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62" w:rsidRDefault="00504662" w:rsidP="00601599">
      <w:pPr>
        <w:bidi/>
        <w:spacing w:after="0"/>
        <w:jc w:val="center"/>
        <w:rPr>
          <w:rFonts w:ascii="Simplified Arabic" w:hAnsi="Simplified Arabic" w:cs="SKR HEAD1"/>
          <w:sz w:val="40"/>
          <w:szCs w:val="40"/>
          <w:rtl/>
          <w:lang w:bidi="ar-LB"/>
        </w:rPr>
      </w:pPr>
    </w:p>
    <w:p w:rsidR="00504662" w:rsidRDefault="00504662" w:rsidP="00504662">
      <w:pPr>
        <w:bidi/>
        <w:spacing w:after="0"/>
        <w:jc w:val="center"/>
        <w:rPr>
          <w:rFonts w:ascii="Simplified Arabic" w:hAnsi="Simplified Arabic" w:cs="SKR HEAD1"/>
          <w:sz w:val="40"/>
          <w:szCs w:val="40"/>
          <w:rtl/>
          <w:lang w:bidi="ar-LB"/>
        </w:rPr>
      </w:pPr>
    </w:p>
    <w:p w:rsidR="00504662" w:rsidRDefault="00504662" w:rsidP="00504662">
      <w:pPr>
        <w:bidi/>
        <w:spacing w:after="0"/>
        <w:jc w:val="center"/>
        <w:rPr>
          <w:rFonts w:ascii="Simplified Arabic" w:hAnsi="Simplified Arabic" w:cs="SKR HEAD1"/>
          <w:sz w:val="40"/>
          <w:szCs w:val="40"/>
          <w:rtl/>
          <w:lang w:bidi="ar-LB"/>
        </w:rPr>
      </w:pPr>
    </w:p>
    <w:p w:rsidR="00504662" w:rsidRPr="007E5FFC" w:rsidRDefault="007E5FFC" w:rsidP="00BB7CB0">
      <w:pPr>
        <w:bidi/>
        <w:jc w:val="center"/>
        <w:rPr>
          <w:rFonts w:ascii="Simplified Arabic" w:hAnsi="Simplified Arabic" w:cs="Simplified Arabic"/>
          <w:sz w:val="28"/>
          <w:szCs w:val="28"/>
          <w:rtl/>
          <w:lang w:bidi="ar-LB"/>
        </w:rPr>
      </w:pPr>
      <w:r w:rsidRPr="00601599">
        <w:rPr>
          <w:rFonts w:ascii="Simplified Arabic" w:hAnsi="Simplified Arabic" w:cs="Simplified Arabic" w:hint="cs"/>
          <w:sz w:val="24"/>
          <w:szCs w:val="24"/>
          <w:rtl/>
          <w:lang w:bidi="ar-LB"/>
        </w:rPr>
        <w:t>إطلالة على المشهد المقدسي</w:t>
      </w:r>
      <w:r w:rsidR="005E553B">
        <w:rPr>
          <w:rFonts w:ascii="Simplified Arabic" w:hAnsi="Simplified Arabic" w:cs="Simplified Arabic" w:hint="cs"/>
          <w:sz w:val="24"/>
          <w:szCs w:val="24"/>
          <w:rtl/>
          <w:lang w:bidi="ar-LB"/>
        </w:rPr>
        <w:t xml:space="preserve"> من1/1/2019</w:t>
      </w:r>
      <w:r w:rsidRPr="00601599">
        <w:rPr>
          <w:rFonts w:ascii="Simplified Arabic" w:hAnsi="Simplified Arabic" w:cs="Simplified Arabic" w:hint="cs"/>
          <w:sz w:val="24"/>
          <w:szCs w:val="24"/>
          <w:rtl/>
          <w:lang w:bidi="ar-LB"/>
        </w:rPr>
        <w:t xml:space="preserve"> حتى</w:t>
      </w:r>
      <w:r w:rsidR="00BB7CB0">
        <w:rPr>
          <w:rFonts w:ascii="Simplified Arabic" w:hAnsi="Simplified Arabic" w:cs="Simplified Arabic" w:hint="cs"/>
          <w:sz w:val="24"/>
          <w:szCs w:val="24"/>
          <w:rtl/>
          <w:lang w:bidi="ar-LB"/>
        </w:rPr>
        <w:t xml:space="preserve"> 31/3/2019</w:t>
      </w:r>
    </w:p>
    <w:p w:rsidR="00601599" w:rsidRPr="00766508" w:rsidRDefault="007B5EC7" w:rsidP="00904B8E">
      <w:pPr>
        <w:bidi/>
        <w:spacing w:after="0"/>
        <w:jc w:val="center"/>
        <w:rPr>
          <w:rFonts w:ascii="Simplified Arabic" w:hAnsi="Simplified Arabic" w:cs="SKR HEAD1"/>
          <w:color w:val="C00000"/>
          <w:sz w:val="40"/>
          <w:szCs w:val="40"/>
          <w:rtl/>
          <w:lang w:bidi="ar-LB"/>
        </w:rPr>
      </w:pPr>
      <w:r>
        <w:rPr>
          <w:rFonts w:ascii="Simplified Arabic" w:hAnsi="Simplified Arabic" w:cs="SKR HEAD1" w:hint="cs"/>
          <w:color w:val="C00000"/>
          <w:sz w:val="40"/>
          <w:szCs w:val="40"/>
          <w:rtl/>
          <w:lang w:bidi="ar-LB"/>
        </w:rPr>
        <w:t>القدس ما بين الحفاظ على باب الرحمة</w:t>
      </w:r>
    </w:p>
    <w:p w:rsidR="006237B0" w:rsidRPr="00766508" w:rsidRDefault="007B5EC7" w:rsidP="007B5EC7">
      <w:pPr>
        <w:bidi/>
        <w:spacing w:line="240" w:lineRule="auto"/>
        <w:jc w:val="center"/>
        <w:rPr>
          <w:rFonts w:ascii="Simplified Arabic" w:eastAsiaTheme="minorEastAsia" w:hAnsi="Simplified Arabic" w:cs="DecoType Naskh Special"/>
          <w:sz w:val="34"/>
          <w:szCs w:val="34"/>
          <w:rtl/>
          <w:lang w:bidi="ar-JO"/>
        </w:rPr>
      </w:pPr>
      <w:r>
        <w:rPr>
          <w:rFonts w:ascii="Simplified Arabic" w:eastAsiaTheme="minorEastAsia" w:hAnsi="Simplified Arabic" w:cs="DecoType Naskh Special" w:hint="cs"/>
          <w:sz w:val="34"/>
          <w:szCs w:val="34"/>
          <w:rtl/>
          <w:lang w:bidi="ar-JO"/>
        </w:rPr>
        <w:t>والهجمة التهويدية الشرسة</w:t>
      </w:r>
    </w:p>
    <w:p w:rsidR="00504662" w:rsidRDefault="00504662" w:rsidP="002F6EF3">
      <w:pPr>
        <w:bidi/>
        <w:jc w:val="both"/>
        <w:rPr>
          <w:rFonts w:ascii="Simplified Arabic" w:hAnsi="Simplified Arabic" w:cs="Simplified Arabic"/>
          <w:sz w:val="28"/>
          <w:szCs w:val="28"/>
          <w:rtl/>
          <w:lang w:bidi="ar-LB"/>
        </w:rPr>
      </w:pPr>
    </w:p>
    <w:p w:rsidR="00504662" w:rsidRDefault="005E553B" w:rsidP="005E553B">
      <w:pPr>
        <w:bidi/>
        <w:jc w:val="center"/>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مقدَّم إلى مجلس إدارة مؤسسة القدس الدولية</w:t>
      </w:r>
    </w:p>
    <w:p w:rsidR="005E553B" w:rsidRDefault="005E553B" w:rsidP="005E553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اجتماعه الذي عقد بتاريخ 8/4/2019</w:t>
      </w:r>
    </w:p>
    <w:p w:rsidR="00504662" w:rsidRDefault="00504662" w:rsidP="00504662">
      <w:pPr>
        <w:bidi/>
        <w:jc w:val="both"/>
        <w:rPr>
          <w:rFonts w:ascii="Simplified Arabic" w:hAnsi="Simplified Arabic" w:cs="Simplified Arabic"/>
          <w:sz w:val="28"/>
          <w:szCs w:val="28"/>
          <w:rtl/>
          <w:lang w:bidi="ar-LB"/>
        </w:rPr>
      </w:pPr>
    </w:p>
    <w:p w:rsidR="00504662" w:rsidRPr="00640265" w:rsidRDefault="00640265" w:rsidP="00640265">
      <w:pPr>
        <w:bidi/>
        <w:jc w:val="center"/>
        <w:rPr>
          <w:rFonts w:ascii="Sakkal Majalla" w:eastAsia="Calibri" w:hAnsi="Sakkal Majalla" w:cs="Sakkal Majalla"/>
          <w:b/>
          <w:bCs/>
          <w:sz w:val="30"/>
          <w:szCs w:val="30"/>
          <w:rtl/>
        </w:rPr>
      </w:pPr>
      <w:r w:rsidRPr="00640265">
        <w:rPr>
          <w:rFonts w:ascii="Sakkal Majalla" w:eastAsia="Calibri" w:hAnsi="Sakkal Majalla" w:cs="Sakkal Majalla" w:hint="cs"/>
          <w:b/>
          <w:bCs/>
          <w:sz w:val="30"/>
          <w:szCs w:val="30"/>
          <w:rtl/>
        </w:rPr>
        <w:t>إعداد</w:t>
      </w:r>
    </w:p>
    <w:p w:rsidR="00640265" w:rsidRPr="00640265" w:rsidRDefault="00640265" w:rsidP="00640265">
      <w:pPr>
        <w:bidi/>
        <w:jc w:val="center"/>
        <w:rPr>
          <w:rFonts w:ascii="Simplified Arabic" w:eastAsiaTheme="minorEastAsia" w:hAnsi="Simplified Arabic" w:cs="DecoType Naskh Special"/>
          <w:sz w:val="34"/>
          <w:szCs w:val="34"/>
          <w:rtl/>
          <w:lang w:bidi="ar-JO"/>
        </w:rPr>
      </w:pPr>
      <w:r w:rsidRPr="00640265">
        <w:rPr>
          <w:rFonts w:ascii="Simplified Arabic" w:eastAsiaTheme="minorEastAsia" w:hAnsi="Simplified Arabic" w:cs="DecoType Naskh Special" w:hint="cs"/>
          <w:sz w:val="34"/>
          <w:szCs w:val="34"/>
          <w:rtl/>
          <w:lang w:bidi="ar-JO"/>
        </w:rPr>
        <w:t>علي إبراهيم</w:t>
      </w:r>
    </w:p>
    <w:p w:rsidR="00504662" w:rsidRDefault="00504662" w:rsidP="00504662">
      <w:pPr>
        <w:bidi/>
        <w:jc w:val="both"/>
        <w:rPr>
          <w:rFonts w:ascii="Simplified Arabic" w:hAnsi="Simplified Arabic" w:cs="Simplified Arabic"/>
          <w:sz w:val="28"/>
          <w:szCs w:val="28"/>
          <w:rtl/>
          <w:lang w:bidi="ar-LB"/>
        </w:rPr>
      </w:pPr>
    </w:p>
    <w:p w:rsidR="00504662" w:rsidRDefault="00504662" w:rsidP="00504662">
      <w:pPr>
        <w:bidi/>
        <w:jc w:val="both"/>
        <w:rPr>
          <w:rFonts w:ascii="Simplified Arabic" w:hAnsi="Simplified Arabic" w:cs="Simplified Arabic"/>
          <w:sz w:val="28"/>
          <w:szCs w:val="28"/>
          <w:rtl/>
          <w:lang w:bidi="ar-LB"/>
        </w:rPr>
      </w:pPr>
    </w:p>
    <w:p w:rsidR="007E5FFC" w:rsidRDefault="007E5FFC" w:rsidP="00640265">
      <w:pPr>
        <w:bidi/>
        <w:jc w:val="both"/>
        <w:rPr>
          <w:rFonts w:ascii="Simplified Arabic" w:hAnsi="Simplified Arabic" w:cs="Simplified Arabic"/>
          <w:sz w:val="28"/>
          <w:szCs w:val="28"/>
          <w:rtl/>
          <w:lang w:bidi="ar-LB"/>
        </w:rPr>
      </w:pPr>
    </w:p>
    <w:p w:rsidR="007E5FFC" w:rsidRDefault="007E5FFC" w:rsidP="007E5FFC">
      <w:pPr>
        <w:bidi/>
        <w:spacing w:after="0"/>
        <w:jc w:val="center"/>
        <w:rPr>
          <w:rFonts w:ascii="Sakkal Majalla" w:eastAsia="Calibri" w:hAnsi="Sakkal Majalla" w:cs="Sakkal Majalla"/>
          <w:b/>
          <w:bCs/>
          <w:sz w:val="30"/>
          <w:szCs w:val="30"/>
          <w:rtl/>
        </w:rPr>
      </w:pPr>
    </w:p>
    <w:p w:rsidR="000C3F5B" w:rsidRDefault="000C3F5B" w:rsidP="000C3F5B">
      <w:pPr>
        <w:bidi/>
        <w:spacing w:after="0"/>
        <w:jc w:val="center"/>
        <w:rPr>
          <w:rFonts w:ascii="Sakkal Majalla" w:eastAsia="Calibri" w:hAnsi="Sakkal Majalla" w:cs="Sakkal Majalla"/>
          <w:b/>
          <w:bCs/>
          <w:sz w:val="30"/>
          <w:szCs w:val="30"/>
          <w:rtl/>
        </w:rPr>
      </w:pPr>
    </w:p>
    <w:p w:rsidR="007E5FFC" w:rsidRPr="007E5FFC" w:rsidRDefault="007E5FFC" w:rsidP="007E5FFC">
      <w:pPr>
        <w:bidi/>
        <w:spacing w:after="0"/>
        <w:jc w:val="center"/>
        <w:rPr>
          <w:rFonts w:ascii="Sakkal Majalla" w:eastAsia="Calibri" w:hAnsi="Sakkal Majalla" w:cs="Sakkal Majalla"/>
          <w:b/>
          <w:bCs/>
          <w:sz w:val="30"/>
          <w:szCs w:val="30"/>
          <w:rtl/>
        </w:rPr>
      </w:pPr>
      <w:r w:rsidRPr="007E5FFC">
        <w:rPr>
          <w:rFonts w:ascii="Sakkal Majalla" w:eastAsia="Calibri" w:hAnsi="Sakkal Majalla" w:cs="Sakkal Majalla"/>
          <w:b/>
          <w:bCs/>
          <w:sz w:val="30"/>
          <w:szCs w:val="30"/>
          <w:rtl/>
        </w:rPr>
        <w:t>قسم الأبحاث والمعلومات</w:t>
      </w:r>
    </w:p>
    <w:p w:rsidR="007E5FFC" w:rsidRDefault="007E5FFC" w:rsidP="00640265">
      <w:pPr>
        <w:bidi/>
        <w:spacing w:after="0"/>
        <w:jc w:val="center"/>
        <w:rPr>
          <w:rFonts w:ascii="AGA Arabesque" w:eastAsia="Calibri" w:hAnsi="AGA Arabesque" w:cs="SKR HEAD1"/>
          <w:sz w:val="28"/>
          <w:szCs w:val="28"/>
          <w:rtl/>
        </w:rPr>
      </w:pPr>
      <w:r w:rsidRPr="007E5FFC">
        <w:rPr>
          <w:rFonts w:ascii="AGA Arabesque" w:eastAsia="Calibri" w:hAnsi="AGA Arabesque" w:cs="SKR HEAD1"/>
          <w:sz w:val="28"/>
          <w:szCs w:val="28"/>
          <w:rtl/>
        </w:rPr>
        <w:t>مؤسسة القدس الدولي</w:t>
      </w:r>
      <w:r w:rsidRPr="007E5FFC">
        <w:rPr>
          <w:rFonts w:ascii="AGA Arabesque" w:eastAsia="Calibri" w:hAnsi="AGA Arabesque" w:cs="SKR HEAD1" w:hint="cs"/>
          <w:sz w:val="28"/>
          <w:szCs w:val="28"/>
          <w:rtl/>
        </w:rPr>
        <w:t>ّ</w:t>
      </w:r>
      <w:r w:rsidRPr="007E5FFC">
        <w:rPr>
          <w:rFonts w:ascii="AGA Arabesque" w:eastAsia="Calibri" w:hAnsi="AGA Arabesque" w:cs="SKR HEAD1"/>
          <w:sz w:val="28"/>
          <w:szCs w:val="28"/>
          <w:rtl/>
        </w:rPr>
        <w:t>ة</w:t>
      </w:r>
    </w:p>
    <w:p w:rsidR="00383D51" w:rsidRPr="00383D51" w:rsidRDefault="00383D51" w:rsidP="00383D51">
      <w:pPr>
        <w:bidi/>
        <w:spacing w:after="0"/>
        <w:jc w:val="center"/>
        <w:rPr>
          <w:rFonts w:ascii="Traditional Arabic" w:eastAsia="Calibri" w:hAnsi="Traditional Arabic" w:cs="Traditional Arabic"/>
          <w:b/>
          <w:bCs/>
          <w:sz w:val="28"/>
          <w:szCs w:val="28"/>
          <w:rtl/>
        </w:rPr>
      </w:pPr>
      <w:r w:rsidRPr="00383D51">
        <w:rPr>
          <w:rFonts w:ascii="Traditional Arabic" w:eastAsia="Calibri" w:hAnsi="Traditional Arabic" w:cs="Traditional Arabic"/>
          <w:b/>
          <w:bCs/>
          <w:sz w:val="28"/>
          <w:szCs w:val="28"/>
          <w:rtl/>
        </w:rPr>
        <w:t>نيسان/أبريل 2019</w:t>
      </w:r>
    </w:p>
    <w:p w:rsidR="005E553B" w:rsidRDefault="005E553B" w:rsidP="00504662">
      <w:pPr>
        <w:bidi/>
        <w:jc w:val="both"/>
        <w:rPr>
          <w:rFonts w:ascii="Simplified Arabic" w:hAnsi="Simplified Arabic" w:cs="Simplified Arabic" w:hint="cs"/>
          <w:b/>
          <w:bCs/>
          <w:sz w:val="28"/>
          <w:szCs w:val="28"/>
          <w:rtl/>
          <w:lang w:bidi="ar-LB"/>
        </w:rPr>
      </w:pPr>
    </w:p>
    <w:p w:rsidR="00904B8E" w:rsidRDefault="00904B8E" w:rsidP="005E553B">
      <w:pPr>
        <w:bidi/>
        <w:jc w:val="both"/>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lastRenderedPageBreak/>
        <w:t>فهرس المحتويات:</w:t>
      </w:r>
    </w:p>
    <w:p w:rsidR="00904B8E" w:rsidRDefault="00904B8E" w:rsidP="00904B8E">
      <w:pPr>
        <w:pStyle w:val="ListParagraph"/>
        <w:numPr>
          <w:ilvl w:val="0"/>
          <w:numId w:val="8"/>
        </w:numPr>
        <w:bidi/>
        <w:jc w:val="both"/>
        <w:rPr>
          <w:rFonts w:ascii="Simplified Arabic" w:hAnsi="Simplified Arabic" w:cs="Simplified Arabic"/>
          <w:sz w:val="28"/>
          <w:szCs w:val="28"/>
          <w:lang w:bidi="ar-LB"/>
        </w:rPr>
      </w:pPr>
      <w:r w:rsidRPr="00904B8E">
        <w:rPr>
          <w:rFonts w:ascii="Simplified Arabic" w:hAnsi="Simplified Arabic" w:cs="Simplified Arabic" w:hint="cs"/>
          <w:sz w:val="28"/>
          <w:szCs w:val="28"/>
          <w:rtl/>
          <w:lang w:bidi="ar-LB"/>
        </w:rPr>
        <w:t>المقدمة</w:t>
      </w:r>
    </w:p>
    <w:p w:rsidR="00904B8E" w:rsidRDefault="00904B8E" w:rsidP="00904B8E">
      <w:pPr>
        <w:pStyle w:val="ListParagraph"/>
        <w:numPr>
          <w:ilvl w:val="0"/>
          <w:numId w:val="8"/>
        </w:numPr>
        <w:bidi/>
        <w:jc w:val="both"/>
        <w:rPr>
          <w:rFonts w:ascii="Simplified Arabic" w:hAnsi="Simplified Arabic" w:cs="Simplified Arabic"/>
          <w:sz w:val="28"/>
          <w:szCs w:val="28"/>
          <w:lang w:bidi="ar-LB"/>
        </w:rPr>
      </w:pPr>
      <w:r w:rsidRPr="00904B8E">
        <w:rPr>
          <w:rFonts w:ascii="Simplified Arabic" w:hAnsi="Simplified Arabic" w:cs="Simplified Arabic" w:hint="cs"/>
          <w:sz w:val="28"/>
          <w:szCs w:val="28"/>
          <w:rtl/>
          <w:lang w:bidi="ar-LB"/>
        </w:rPr>
        <w:t>أولًا: الاعتداءات على المسجد الأقصى</w:t>
      </w:r>
    </w:p>
    <w:p w:rsidR="00904B8E" w:rsidRDefault="006D60C6" w:rsidP="006D60C6">
      <w:pPr>
        <w:pStyle w:val="ListParagraph"/>
        <w:numPr>
          <w:ilvl w:val="0"/>
          <w:numId w:val="9"/>
        </w:numPr>
        <w:bidi/>
        <w:jc w:val="both"/>
        <w:rPr>
          <w:rFonts w:ascii="Simplified Arabic" w:hAnsi="Simplified Arabic" w:cs="Simplified Arabic"/>
          <w:sz w:val="28"/>
          <w:szCs w:val="28"/>
          <w:lang w:bidi="ar-LB"/>
        </w:rPr>
      </w:pPr>
      <w:r w:rsidRPr="006D60C6">
        <w:rPr>
          <w:rFonts w:ascii="Simplified Arabic" w:hAnsi="Simplified Arabic" w:cs="Simplified Arabic" w:hint="cs"/>
          <w:sz w:val="28"/>
          <w:szCs w:val="28"/>
          <w:rtl/>
          <w:lang w:bidi="ar-LB"/>
        </w:rPr>
        <w:t>اقتحامات</w:t>
      </w:r>
      <w:r w:rsidRPr="006D60C6">
        <w:rPr>
          <w:rFonts w:ascii="Simplified Arabic" w:hAnsi="Simplified Arabic" w:cs="Simplified Arabic"/>
          <w:sz w:val="28"/>
          <w:szCs w:val="28"/>
          <w:rtl/>
          <w:lang w:bidi="ar-LB"/>
        </w:rPr>
        <w:t xml:space="preserve"> </w:t>
      </w:r>
      <w:r w:rsidRPr="006D60C6">
        <w:rPr>
          <w:rFonts w:ascii="Simplified Arabic" w:hAnsi="Simplified Arabic" w:cs="Simplified Arabic" w:hint="cs"/>
          <w:sz w:val="28"/>
          <w:szCs w:val="28"/>
          <w:rtl/>
          <w:lang w:bidi="ar-LB"/>
        </w:rPr>
        <w:t>المسجد</w:t>
      </w:r>
      <w:r w:rsidRPr="006D60C6">
        <w:rPr>
          <w:rFonts w:ascii="Simplified Arabic" w:hAnsi="Simplified Arabic" w:cs="Simplified Arabic"/>
          <w:sz w:val="28"/>
          <w:szCs w:val="28"/>
          <w:rtl/>
          <w:lang w:bidi="ar-LB"/>
        </w:rPr>
        <w:t xml:space="preserve"> </w:t>
      </w:r>
      <w:r w:rsidRPr="006D60C6">
        <w:rPr>
          <w:rFonts w:ascii="Simplified Arabic" w:hAnsi="Simplified Arabic" w:cs="Simplified Arabic" w:hint="cs"/>
          <w:sz w:val="28"/>
          <w:szCs w:val="28"/>
          <w:rtl/>
          <w:lang w:bidi="ar-LB"/>
        </w:rPr>
        <w:t>الأقصى</w:t>
      </w:r>
    </w:p>
    <w:p w:rsidR="00BB7CB0" w:rsidRDefault="00BB7CB0" w:rsidP="00BB7CB0">
      <w:pPr>
        <w:pStyle w:val="ListParagraph"/>
        <w:numPr>
          <w:ilvl w:val="0"/>
          <w:numId w:val="9"/>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هبة باب الرحمة</w:t>
      </w:r>
    </w:p>
    <w:p w:rsidR="00383D51" w:rsidRDefault="00383D51" w:rsidP="00383D51">
      <w:pPr>
        <w:pStyle w:val="ListParagraph"/>
        <w:numPr>
          <w:ilvl w:val="0"/>
          <w:numId w:val="10"/>
        </w:numPr>
        <w:bidi/>
        <w:jc w:val="both"/>
        <w:rPr>
          <w:rFonts w:ascii="Simplified Arabic" w:hAnsi="Simplified Arabic" w:cs="Simplified Arabic"/>
          <w:sz w:val="28"/>
          <w:szCs w:val="28"/>
          <w:lang w:bidi="ar-LB"/>
        </w:rPr>
      </w:pPr>
      <w:r w:rsidRPr="00383D51">
        <w:rPr>
          <w:rFonts w:ascii="Simplified Arabic" w:hAnsi="Simplified Arabic" w:cs="Simplified Arabic"/>
          <w:sz w:val="28"/>
          <w:szCs w:val="28"/>
          <w:rtl/>
          <w:lang w:bidi="ar-LB"/>
        </w:rPr>
        <w:t>ثانيًا: التهويد الثقافي والعمراني للقدس</w:t>
      </w:r>
    </w:p>
    <w:p w:rsidR="006D60C6" w:rsidRPr="00383D51" w:rsidRDefault="00383D51" w:rsidP="00383D51">
      <w:pPr>
        <w:pStyle w:val="ListParagraph"/>
        <w:numPr>
          <w:ilvl w:val="0"/>
          <w:numId w:val="10"/>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ثالثًا</w:t>
      </w:r>
      <w:r w:rsidR="00A670D0" w:rsidRPr="00383D51">
        <w:rPr>
          <w:rFonts w:ascii="Simplified Arabic" w:hAnsi="Simplified Arabic" w:cs="Simplified Arabic"/>
          <w:sz w:val="28"/>
          <w:szCs w:val="28"/>
          <w:rtl/>
          <w:lang w:bidi="ar-LB"/>
        </w:rPr>
        <w:t>:</w:t>
      </w:r>
      <w:r w:rsidR="00BB7CB0" w:rsidRPr="00383D51">
        <w:rPr>
          <w:rFonts w:ascii="Simplified Arabic" w:hAnsi="Simplified Arabic" w:cs="Simplified Arabic" w:hint="cs"/>
          <w:sz w:val="28"/>
          <w:szCs w:val="28"/>
          <w:rtl/>
          <w:lang w:bidi="ar-LB"/>
        </w:rPr>
        <w:t xml:space="preserve"> </w:t>
      </w:r>
      <w:r w:rsidR="006D60C6" w:rsidRPr="00383D51">
        <w:rPr>
          <w:rFonts w:ascii="Simplified Arabic" w:hAnsi="Simplified Arabic" w:cs="Simplified Arabic" w:hint="cs"/>
          <w:sz w:val="28"/>
          <w:szCs w:val="28"/>
          <w:rtl/>
          <w:lang w:bidi="ar-LB"/>
        </w:rPr>
        <w:t>التهويد</w:t>
      </w:r>
      <w:r w:rsidR="006D60C6" w:rsidRPr="00383D51">
        <w:rPr>
          <w:rFonts w:ascii="Simplified Arabic" w:hAnsi="Simplified Arabic" w:cs="Simplified Arabic"/>
          <w:sz w:val="28"/>
          <w:szCs w:val="28"/>
          <w:rtl/>
          <w:lang w:bidi="ar-LB"/>
        </w:rPr>
        <w:t xml:space="preserve"> </w:t>
      </w:r>
      <w:r w:rsidR="006D60C6" w:rsidRPr="00383D51">
        <w:rPr>
          <w:rFonts w:ascii="Simplified Arabic" w:hAnsi="Simplified Arabic" w:cs="Simplified Arabic" w:hint="cs"/>
          <w:sz w:val="28"/>
          <w:szCs w:val="28"/>
          <w:rtl/>
          <w:lang w:bidi="ar-LB"/>
        </w:rPr>
        <w:t>الديموغرافي</w:t>
      </w:r>
      <w:r w:rsidR="006D60C6" w:rsidRPr="00383D51">
        <w:rPr>
          <w:rFonts w:ascii="Simplified Arabic" w:hAnsi="Simplified Arabic" w:cs="Simplified Arabic"/>
          <w:sz w:val="28"/>
          <w:szCs w:val="28"/>
          <w:rtl/>
          <w:lang w:bidi="ar-LB"/>
        </w:rPr>
        <w:t xml:space="preserve"> </w:t>
      </w:r>
      <w:r w:rsidR="006D60C6" w:rsidRPr="00383D51">
        <w:rPr>
          <w:rFonts w:ascii="Simplified Arabic" w:hAnsi="Simplified Arabic" w:cs="Simplified Arabic" w:hint="cs"/>
          <w:sz w:val="28"/>
          <w:szCs w:val="28"/>
          <w:rtl/>
          <w:lang w:bidi="ar-LB"/>
        </w:rPr>
        <w:t>في</w:t>
      </w:r>
      <w:r w:rsidR="006D60C6" w:rsidRPr="00383D51">
        <w:rPr>
          <w:rFonts w:ascii="Simplified Arabic" w:hAnsi="Simplified Arabic" w:cs="Simplified Arabic"/>
          <w:sz w:val="28"/>
          <w:szCs w:val="28"/>
          <w:rtl/>
          <w:lang w:bidi="ar-LB"/>
        </w:rPr>
        <w:t xml:space="preserve"> </w:t>
      </w:r>
      <w:r w:rsidR="006D60C6" w:rsidRPr="00383D51">
        <w:rPr>
          <w:rFonts w:ascii="Simplified Arabic" w:hAnsi="Simplified Arabic" w:cs="Simplified Arabic" w:hint="cs"/>
          <w:sz w:val="28"/>
          <w:szCs w:val="28"/>
          <w:rtl/>
          <w:lang w:bidi="ar-LB"/>
        </w:rPr>
        <w:t>القدس</w:t>
      </w:r>
      <w:r w:rsidR="006D60C6" w:rsidRPr="00383D51">
        <w:rPr>
          <w:rFonts w:ascii="Simplified Arabic" w:hAnsi="Simplified Arabic" w:cs="Simplified Arabic"/>
          <w:sz w:val="28"/>
          <w:szCs w:val="28"/>
          <w:rtl/>
          <w:lang w:bidi="ar-LB"/>
        </w:rPr>
        <w:t xml:space="preserve"> </w:t>
      </w:r>
      <w:r w:rsidR="006D60C6" w:rsidRPr="00383D51">
        <w:rPr>
          <w:rFonts w:ascii="Simplified Arabic" w:hAnsi="Simplified Arabic" w:cs="Simplified Arabic" w:hint="cs"/>
          <w:sz w:val="28"/>
          <w:szCs w:val="28"/>
          <w:rtl/>
          <w:lang w:bidi="ar-LB"/>
        </w:rPr>
        <w:t>المح</w:t>
      </w:r>
      <w:r w:rsidR="00BB7CB0" w:rsidRPr="00383D51">
        <w:rPr>
          <w:rFonts w:ascii="Simplified Arabic" w:hAnsi="Simplified Arabic" w:cs="Simplified Arabic" w:hint="cs"/>
          <w:sz w:val="28"/>
          <w:szCs w:val="28"/>
          <w:rtl/>
          <w:lang w:bidi="ar-LB"/>
        </w:rPr>
        <w:t>تل</w:t>
      </w:r>
      <w:r w:rsidR="006D60C6" w:rsidRPr="00383D51">
        <w:rPr>
          <w:rFonts w:ascii="Simplified Arabic" w:hAnsi="Simplified Arabic" w:cs="Simplified Arabic" w:hint="cs"/>
          <w:sz w:val="28"/>
          <w:szCs w:val="28"/>
          <w:rtl/>
          <w:lang w:bidi="ar-LB"/>
        </w:rPr>
        <w:t>ة</w:t>
      </w:r>
    </w:p>
    <w:p w:rsidR="00383D51" w:rsidRPr="00383D51" w:rsidRDefault="00383D51" w:rsidP="000C3F5B">
      <w:pPr>
        <w:pStyle w:val="ListParagraph"/>
        <w:numPr>
          <w:ilvl w:val="0"/>
          <w:numId w:val="13"/>
        </w:numPr>
        <w:bidi/>
        <w:rPr>
          <w:rFonts w:ascii="Simplified Arabic" w:hAnsi="Simplified Arabic" w:cs="Simplified Arabic"/>
          <w:sz w:val="28"/>
          <w:szCs w:val="28"/>
          <w:lang w:bidi="ar-LB"/>
        </w:rPr>
      </w:pPr>
      <w:r w:rsidRPr="00383D51">
        <w:rPr>
          <w:rFonts w:ascii="Simplified Arabic" w:hAnsi="Simplified Arabic" w:cs="Simplified Arabic"/>
          <w:sz w:val="28"/>
          <w:szCs w:val="28"/>
          <w:rtl/>
          <w:lang w:bidi="ar-LB"/>
        </w:rPr>
        <w:t>هدم منازل الفلسطينيين</w:t>
      </w:r>
      <w:r w:rsidR="000C3F5B">
        <w:rPr>
          <w:rFonts w:ascii="Simplified Arabic" w:hAnsi="Simplified Arabic" w:cs="Simplified Arabic" w:hint="cs"/>
          <w:sz w:val="28"/>
          <w:szCs w:val="28"/>
          <w:rtl/>
          <w:lang w:bidi="ar-LB"/>
        </w:rPr>
        <w:t xml:space="preserve"> </w:t>
      </w:r>
      <w:r w:rsidR="000C3F5B" w:rsidRPr="00383D51">
        <w:rPr>
          <w:rFonts w:ascii="Simplified Arabic" w:hAnsi="Simplified Arabic" w:cs="Simplified Arabic"/>
          <w:sz w:val="28"/>
          <w:szCs w:val="28"/>
          <w:rtl/>
          <w:lang w:bidi="ar-LB"/>
        </w:rPr>
        <w:t>ومنشآت</w:t>
      </w:r>
      <w:r w:rsidR="000C3F5B">
        <w:rPr>
          <w:rFonts w:ascii="Simplified Arabic" w:hAnsi="Simplified Arabic" w:cs="Simplified Arabic" w:hint="cs"/>
          <w:sz w:val="28"/>
          <w:szCs w:val="28"/>
          <w:rtl/>
          <w:lang w:bidi="ar-LB"/>
        </w:rPr>
        <w:t>هم</w:t>
      </w:r>
    </w:p>
    <w:p w:rsidR="00383D51" w:rsidRPr="00383D51" w:rsidRDefault="00383D51" w:rsidP="00383D51">
      <w:pPr>
        <w:pStyle w:val="ListParagraph"/>
        <w:numPr>
          <w:ilvl w:val="0"/>
          <w:numId w:val="13"/>
        </w:numPr>
        <w:bidi/>
        <w:rPr>
          <w:rFonts w:ascii="Simplified Arabic" w:hAnsi="Simplified Arabic" w:cs="Simplified Arabic"/>
          <w:sz w:val="28"/>
          <w:szCs w:val="28"/>
          <w:lang w:bidi="ar-LB"/>
        </w:rPr>
      </w:pPr>
      <w:r w:rsidRPr="00383D51">
        <w:rPr>
          <w:rFonts w:ascii="Simplified Arabic" w:hAnsi="Simplified Arabic" w:cs="Simplified Arabic"/>
          <w:sz w:val="28"/>
          <w:szCs w:val="28"/>
          <w:rtl/>
          <w:lang w:bidi="ar-LB"/>
        </w:rPr>
        <w:t>تعزيز البنية التحتية للاستيطان، والعطاءات الاستيطانية</w:t>
      </w:r>
    </w:p>
    <w:p w:rsidR="00383D51" w:rsidRDefault="00383D51" w:rsidP="00383D51">
      <w:pPr>
        <w:pStyle w:val="ListParagraph"/>
        <w:numPr>
          <w:ilvl w:val="0"/>
          <w:numId w:val="10"/>
        </w:numPr>
        <w:bidi/>
        <w:jc w:val="both"/>
        <w:rPr>
          <w:rFonts w:ascii="Simplified Arabic" w:hAnsi="Simplified Arabic" w:cs="Simplified Arabic"/>
          <w:sz w:val="28"/>
          <w:szCs w:val="28"/>
          <w:lang w:bidi="ar-LB"/>
        </w:rPr>
      </w:pPr>
      <w:r w:rsidRPr="00383D51">
        <w:rPr>
          <w:rFonts w:ascii="Simplified Arabic" w:hAnsi="Simplified Arabic" w:cs="Simplified Arabic"/>
          <w:sz w:val="28"/>
          <w:szCs w:val="28"/>
          <w:rtl/>
          <w:lang w:bidi="ar-LB"/>
        </w:rPr>
        <w:t>رابعًا: التفاعل مع القدس</w:t>
      </w:r>
    </w:p>
    <w:p w:rsidR="004F5C6F" w:rsidRPr="00C93003" w:rsidRDefault="00BB7CB0" w:rsidP="00383D51">
      <w:pPr>
        <w:pStyle w:val="ListParagraph"/>
        <w:numPr>
          <w:ilvl w:val="0"/>
          <w:numId w:val="10"/>
        </w:num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خ</w:t>
      </w:r>
      <w:r w:rsidR="000C3F5B">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مسً</w:t>
      </w:r>
      <w:r w:rsidR="00A670D0">
        <w:rPr>
          <w:rFonts w:ascii="Simplified Arabic" w:hAnsi="Simplified Arabic" w:cs="Simplified Arabic" w:hint="cs"/>
          <w:sz w:val="28"/>
          <w:szCs w:val="28"/>
          <w:rtl/>
          <w:lang w:bidi="ar-LB"/>
        </w:rPr>
        <w:t>ا</w:t>
      </w:r>
      <w:r w:rsidR="004F5C6F" w:rsidRPr="004F5C6F">
        <w:rPr>
          <w:rFonts w:ascii="Simplified Arabic" w:hAnsi="Simplified Arabic" w:cs="Simplified Arabic"/>
          <w:sz w:val="28"/>
          <w:szCs w:val="28"/>
          <w:rtl/>
          <w:lang w:bidi="ar-LB"/>
        </w:rPr>
        <w:t xml:space="preserve">: </w:t>
      </w:r>
      <w:r w:rsidR="004F5C6F" w:rsidRPr="004F5C6F">
        <w:rPr>
          <w:rFonts w:ascii="Simplified Arabic" w:hAnsi="Simplified Arabic" w:cs="Simplified Arabic" w:hint="cs"/>
          <w:sz w:val="28"/>
          <w:szCs w:val="28"/>
          <w:rtl/>
          <w:lang w:bidi="ar-LB"/>
        </w:rPr>
        <w:t>التوصيات</w:t>
      </w:r>
    </w:p>
    <w:p w:rsidR="00904B8E" w:rsidRDefault="00904B8E" w:rsidP="00904B8E">
      <w:pPr>
        <w:bidi/>
        <w:jc w:val="both"/>
        <w:rPr>
          <w:rFonts w:ascii="Simplified Arabic" w:hAnsi="Simplified Arabic" w:cs="Simplified Arabic"/>
          <w:b/>
          <w:bCs/>
          <w:sz w:val="28"/>
          <w:szCs w:val="28"/>
          <w:rtl/>
          <w:lang w:bidi="ar-LB"/>
        </w:rPr>
      </w:pPr>
    </w:p>
    <w:p w:rsidR="00766508" w:rsidRDefault="00766508" w:rsidP="00766508">
      <w:pPr>
        <w:bidi/>
        <w:jc w:val="both"/>
        <w:rPr>
          <w:rFonts w:ascii="Simplified Arabic" w:hAnsi="Simplified Arabic" w:cs="Simplified Arabic"/>
          <w:b/>
          <w:bCs/>
          <w:sz w:val="28"/>
          <w:szCs w:val="28"/>
          <w:rtl/>
          <w:lang w:bidi="ar-LB"/>
        </w:rPr>
      </w:pPr>
    </w:p>
    <w:p w:rsidR="00766508" w:rsidRDefault="00766508" w:rsidP="00766508">
      <w:pPr>
        <w:bidi/>
        <w:jc w:val="both"/>
        <w:rPr>
          <w:rFonts w:ascii="Simplified Arabic" w:hAnsi="Simplified Arabic" w:cs="Simplified Arabic"/>
          <w:b/>
          <w:bCs/>
          <w:sz w:val="28"/>
          <w:szCs w:val="28"/>
          <w:rtl/>
          <w:lang w:bidi="ar-LB"/>
        </w:rPr>
      </w:pPr>
    </w:p>
    <w:p w:rsidR="00766508" w:rsidRDefault="00766508" w:rsidP="00766508">
      <w:pPr>
        <w:bidi/>
        <w:jc w:val="both"/>
        <w:rPr>
          <w:rFonts w:ascii="Simplified Arabic" w:hAnsi="Simplified Arabic" w:cs="Simplified Arabic"/>
          <w:b/>
          <w:bCs/>
          <w:sz w:val="28"/>
          <w:szCs w:val="28"/>
          <w:rtl/>
          <w:lang w:bidi="ar-LB"/>
        </w:rPr>
      </w:pPr>
    </w:p>
    <w:p w:rsidR="00766508" w:rsidRDefault="00766508" w:rsidP="00766508">
      <w:pPr>
        <w:bidi/>
        <w:jc w:val="both"/>
        <w:rPr>
          <w:rFonts w:ascii="Simplified Arabic" w:hAnsi="Simplified Arabic" w:cs="Simplified Arabic"/>
          <w:b/>
          <w:bCs/>
          <w:sz w:val="28"/>
          <w:szCs w:val="28"/>
          <w:rtl/>
          <w:lang w:bidi="ar-LB"/>
        </w:rPr>
      </w:pPr>
    </w:p>
    <w:p w:rsidR="00766508" w:rsidRDefault="00766508" w:rsidP="00766508">
      <w:pPr>
        <w:bidi/>
        <w:jc w:val="both"/>
        <w:rPr>
          <w:rFonts w:ascii="Simplified Arabic" w:hAnsi="Simplified Arabic" w:cs="Simplified Arabic"/>
          <w:b/>
          <w:bCs/>
          <w:sz w:val="28"/>
          <w:szCs w:val="28"/>
          <w:rtl/>
          <w:lang w:bidi="ar-LB"/>
        </w:rPr>
      </w:pPr>
    </w:p>
    <w:p w:rsidR="00766508" w:rsidRDefault="00766508" w:rsidP="00766508">
      <w:pPr>
        <w:bidi/>
        <w:jc w:val="both"/>
        <w:rPr>
          <w:rFonts w:ascii="Simplified Arabic" w:hAnsi="Simplified Arabic" w:cs="Simplified Arabic"/>
          <w:b/>
          <w:bCs/>
          <w:sz w:val="28"/>
          <w:szCs w:val="28"/>
          <w:rtl/>
          <w:lang w:bidi="ar-LB"/>
        </w:rPr>
      </w:pPr>
    </w:p>
    <w:p w:rsidR="00766508" w:rsidRDefault="00766508" w:rsidP="00766508">
      <w:pPr>
        <w:bidi/>
        <w:jc w:val="both"/>
        <w:rPr>
          <w:rFonts w:ascii="Simplified Arabic" w:hAnsi="Simplified Arabic" w:cs="Simplified Arabic"/>
          <w:b/>
          <w:bCs/>
          <w:sz w:val="28"/>
          <w:szCs w:val="28"/>
          <w:rtl/>
          <w:lang w:bidi="ar-LB"/>
        </w:rPr>
      </w:pPr>
    </w:p>
    <w:p w:rsidR="00383D51" w:rsidRDefault="00383D51" w:rsidP="00383D51">
      <w:pPr>
        <w:bidi/>
        <w:jc w:val="both"/>
        <w:rPr>
          <w:rFonts w:ascii="Simplified Arabic" w:hAnsi="Simplified Arabic" w:cs="Simplified Arabic"/>
          <w:b/>
          <w:bCs/>
          <w:sz w:val="28"/>
          <w:szCs w:val="28"/>
          <w:rtl/>
          <w:lang w:bidi="ar-LB"/>
        </w:rPr>
      </w:pPr>
    </w:p>
    <w:p w:rsidR="00504662" w:rsidRDefault="00504662" w:rsidP="00904B8E">
      <w:pPr>
        <w:bidi/>
        <w:jc w:val="both"/>
        <w:rPr>
          <w:rFonts w:ascii="Simplified Arabic" w:eastAsia="Calibri" w:hAnsi="Simplified Arabic" w:cs="Simplified Arabic" w:hint="cs"/>
          <w:b/>
          <w:bCs/>
          <w:color w:val="C00000"/>
          <w:sz w:val="28"/>
          <w:szCs w:val="28"/>
          <w:rtl/>
          <w:lang w:bidi="ar-LB"/>
        </w:rPr>
      </w:pPr>
      <w:r w:rsidRPr="00766508">
        <w:rPr>
          <w:rFonts w:ascii="Simplified Arabic" w:eastAsia="Calibri" w:hAnsi="Simplified Arabic" w:cs="Simplified Arabic" w:hint="cs"/>
          <w:b/>
          <w:bCs/>
          <w:color w:val="C00000"/>
          <w:sz w:val="28"/>
          <w:szCs w:val="28"/>
          <w:rtl/>
          <w:lang w:bidi="ar-LB"/>
        </w:rPr>
        <w:lastRenderedPageBreak/>
        <w:t>مقدمة:</w:t>
      </w:r>
    </w:p>
    <w:p w:rsidR="005E553B" w:rsidRPr="005E553B" w:rsidRDefault="005E553B" w:rsidP="005E553B">
      <w:pPr>
        <w:bidi/>
        <w:jc w:val="both"/>
        <w:rPr>
          <w:rFonts w:ascii="Simplified Arabic" w:eastAsia="Calibri" w:hAnsi="Simplified Arabic" w:cs="Simplified Arabic" w:hint="cs"/>
          <w:sz w:val="28"/>
          <w:szCs w:val="28"/>
          <w:rtl/>
          <w:lang w:bidi="ar-LB"/>
        </w:rPr>
      </w:pPr>
      <w:r w:rsidRPr="005E553B">
        <w:rPr>
          <w:rFonts w:ascii="Simplified Arabic" w:eastAsia="Calibri" w:hAnsi="Simplified Arabic" w:cs="Simplified Arabic" w:hint="cs"/>
          <w:sz w:val="28"/>
          <w:szCs w:val="28"/>
          <w:rtl/>
          <w:lang w:bidi="ar-LB"/>
        </w:rPr>
        <w:t>يمكن الحديث عن أربعة سياقات يجب أن تكون حاضرة عند عرض تطورات المعركة في القدس:</w:t>
      </w:r>
    </w:p>
    <w:p w:rsidR="005E553B" w:rsidRPr="005E553B" w:rsidRDefault="005E553B" w:rsidP="005E553B">
      <w:pPr>
        <w:pStyle w:val="ListParagraph"/>
        <w:numPr>
          <w:ilvl w:val="0"/>
          <w:numId w:val="17"/>
        </w:numPr>
        <w:bidi/>
        <w:jc w:val="both"/>
        <w:rPr>
          <w:rFonts w:ascii="Simplified Arabic" w:eastAsia="Calibri" w:hAnsi="Simplified Arabic" w:cs="Simplified Arabic" w:hint="cs"/>
          <w:sz w:val="28"/>
          <w:szCs w:val="28"/>
          <w:lang w:bidi="ar-LB"/>
        </w:rPr>
      </w:pPr>
      <w:r w:rsidRPr="005E553B">
        <w:rPr>
          <w:rFonts w:ascii="Simplified Arabic" w:eastAsia="Calibri" w:hAnsi="Simplified Arabic" w:cs="Simplified Arabic" w:hint="cs"/>
          <w:sz w:val="28"/>
          <w:szCs w:val="28"/>
          <w:rtl/>
          <w:lang w:bidi="ar-LB"/>
        </w:rPr>
        <w:t>الخطة الأمريكية للسلام التي تقدمت إلى الأمام مع عقد مؤتمر وارسو في 13-14/2/2019 بحضور قادة من الدول العربية والإسلامية ورئيس وزراء الاحتلال نتنياهو.</w:t>
      </w:r>
    </w:p>
    <w:p w:rsidR="005E553B" w:rsidRPr="005E553B" w:rsidRDefault="005E553B" w:rsidP="005E553B">
      <w:pPr>
        <w:pStyle w:val="ListParagraph"/>
        <w:numPr>
          <w:ilvl w:val="0"/>
          <w:numId w:val="17"/>
        </w:numPr>
        <w:bidi/>
        <w:jc w:val="both"/>
        <w:rPr>
          <w:rFonts w:ascii="Simplified Arabic" w:eastAsia="Calibri" w:hAnsi="Simplified Arabic" w:cs="Simplified Arabic" w:hint="cs"/>
          <w:sz w:val="28"/>
          <w:szCs w:val="28"/>
          <w:lang w:bidi="ar-LB"/>
        </w:rPr>
      </w:pPr>
      <w:r w:rsidRPr="005E553B">
        <w:rPr>
          <w:rFonts w:ascii="Simplified Arabic" w:eastAsia="Calibri" w:hAnsi="Simplified Arabic" w:cs="Simplified Arabic" w:hint="cs"/>
          <w:sz w:val="28"/>
          <w:szCs w:val="28"/>
          <w:rtl/>
          <w:lang w:bidi="ar-LB"/>
        </w:rPr>
        <w:t>التطبيع بمختلف أشكاله.</w:t>
      </w:r>
    </w:p>
    <w:p w:rsidR="005E553B" w:rsidRPr="005E553B" w:rsidRDefault="005E553B" w:rsidP="005E553B">
      <w:pPr>
        <w:pStyle w:val="ListParagraph"/>
        <w:numPr>
          <w:ilvl w:val="0"/>
          <w:numId w:val="17"/>
        </w:numPr>
        <w:bidi/>
        <w:jc w:val="both"/>
        <w:rPr>
          <w:rFonts w:ascii="Simplified Arabic" w:eastAsia="Calibri" w:hAnsi="Simplified Arabic" w:cs="Simplified Arabic" w:hint="cs"/>
          <w:sz w:val="28"/>
          <w:szCs w:val="28"/>
          <w:lang w:bidi="ar-LB"/>
        </w:rPr>
      </w:pPr>
      <w:r w:rsidRPr="005E553B">
        <w:rPr>
          <w:rFonts w:ascii="Simplified Arabic" w:eastAsia="Calibri" w:hAnsi="Simplified Arabic" w:cs="Simplified Arabic" w:hint="cs"/>
          <w:sz w:val="28"/>
          <w:szCs w:val="28"/>
          <w:rtl/>
          <w:lang w:bidi="ar-LB"/>
        </w:rPr>
        <w:t>الانتخابات الإسرائيلية في 9/4/2019.</w:t>
      </w:r>
    </w:p>
    <w:p w:rsidR="005E553B" w:rsidRPr="005E553B" w:rsidRDefault="005E553B" w:rsidP="005E553B">
      <w:pPr>
        <w:pStyle w:val="ListParagraph"/>
        <w:numPr>
          <w:ilvl w:val="0"/>
          <w:numId w:val="17"/>
        </w:numPr>
        <w:bidi/>
        <w:jc w:val="both"/>
        <w:rPr>
          <w:rFonts w:ascii="Simplified Arabic" w:eastAsia="Calibri" w:hAnsi="Simplified Arabic" w:cs="Simplified Arabic"/>
          <w:sz w:val="28"/>
          <w:szCs w:val="28"/>
          <w:rtl/>
          <w:lang w:bidi="ar-LB"/>
        </w:rPr>
      </w:pPr>
      <w:r w:rsidRPr="005E553B">
        <w:rPr>
          <w:rFonts w:ascii="Simplified Arabic" w:eastAsia="Calibri" w:hAnsi="Simplified Arabic" w:cs="Simplified Arabic" w:hint="cs"/>
          <w:sz w:val="28"/>
          <w:szCs w:val="28"/>
          <w:rtl/>
          <w:lang w:bidi="ar-LB"/>
        </w:rPr>
        <w:t>المقاومة والمواجهة في القدس والضفة الغربية وقطاع غزة.</w:t>
      </w:r>
    </w:p>
    <w:p w:rsidR="00B554FD" w:rsidRDefault="005E553B" w:rsidP="005E553B">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أما</w:t>
      </w:r>
      <w:r w:rsidR="00D8348F">
        <w:rPr>
          <w:rFonts w:ascii="Simplified Arabic" w:hAnsi="Simplified Arabic" w:cs="Simplified Arabic" w:hint="cs"/>
          <w:sz w:val="28"/>
          <w:szCs w:val="28"/>
          <w:rtl/>
          <w:lang w:bidi="ar-LB"/>
        </w:rPr>
        <w:t xml:space="preserve"> مخططات تهويد القدس المحتلة </w:t>
      </w:r>
      <w:r>
        <w:rPr>
          <w:rFonts w:ascii="Simplified Arabic" w:hAnsi="Simplified Arabic" w:cs="Simplified Arabic" w:hint="cs"/>
          <w:sz w:val="28"/>
          <w:szCs w:val="28"/>
          <w:rtl/>
          <w:lang w:bidi="ar-LB"/>
        </w:rPr>
        <w:t xml:space="preserve">فقد تصاعدت على مدار السنوات والأشهر </w:t>
      </w:r>
      <w:r w:rsidR="00D8348F">
        <w:rPr>
          <w:rFonts w:ascii="Simplified Arabic" w:hAnsi="Simplified Arabic" w:cs="Simplified Arabic" w:hint="cs"/>
          <w:sz w:val="28"/>
          <w:szCs w:val="28"/>
          <w:rtl/>
          <w:lang w:bidi="ar-LB"/>
        </w:rPr>
        <w:t xml:space="preserve">الماضية، ويساهم في تصاعدها انفراد الاحتلال بالمدينة وسكانها، نتيجة الدعم الأمريكي المتنامي منذ تولي دونالد ترمب مقاليد الرئاسة، </w:t>
      </w:r>
      <w:r w:rsidR="00E23CD9">
        <w:rPr>
          <w:rFonts w:ascii="Simplified Arabic" w:hAnsi="Simplified Arabic" w:cs="Simplified Arabic" w:hint="cs"/>
          <w:sz w:val="28"/>
          <w:szCs w:val="28"/>
          <w:rtl/>
          <w:lang w:bidi="ar-LB"/>
        </w:rPr>
        <w:t>والصلف العربي في التقارب مع الاحتلال، الذي لم يعد مقرونًا بالأطر الرياضية أو الفنية، بل أصبح تطبيعًا علنيًا، فتح أبواب عددٍ من العواصم العربية أمام الاحتلال.</w:t>
      </w:r>
    </w:p>
    <w:p w:rsidR="00E23CD9" w:rsidRDefault="00E23CD9" w:rsidP="00D80E92">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يمضي الاحتلال في تنفيذ خططه الرامية </w:t>
      </w:r>
      <w:r w:rsidR="000C3F5B">
        <w:rPr>
          <w:rFonts w:ascii="Simplified Arabic" w:hAnsi="Simplified Arabic" w:cs="Simplified Arabic" w:hint="cs"/>
          <w:sz w:val="28"/>
          <w:szCs w:val="28"/>
          <w:rtl/>
          <w:lang w:bidi="ar-LB"/>
        </w:rPr>
        <w:t xml:space="preserve">إلى </w:t>
      </w:r>
      <w:r>
        <w:rPr>
          <w:rFonts w:ascii="Simplified Arabic" w:hAnsi="Simplified Arabic" w:cs="Simplified Arabic" w:hint="cs"/>
          <w:sz w:val="28"/>
          <w:szCs w:val="28"/>
          <w:rtl/>
          <w:lang w:bidi="ar-LB"/>
        </w:rPr>
        <w:t>تهويد المدينة المحتلة، فمع</w:t>
      </w:r>
      <w:r w:rsidR="000C3F5B">
        <w:rPr>
          <w:rFonts w:ascii="Simplified Arabic" w:hAnsi="Simplified Arabic" w:cs="Simplified Arabic" w:hint="cs"/>
          <w:sz w:val="28"/>
          <w:szCs w:val="28"/>
          <w:rtl/>
          <w:lang w:bidi="ar-LB"/>
        </w:rPr>
        <w:t xml:space="preserve"> استمرار اقتحامات المسجد الأقصى</w:t>
      </w:r>
      <w:r>
        <w:rPr>
          <w:rFonts w:ascii="Simplified Arabic" w:hAnsi="Simplified Arabic" w:cs="Simplified Arabic" w:hint="cs"/>
          <w:sz w:val="28"/>
          <w:szCs w:val="28"/>
          <w:rtl/>
          <w:lang w:bidi="ar-LB"/>
        </w:rPr>
        <w:t>،</w:t>
      </w:r>
      <w:r w:rsidR="00E820D2">
        <w:rPr>
          <w:rFonts w:ascii="Simplified Arabic" w:hAnsi="Simplified Arabic" w:cs="Simplified Arabic" w:hint="cs"/>
          <w:sz w:val="28"/>
          <w:szCs w:val="28"/>
          <w:rtl/>
          <w:lang w:bidi="ar-LB"/>
        </w:rPr>
        <w:t xml:space="preserve"> ومحاولة الاحتلال الحفاظ على الاقتحامات كأمرٍ واقع في استهدافه للمسجد الأقصى، بلغ عدد المقتحمين ما بين 1/1/2019 و31/1/2019 نحو 5930 مقتحمًا، من المستوطنين وطلاب معاهد الاحتلال التهويديّة، وعناصره الأمنية. وفي سياق</w:t>
      </w:r>
      <w:r>
        <w:rPr>
          <w:rFonts w:ascii="Simplified Arabic" w:hAnsi="Simplified Arabic" w:cs="Simplified Arabic" w:hint="cs"/>
          <w:sz w:val="28"/>
          <w:szCs w:val="28"/>
          <w:rtl/>
          <w:lang w:bidi="ar-LB"/>
        </w:rPr>
        <w:t xml:space="preserve"> عمل الاحتلال ع</w:t>
      </w:r>
      <w:r w:rsidR="00E820D2">
        <w:rPr>
          <w:rFonts w:ascii="Simplified Arabic" w:hAnsi="Simplified Arabic" w:cs="Simplified Arabic" w:hint="cs"/>
          <w:sz w:val="28"/>
          <w:szCs w:val="28"/>
          <w:rtl/>
          <w:lang w:bidi="ar-LB"/>
        </w:rPr>
        <w:t>لى مواجهة هبة المقدسيين لتثبيت إغلاق</w:t>
      </w:r>
      <w:r>
        <w:rPr>
          <w:rFonts w:ascii="Simplified Arabic" w:hAnsi="Simplified Arabic" w:cs="Simplified Arabic" w:hint="cs"/>
          <w:sz w:val="28"/>
          <w:szCs w:val="28"/>
          <w:rtl/>
          <w:lang w:bidi="ar-LB"/>
        </w:rPr>
        <w:t xml:space="preserve"> </w:t>
      </w:r>
      <w:r w:rsidR="00E820D2">
        <w:rPr>
          <w:rFonts w:ascii="Simplified Arabic" w:hAnsi="Simplified Arabic" w:cs="Simplified Arabic" w:hint="cs"/>
          <w:sz w:val="28"/>
          <w:szCs w:val="28"/>
          <w:rtl/>
          <w:lang w:bidi="ar-LB"/>
        </w:rPr>
        <w:t xml:space="preserve">مصلى </w:t>
      </w:r>
      <w:r>
        <w:rPr>
          <w:rFonts w:ascii="Simplified Arabic" w:hAnsi="Simplified Arabic" w:cs="Simplified Arabic" w:hint="cs"/>
          <w:sz w:val="28"/>
          <w:szCs w:val="28"/>
          <w:rtl/>
          <w:lang w:bidi="ar-LB"/>
        </w:rPr>
        <w:t xml:space="preserve">باب الرحمة، </w:t>
      </w:r>
      <w:r w:rsidR="00E820D2">
        <w:rPr>
          <w:rFonts w:ascii="Simplified Arabic" w:hAnsi="Simplified Arabic" w:cs="Simplified Arabic" w:hint="cs"/>
          <w:sz w:val="28"/>
          <w:szCs w:val="28"/>
          <w:rtl/>
          <w:lang w:bidi="ar-LB"/>
        </w:rPr>
        <w:t>عمل على إفراغ</w:t>
      </w:r>
      <w:r>
        <w:rPr>
          <w:rFonts w:ascii="Simplified Arabic" w:hAnsi="Simplified Arabic" w:cs="Simplified Arabic" w:hint="cs"/>
          <w:sz w:val="28"/>
          <w:szCs w:val="28"/>
          <w:rtl/>
          <w:lang w:bidi="ar-LB"/>
        </w:rPr>
        <w:t xml:space="preserve"> الأقصى </w:t>
      </w:r>
      <w:r w:rsidR="007151D2">
        <w:rPr>
          <w:rFonts w:ascii="Simplified Arabic" w:hAnsi="Simplified Arabic" w:cs="Simplified Arabic" w:hint="cs"/>
          <w:sz w:val="28"/>
          <w:szCs w:val="28"/>
          <w:rtl/>
          <w:lang w:bidi="ar-LB"/>
        </w:rPr>
        <w:t>م</w:t>
      </w:r>
      <w:r>
        <w:rPr>
          <w:rFonts w:ascii="Simplified Arabic" w:hAnsi="Simplified Arabic" w:cs="Simplified Arabic" w:hint="cs"/>
          <w:sz w:val="28"/>
          <w:szCs w:val="28"/>
          <w:rtl/>
          <w:lang w:bidi="ar-LB"/>
        </w:rPr>
        <w:t>ن العنصر ا</w:t>
      </w:r>
      <w:r w:rsidR="000C3F5B">
        <w:rPr>
          <w:rFonts w:ascii="Simplified Arabic" w:hAnsi="Simplified Arabic" w:cs="Simplified Arabic" w:hint="cs"/>
          <w:sz w:val="28"/>
          <w:szCs w:val="28"/>
          <w:rtl/>
          <w:lang w:bidi="ar-LB"/>
        </w:rPr>
        <w:t xml:space="preserve">لبشري، عبر </w:t>
      </w:r>
      <w:r>
        <w:rPr>
          <w:rFonts w:ascii="Simplified Arabic" w:hAnsi="Simplified Arabic" w:cs="Simplified Arabic" w:hint="cs"/>
          <w:sz w:val="28"/>
          <w:szCs w:val="28"/>
          <w:rtl/>
          <w:lang w:bidi="ar-LB"/>
        </w:rPr>
        <w:t>اعتقال حراس الأقصى والمصلين</w:t>
      </w:r>
      <w:r w:rsidR="000C3F5B">
        <w:rPr>
          <w:rFonts w:ascii="Simplified Arabic" w:hAnsi="Simplified Arabic" w:cs="Simplified Arabic" w:hint="cs"/>
          <w:sz w:val="28"/>
          <w:szCs w:val="28"/>
          <w:rtl/>
          <w:lang w:bidi="ar-LB"/>
        </w:rPr>
        <w:t xml:space="preserve"> وإبعادهم</w:t>
      </w:r>
      <w:r>
        <w:rPr>
          <w:rFonts w:ascii="Simplified Arabic" w:hAnsi="Simplified Arabic" w:cs="Simplified Arabic" w:hint="cs"/>
          <w:sz w:val="28"/>
          <w:szCs w:val="28"/>
          <w:rtl/>
          <w:lang w:bidi="ar-LB"/>
        </w:rPr>
        <w:t>،</w:t>
      </w:r>
      <w:r w:rsidR="00E820D2">
        <w:rPr>
          <w:rFonts w:ascii="Simplified Arabic" w:hAnsi="Simplified Arabic" w:cs="Simplified Arabic" w:hint="cs"/>
          <w:sz w:val="28"/>
          <w:szCs w:val="28"/>
          <w:rtl/>
          <w:lang w:bidi="ar-LB"/>
        </w:rPr>
        <w:t xml:space="preserve"> وقد بلغ عدد المبعدين عن المسجد الأقصى خلال مدة الرصد نحو</w:t>
      </w:r>
      <w:r w:rsidR="00E820D2" w:rsidRPr="00FD09A7">
        <w:rPr>
          <w:rFonts w:ascii="Simplified Arabic" w:hAnsi="Simplified Arabic" w:cs="Simplified Arabic" w:hint="cs"/>
          <w:b/>
          <w:bCs/>
          <w:sz w:val="28"/>
          <w:szCs w:val="28"/>
          <w:rtl/>
          <w:lang w:bidi="ar-LB"/>
        </w:rPr>
        <w:t xml:space="preserve"> 216</w:t>
      </w:r>
      <w:r w:rsidR="00E820D2">
        <w:rPr>
          <w:rFonts w:ascii="Simplified Arabic" w:hAnsi="Simplified Arabic" w:cs="Simplified Arabic" w:hint="cs"/>
          <w:sz w:val="28"/>
          <w:szCs w:val="28"/>
          <w:rtl/>
          <w:lang w:bidi="ar-LB"/>
        </w:rPr>
        <w:t xml:space="preserve"> فلسطينيًا. </w:t>
      </w:r>
      <w:r w:rsidR="00D80E92">
        <w:rPr>
          <w:rFonts w:ascii="Simplified Arabic" w:hAnsi="Simplified Arabic" w:cs="Simplified Arabic" w:hint="cs"/>
          <w:sz w:val="28"/>
          <w:szCs w:val="28"/>
          <w:rtl/>
          <w:lang w:bidi="ar-LB"/>
        </w:rPr>
        <w:t xml:space="preserve">يضاف إلى ذلك </w:t>
      </w:r>
      <w:r w:rsidR="00E820D2">
        <w:rPr>
          <w:rFonts w:ascii="Simplified Arabic" w:hAnsi="Simplified Arabic" w:cs="Simplified Arabic" w:hint="cs"/>
          <w:sz w:val="28"/>
          <w:szCs w:val="28"/>
          <w:rtl/>
          <w:lang w:bidi="ar-LB"/>
        </w:rPr>
        <w:t xml:space="preserve">محاولة الاحتلال </w:t>
      </w:r>
      <w:r>
        <w:rPr>
          <w:rFonts w:ascii="Simplified Arabic" w:hAnsi="Simplified Arabic" w:cs="Simplified Arabic" w:hint="cs"/>
          <w:sz w:val="28"/>
          <w:szCs w:val="28"/>
          <w:rtl/>
          <w:lang w:bidi="ar-LB"/>
        </w:rPr>
        <w:t>تشتيت قضية باب الرحمة عبر قرارات باطلة من محاكمه</w:t>
      </w:r>
      <w:r w:rsidR="007151D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أو استخدام ورقة الأقصى في انتخاباته القادمة.</w:t>
      </w:r>
    </w:p>
    <w:p w:rsidR="00E23CD9" w:rsidRDefault="00E23CD9" w:rsidP="000C3F5B">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انتخابات "الكنيست" الإسرائيلي، تظل القدس واحدة من أوراق جذب الناخبين، في محاولة للتقارب من اليمين المتطرف، حيث أعلن</w:t>
      </w:r>
      <w:r w:rsidR="000C3F5B">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 xml:space="preserve"> واحدة م</w:t>
      </w:r>
      <w:r w:rsidR="007151D2">
        <w:rPr>
          <w:rFonts w:ascii="Simplified Arabic" w:hAnsi="Simplified Arabic" w:cs="Simplified Arabic" w:hint="cs"/>
          <w:sz w:val="28"/>
          <w:szCs w:val="28"/>
          <w:rtl/>
          <w:lang w:bidi="ar-LB"/>
        </w:rPr>
        <w:t xml:space="preserve">ن أبرز أطر هذا اليمين وهي "منظمات المعبد" في سياق ردة </w:t>
      </w:r>
      <w:r w:rsidR="007151D2">
        <w:rPr>
          <w:rFonts w:ascii="Simplified Arabic" w:hAnsi="Simplified Arabic" w:cs="Simplified Arabic" w:hint="cs"/>
          <w:sz w:val="28"/>
          <w:szCs w:val="28"/>
          <w:rtl/>
          <w:lang w:bidi="ar-LB"/>
        </w:rPr>
        <w:lastRenderedPageBreak/>
        <w:t>فعلها على انتصار المقدسيين في هبة باب الرحمة، أنها لن تعطي صوتها في الانتخابات إلا للجهة التي ستضع تقسيم المسجد الأقصى ضمن خطتها بعد الانتخابات.</w:t>
      </w:r>
    </w:p>
    <w:p w:rsidR="007151D2" w:rsidRDefault="007151D2" w:rsidP="00651E7A">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ويعمل الاحتلال في إطار استهداف المكو</w:t>
      </w:r>
      <w:r w:rsidR="000C3F5B">
        <w:rPr>
          <w:rFonts w:ascii="Simplified Arabic" w:hAnsi="Simplified Arabic" w:cs="Simplified Arabic" w:hint="cs"/>
          <w:sz w:val="28"/>
          <w:szCs w:val="28"/>
          <w:rtl/>
          <w:lang w:bidi="ar-LB"/>
        </w:rPr>
        <w:t xml:space="preserve">ن الفلسطيني في المدينة المحتلة </w:t>
      </w:r>
      <w:r>
        <w:rPr>
          <w:rFonts w:ascii="Simplified Arabic" w:hAnsi="Simplified Arabic" w:cs="Simplified Arabic" w:hint="cs"/>
          <w:sz w:val="28"/>
          <w:szCs w:val="28"/>
          <w:rtl/>
          <w:lang w:bidi="ar-LB"/>
        </w:rPr>
        <w:t>على تشديد الحصار عليه في ما يتعلق بالسكن والبناء، حيث تتابع أذرع الاحتلال هدم منازل الفلسطينيين</w:t>
      </w:r>
      <w:r w:rsidR="000C3F5B">
        <w:rPr>
          <w:rFonts w:ascii="Simplified Arabic" w:hAnsi="Simplified Arabic" w:cs="Simplified Arabic" w:hint="cs"/>
          <w:sz w:val="28"/>
          <w:szCs w:val="28"/>
          <w:rtl/>
          <w:lang w:bidi="ar-LB"/>
        </w:rPr>
        <w:t xml:space="preserve"> ومنشآتهم</w:t>
      </w:r>
      <w:r>
        <w:rPr>
          <w:rFonts w:ascii="Simplified Arabic" w:hAnsi="Simplified Arabic" w:cs="Simplified Arabic" w:hint="cs"/>
          <w:sz w:val="28"/>
          <w:szCs w:val="28"/>
          <w:rtl/>
          <w:lang w:bidi="ar-LB"/>
        </w:rPr>
        <w:t xml:space="preserve">، حيث </w:t>
      </w:r>
      <w:r w:rsidR="000C3F5B">
        <w:rPr>
          <w:rFonts w:ascii="Simplified Arabic" w:hAnsi="Simplified Arabic" w:cs="Simplified Arabic" w:hint="cs"/>
          <w:sz w:val="28"/>
          <w:szCs w:val="28"/>
          <w:rtl/>
          <w:lang w:bidi="ar-LB"/>
        </w:rPr>
        <w:t>طال الهدم</w:t>
      </w:r>
      <w:r>
        <w:rPr>
          <w:rFonts w:ascii="Simplified Arabic" w:hAnsi="Simplified Arabic" w:cs="Simplified Arabic" w:hint="cs"/>
          <w:sz w:val="28"/>
          <w:szCs w:val="28"/>
          <w:rtl/>
          <w:lang w:bidi="ar-LB"/>
        </w:rPr>
        <w:t xml:space="preserve"> منذ 1/1/2019 حتى 31/3/2019 نحو </w:t>
      </w:r>
      <w:r w:rsidR="009A0443">
        <w:rPr>
          <w:rFonts w:ascii="Simplified Arabic" w:hAnsi="Simplified Arabic" w:cs="Simplified Arabic" w:hint="cs"/>
          <w:sz w:val="28"/>
          <w:szCs w:val="28"/>
          <w:rtl/>
          <w:lang w:bidi="ar-LB"/>
        </w:rPr>
        <w:t>30 منزلًا ومنشأة</w:t>
      </w:r>
      <w:r>
        <w:rPr>
          <w:rFonts w:ascii="Simplified Arabic" w:hAnsi="Simplified Arabic" w:cs="Simplified Arabic" w:hint="cs"/>
          <w:sz w:val="28"/>
          <w:szCs w:val="28"/>
          <w:rtl/>
          <w:lang w:bidi="ar-LB"/>
        </w:rPr>
        <w:t xml:space="preserve">، وتأتي هذه الاعتداءات الكبيرة على </w:t>
      </w:r>
      <w:r w:rsidR="000C3F5B">
        <w:rPr>
          <w:rFonts w:ascii="Simplified Arabic" w:hAnsi="Simplified Arabic" w:cs="Simplified Arabic" w:hint="cs"/>
          <w:sz w:val="28"/>
          <w:szCs w:val="28"/>
          <w:rtl/>
          <w:lang w:bidi="ar-LB"/>
        </w:rPr>
        <w:t>المقدسيين</w:t>
      </w:r>
      <w:r>
        <w:rPr>
          <w:rFonts w:ascii="Simplified Arabic" w:hAnsi="Simplified Arabic" w:cs="Simplified Arabic" w:hint="cs"/>
          <w:sz w:val="28"/>
          <w:szCs w:val="28"/>
          <w:rtl/>
          <w:lang w:bidi="ar-LB"/>
        </w:rPr>
        <w:t xml:space="preserve"> بالتزامن مع الإعلان عن العديد من المشاريع و</w:t>
      </w:r>
      <w:r w:rsidR="009A0443">
        <w:rPr>
          <w:rFonts w:ascii="Simplified Arabic" w:hAnsi="Simplified Arabic" w:cs="Simplified Arabic" w:hint="cs"/>
          <w:sz w:val="28"/>
          <w:szCs w:val="28"/>
          <w:rtl/>
          <w:lang w:bidi="ar-LB"/>
        </w:rPr>
        <w:t xml:space="preserve">العطاءات الاستيطانية الكبيرة، </w:t>
      </w:r>
      <w:r w:rsidR="00651E7A">
        <w:rPr>
          <w:rFonts w:ascii="Simplified Arabic" w:hAnsi="Simplified Arabic" w:cs="Simplified Arabic" w:hint="cs"/>
          <w:sz w:val="28"/>
          <w:szCs w:val="28"/>
          <w:rtl/>
          <w:lang w:bidi="ar-LB"/>
        </w:rPr>
        <w:t>حصوصًا</w:t>
      </w:r>
      <w:r w:rsidR="009A0443">
        <w:rPr>
          <w:rFonts w:ascii="Simplified Arabic" w:hAnsi="Simplified Arabic" w:cs="Simplified Arabic" w:hint="cs"/>
          <w:sz w:val="28"/>
          <w:szCs w:val="28"/>
          <w:rtl/>
          <w:lang w:bidi="ar-LB"/>
        </w:rPr>
        <w:t xml:space="preserve"> في مستوطنات الضفة الغربية والقدس المحتلتين، في سياق جذب أصوات الناخبين في هذه المستوطنات قبل انتخابات "الكنيست" الإسرائيلي القادمة</w:t>
      </w:r>
      <w:r>
        <w:rPr>
          <w:rFonts w:ascii="Simplified Arabic" w:hAnsi="Simplified Arabic" w:cs="Simplified Arabic" w:hint="cs"/>
          <w:sz w:val="28"/>
          <w:szCs w:val="28"/>
          <w:rtl/>
          <w:lang w:bidi="ar-LB"/>
        </w:rPr>
        <w:t>.</w:t>
      </w:r>
    </w:p>
    <w:p w:rsidR="007151D2" w:rsidRDefault="007151D2" w:rsidP="000C3F5B">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وأمام هذا التمادي الإسرائيلي في استهداف</w:t>
      </w:r>
      <w:r w:rsidR="000C3F5B">
        <w:rPr>
          <w:rFonts w:ascii="Simplified Arabic" w:hAnsi="Simplified Arabic" w:cs="Simplified Arabic" w:hint="cs"/>
          <w:sz w:val="28"/>
          <w:szCs w:val="28"/>
          <w:rtl/>
          <w:lang w:bidi="ar-LB"/>
        </w:rPr>
        <w:t xml:space="preserve"> القدس وأهلها ومقدساتها</w:t>
      </w:r>
      <w:r>
        <w:rPr>
          <w:rFonts w:ascii="Simplified Arabic" w:hAnsi="Simplified Arabic" w:cs="Simplified Arabic" w:hint="cs"/>
          <w:sz w:val="28"/>
          <w:szCs w:val="28"/>
          <w:rtl/>
          <w:lang w:bidi="ar-LB"/>
        </w:rPr>
        <w:t xml:space="preserve">، تظلّ انتفاضة القدس أبرز تجليات رفض الفلسطينيين لهذه الاعتداءات المتزايدة، وتسجل الانتفاضة تجددها للعام الرابع على التوالي، على الرغم من الإجراءات الأمنية والعسكرية للاحتلال، واستمرار التنسيق الأمني الذي يؤكد </w:t>
      </w:r>
      <w:r w:rsidR="000C3F5B">
        <w:rPr>
          <w:rFonts w:ascii="Simplified Arabic" w:hAnsi="Simplified Arabic" w:cs="Simplified Arabic" w:hint="cs"/>
          <w:sz w:val="28"/>
          <w:szCs w:val="28"/>
          <w:rtl/>
          <w:lang w:bidi="ar-LB"/>
        </w:rPr>
        <w:t xml:space="preserve">بعد </w:t>
      </w:r>
      <w:r>
        <w:rPr>
          <w:rFonts w:ascii="Simplified Arabic" w:hAnsi="Simplified Arabic" w:cs="Simplified Arabic" w:hint="cs"/>
          <w:sz w:val="28"/>
          <w:szCs w:val="28"/>
          <w:rtl/>
          <w:lang w:bidi="ar-LB"/>
        </w:rPr>
        <w:t>القائم</w:t>
      </w:r>
      <w:r w:rsidR="000C3F5B">
        <w:rPr>
          <w:rFonts w:ascii="Simplified Arabic" w:hAnsi="Simplified Arabic" w:cs="Simplified Arabic" w:hint="cs"/>
          <w:sz w:val="28"/>
          <w:szCs w:val="28"/>
          <w:rtl/>
          <w:lang w:bidi="ar-LB"/>
        </w:rPr>
        <w:t>ين</w:t>
      </w:r>
      <w:r>
        <w:rPr>
          <w:rFonts w:ascii="Simplified Arabic" w:hAnsi="Simplified Arabic" w:cs="Simplified Arabic" w:hint="cs"/>
          <w:sz w:val="28"/>
          <w:szCs w:val="28"/>
          <w:rtl/>
          <w:lang w:bidi="ar-LB"/>
        </w:rPr>
        <w:t xml:space="preserve"> عليه عن نبض الشارع الفلسطيني، وأن هذا التنسيق هو السبب الأول في الفتك بالمقاومين الفلسطينيين على أثر كل عملية.</w:t>
      </w:r>
    </w:p>
    <w:p w:rsidR="007151D2" w:rsidRDefault="007151D2" w:rsidP="00651E7A">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وعلى الرغم من سيطرة مشهد باب الرحمة على مجمل واقع المدينة خلال الأشهر الثلاثة الماضية، وما يمثله من فرصٍ فلسطينية في مواجهة الاحتلال وإجباره على التراجع عن استهدافه للأقصى مجددًا، </w:t>
      </w:r>
      <w:r w:rsidR="00E756B0">
        <w:rPr>
          <w:rFonts w:ascii="Simplified Arabic" w:hAnsi="Simplified Arabic" w:cs="Simplified Arabic" w:hint="cs"/>
          <w:sz w:val="28"/>
          <w:szCs w:val="28"/>
          <w:rtl/>
          <w:lang w:bidi="ar-LB"/>
        </w:rPr>
        <w:t>يظل التفاعل العربي والإسلامي دون المستوى المطلوب، خاصةً مع ال</w:t>
      </w:r>
      <w:r>
        <w:rPr>
          <w:rFonts w:ascii="Simplified Arabic" w:hAnsi="Simplified Arabic" w:cs="Simplified Arabic" w:hint="cs"/>
          <w:sz w:val="28"/>
          <w:szCs w:val="28"/>
          <w:rtl/>
          <w:lang w:bidi="ar-LB"/>
        </w:rPr>
        <w:t xml:space="preserve">تصاعد </w:t>
      </w:r>
      <w:r w:rsidR="00E756B0">
        <w:rPr>
          <w:rFonts w:ascii="Simplified Arabic" w:hAnsi="Simplified Arabic" w:cs="Simplified Arabic" w:hint="cs"/>
          <w:sz w:val="28"/>
          <w:szCs w:val="28"/>
          <w:rtl/>
          <w:lang w:bidi="ar-LB"/>
        </w:rPr>
        <w:t xml:space="preserve">الكبير لموجة </w:t>
      </w:r>
      <w:r>
        <w:rPr>
          <w:rFonts w:ascii="Simplified Arabic" w:hAnsi="Simplified Arabic" w:cs="Simplified Arabic" w:hint="cs"/>
          <w:sz w:val="28"/>
          <w:szCs w:val="28"/>
          <w:rtl/>
          <w:lang w:bidi="ar-LB"/>
        </w:rPr>
        <w:t>التطبي</w:t>
      </w:r>
      <w:r w:rsidR="00E756B0">
        <w:rPr>
          <w:rFonts w:ascii="Simplified Arabic" w:hAnsi="Simplified Arabic" w:cs="Simplified Arabic" w:hint="cs"/>
          <w:sz w:val="28"/>
          <w:szCs w:val="28"/>
          <w:rtl/>
          <w:lang w:bidi="ar-LB"/>
        </w:rPr>
        <w:t xml:space="preserve">ع في مختلف صوره وأشكاله، تصاعدٌ يكشف عن تخلٍ واضح عن القضية الفلسطينية، وجعل "إسرائيل" الجامع العربي الأول في زمن </w:t>
      </w:r>
      <w:r w:rsidR="00651E7A">
        <w:rPr>
          <w:rFonts w:ascii="Simplified Arabic" w:hAnsi="Simplified Arabic" w:cs="Simplified Arabic" w:hint="cs"/>
          <w:sz w:val="28"/>
          <w:szCs w:val="28"/>
          <w:rtl/>
          <w:lang w:bidi="ar-LB"/>
        </w:rPr>
        <w:t>التنازلات</w:t>
      </w:r>
      <w:r w:rsidR="00E756B0">
        <w:rPr>
          <w:rFonts w:ascii="Simplified Arabic" w:hAnsi="Simplified Arabic" w:cs="Simplified Arabic" w:hint="cs"/>
          <w:sz w:val="28"/>
          <w:szCs w:val="28"/>
          <w:rtl/>
          <w:lang w:bidi="ar-LB"/>
        </w:rPr>
        <w:t>.</w:t>
      </w:r>
    </w:p>
    <w:p w:rsidR="00E756B0" w:rsidRDefault="00E756B0" w:rsidP="00651E7A">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أمام هذه الحالة من تصاعد التهديدات وانخفاض حجم التضامن والتأثير، تدفع القدس منفردة ثمنًا باهظًا </w:t>
      </w:r>
      <w:r w:rsidR="00651E7A">
        <w:rPr>
          <w:rFonts w:ascii="Simplified Arabic" w:hAnsi="Simplified Arabic" w:cs="Simplified Arabic" w:hint="cs"/>
          <w:sz w:val="28"/>
          <w:szCs w:val="28"/>
          <w:rtl/>
          <w:lang w:bidi="ar-LB"/>
        </w:rPr>
        <w:t>تحت</w:t>
      </w:r>
      <w:r>
        <w:rPr>
          <w:rFonts w:ascii="Simplified Arabic" w:hAnsi="Simplified Arabic" w:cs="Simplified Arabic" w:hint="cs"/>
          <w:sz w:val="28"/>
          <w:szCs w:val="28"/>
          <w:rtl/>
          <w:lang w:bidi="ar-LB"/>
        </w:rPr>
        <w:t xml:space="preserve"> الاحتلال، الذي يطلق أذرعه لتستبيح جميع ما في من مقدسات وسكان، ويتحول المسجد الأقصى في القلب منها إلى عنصر للمزايدة السياسية، ما سنعكس مزيدًا من التهويد مع أي حكومةٍ إسرائيلية قادمة.</w:t>
      </w:r>
    </w:p>
    <w:p w:rsidR="00383D51" w:rsidRDefault="00E756B0" w:rsidP="00651E7A">
      <w:pPr>
        <w:bidi/>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وفي سياق هذا الواقع القاتم، لا بدّ من ابتكار أدوات جديدة لمواجهة هذين الخطرين البارزين، موجة التهويد المتزايدة في القدس المحتلة، و</w:t>
      </w:r>
      <w:r w:rsidR="003F4521">
        <w:rPr>
          <w:rFonts w:ascii="Simplified Arabic" w:hAnsi="Simplified Arabic" w:cs="Simplified Arabic" w:hint="cs"/>
          <w:sz w:val="28"/>
          <w:szCs w:val="28"/>
          <w:rtl/>
          <w:lang w:bidi="ar-LB"/>
        </w:rPr>
        <w:t xml:space="preserve">حالة </w:t>
      </w:r>
      <w:r>
        <w:rPr>
          <w:rFonts w:ascii="Simplified Arabic" w:hAnsi="Simplified Arabic" w:cs="Simplified Arabic" w:hint="cs"/>
          <w:sz w:val="28"/>
          <w:szCs w:val="28"/>
          <w:rtl/>
          <w:lang w:bidi="ar-LB"/>
        </w:rPr>
        <w:t>انجراف</w:t>
      </w:r>
      <w:r w:rsidR="003F4521">
        <w:rPr>
          <w:rFonts w:ascii="Simplified Arabic" w:hAnsi="Simplified Arabic" w:cs="Simplified Arabic" w:hint="cs"/>
          <w:sz w:val="28"/>
          <w:szCs w:val="28"/>
          <w:rtl/>
          <w:lang w:bidi="ar-LB"/>
        </w:rPr>
        <w:t xml:space="preserve"> الموقف</w:t>
      </w:r>
      <w:r>
        <w:rPr>
          <w:rFonts w:ascii="Simplified Arabic" w:hAnsi="Simplified Arabic" w:cs="Simplified Arabic" w:hint="cs"/>
          <w:sz w:val="28"/>
          <w:szCs w:val="28"/>
          <w:rtl/>
          <w:lang w:bidi="ar-LB"/>
        </w:rPr>
        <w:t xml:space="preserve"> العربي</w:t>
      </w:r>
      <w:r w:rsidR="003F4521">
        <w:rPr>
          <w:rFonts w:ascii="Simplified Arabic" w:hAnsi="Simplified Arabic" w:cs="Simplified Arabic" w:hint="cs"/>
          <w:sz w:val="28"/>
          <w:szCs w:val="28"/>
          <w:rtl/>
          <w:lang w:bidi="ar-LB"/>
        </w:rPr>
        <w:t xml:space="preserve">، لتعود القدس بوصلة الصراع العربي مع </w:t>
      </w:r>
      <w:r w:rsidR="003F4521">
        <w:rPr>
          <w:rFonts w:ascii="Simplified Arabic" w:hAnsi="Simplified Arabic" w:cs="Simplified Arabic" w:hint="cs"/>
          <w:sz w:val="28"/>
          <w:szCs w:val="28"/>
          <w:rtl/>
          <w:lang w:bidi="ar-LB"/>
        </w:rPr>
        <w:lastRenderedPageBreak/>
        <w:t>الاحتلال، ولتكون هذه الأدوات فاعلة لوقف هجمة الاحتلال التهويديّة، ودعم المقاوم</w:t>
      </w:r>
      <w:r w:rsidR="00651E7A">
        <w:rPr>
          <w:rFonts w:ascii="Simplified Arabic" w:hAnsi="Simplified Arabic" w:cs="Simplified Arabic" w:hint="cs"/>
          <w:sz w:val="28"/>
          <w:szCs w:val="28"/>
          <w:rtl/>
          <w:lang w:bidi="ar-LB"/>
        </w:rPr>
        <w:t>ة في كل فلسطين، القادرة على وضع</w:t>
      </w:r>
      <w:r w:rsidR="003F4521">
        <w:rPr>
          <w:rFonts w:ascii="Simplified Arabic" w:hAnsi="Simplified Arabic" w:cs="Simplified Arabic" w:hint="cs"/>
          <w:sz w:val="28"/>
          <w:szCs w:val="28"/>
          <w:rtl/>
          <w:lang w:bidi="ar-LB"/>
        </w:rPr>
        <w:t xml:space="preserve"> حدّ للاحتلال.</w:t>
      </w:r>
    </w:p>
    <w:p w:rsidR="005E553B" w:rsidRDefault="005E553B" w:rsidP="005E553B">
      <w:pPr>
        <w:bidi/>
        <w:jc w:val="lowKashida"/>
        <w:rPr>
          <w:rFonts w:ascii="Simplified Arabic" w:eastAsia="Calibri" w:hAnsi="Simplified Arabic" w:cs="Simplified Arabic"/>
          <w:b/>
          <w:bCs/>
          <w:color w:val="C00000"/>
          <w:sz w:val="28"/>
          <w:szCs w:val="28"/>
          <w:rtl/>
          <w:lang w:bidi="ar-LB"/>
        </w:rPr>
      </w:pPr>
      <w:bookmarkStart w:id="0" w:name="_GoBack"/>
      <w:bookmarkEnd w:id="0"/>
    </w:p>
    <w:p w:rsidR="00786F75" w:rsidRPr="008836D2" w:rsidRDefault="00786F75" w:rsidP="00766508">
      <w:pPr>
        <w:bidi/>
        <w:jc w:val="lowKashida"/>
        <w:rPr>
          <w:rFonts w:ascii="Simplified Arabic" w:eastAsia="Calibri" w:hAnsi="Simplified Arabic" w:cs="Simplified Arabic"/>
          <w:b/>
          <w:bCs/>
          <w:color w:val="C00000"/>
          <w:sz w:val="28"/>
          <w:szCs w:val="28"/>
          <w:rtl/>
          <w:lang w:bidi="ar-LB"/>
        </w:rPr>
      </w:pPr>
      <w:r w:rsidRPr="008836D2">
        <w:rPr>
          <w:rFonts w:ascii="Simplified Arabic" w:eastAsia="Calibri" w:hAnsi="Simplified Arabic" w:cs="Simplified Arabic" w:hint="cs"/>
          <w:b/>
          <w:bCs/>
          <w:color w:val="C00000"/>
          <w:sz w:val="28"/>
          <w:szCs w:val="28"/>
          <w:rtl/>
          <w:lang w:bidi="ar-LB"/>
        </w:rPr>
        <w:t>أولًا: الاعتداءات على المسجد الأقصى</w:t>
      </w:r>
    </w:p>
    <w:p w:rsidR="003F4521" w:rsidRDefault="0002450E" w:rsidP="00651E7A">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تُشكل السيطرة على المسجد الأقصى نقطة ارتكاز في مشروع تهويد القدس المحتلة، ويأتي استهداف المسجد </w:t>
      </w:r>
      <w:r w:rsidR="00651E7A">
        <w:rPr>
          <w:rFonts w:ascii="Simplified Arabic" w:hAnsi="Simplified Arabic" w:cs="Simplified Arabic" w:hint="cs"/>
          <w:sz w:val="28"/>
          <w:szCs w:val="28"/>
          <w:rtl/>
          <w:lang w:bidi="ar-LB"/>
        </w:rPr>
        <w:t>عبر</w:t>
      </w:r>
      <w:r>
        <w:rPr>
          <w:rFonts w:ascii="Simplified Arabic" w:hAnsi="Simplified Arabic" w:cs="Simplified Arabic" w:hint="cs"/>
          <w:sz w:val="28"/>
          <w:szCs w:val="28"/>
          <w:rtl/>
          <w:lang w:bidi="ar-LB"/>
        </w:rPr>
        <w:t xml:space="preserve"> عددٍ من المسارات التهويديّة، من اقتحام ال</w:t>
      </w:r>
      <w:r w:rsidR="00651E7A">
        <w:rPr>
          <w:rFonts w:ascii="Simplified Arabic" w:hAnsi="Simplified Arabic" w:cs="Simplified Arabic" w:hint="cs"/>
          <w:sz w:val="28"/>
          <w:szCs w:val="28"/>
          <w:rtl/>
          <w:lang w:bidi="ar-LB"/>
        </w:rPr>
        <w:t xml:space="preserve">مسجد والتدخل في إدارته، وصولًا إلى </w:t>
      </w:r>
      <w:r>
        <w:rPr>
          <w:rFonts w:ascii="Simplified Arabic" w:hAnsi="Simplified Arabic" w:cs="Simplified Arabic" w:hint="cs"/>
          <w:sz w:val="28"/>
          <w:szCs w:val="28"/>
          <w:rtl/>
          <w:lang w:bidi="ar-LB"/>
        </w:rPr>
        <w:t xml:space="preserve">محاولات الاحتلال السيطرة على أجزاء منه، وإبعاد الفلسطينيين عنها، على غرار مبنى مصلى باب الرحمة في المسجد الأقصى، وقد شكلت أحداث هبة باب الرحمة المستمرة حتى اليوم نموذجًا لتصاعد </w:t>
      </w:r>
      <w:r w:rsidR="00651E7A">
        <w:rPr>
          <w:rFonts w:ascii="Simplified Arabic" w:hAnsi="Simplified Arabic" w:cs="Simplified Arabic" w:hint="cs"/>
          <w:sz w:val="28"/>
          <w:szCs w:val="28"/>
          <w:rtl/>
          <w:lang w:bidi="ar-LB"/>
        </w:rPr>
        <w:t>اعتداءات</w:t>
      </w:r>
      <w:r>
        <w:rPr>
          <w:rFonts w:ascii="Simplified Arabic" w:hAnsi="Simplified Arabic" w:cs="Simplified Arabic" w:hint="cs"/>
          <w:sz w:val="28"/>
          <w:szCs w:val="28"/>
          <w:rtl/>
          <w:lang w:bidi="ar-LB"/>
        </w:rPr>
        <w:t xml:space="preserve"> الاحتلال </w:t>
      </w:r>
      <w:r w:rsidR="00651E7A">
        <w:rPr>
          <w:rFonts w:ascii="Simplified Arabic" w:hAnsi="Simplified Arabic" w:cs="Simplified Arabic" w:hint="cs"/>
          <w:sz w:val="28"/>
          <w:szCs w:val="28"/>
          <w:rtl/>
          <w:lang w:bidi="ar-LB"/>
        </w:rPr>
        <w:t>على</w:t>
      </w:r>
      <w:r>
        <w:rPr>
          <w:rFonts w:ascii="Simplified Arabic" w:hAnsi="Simplified Arabic" w:cs="Simplified Arabic" w:hint="cs"/>
          <w:sz w:val="28"/>
          <w:szCs w:val="28"/>
          <w:rtl/>
          <w:lang w:bidi="ar-LB"/>
        </w:rPr>
        <w:t xml:space="preserve"> المسجد، </w:t>
      </w:r>
      <w:r w:rsidR="00637846">
        <w:rPr>
          <w:rFonts w:ascii="Simplified Arabic" w:hAnsi="Simplified Arabic" w:cs="Simplified Arabic" w:hint="cs"/>
          <w:sz w:val="28"/>
          <w:szCs w:val="28"/>
          <w:rtl/>
          <w:lang w:bidi="ar-LB"/>
        </w:rPr>
        <w:t xml:space="preserve">من إغلاق جزء منه ومنع المقدسيين من عمارته، وصولًا </w:t>
      </w:r>
      <w:r w:rsidR="00651E7A">
        <w:rPr>
          <w:rFonts w:ascii="Simplified Arabic" w:hAnsi="Simplified Arabic" w:cs="Simplified Arabic" w:hint="cs"/>
          <w:sz w:val="28"/>
          <w:szCs w:val="28"/>
          <w:rtl/>
          <w:lang w:bidi="ar-LB"/>
        </w:rPr>
        <w:t xml:space="preserve">إلى </w:t>
      </w:r>
      <w:r w:rsidR="00637846">
        <w:rPr>
          <w:rFonts w:ascii="Simplified Arabic" w:hAnsi="Simplified Arabic" w:cs="Simplified Arabic" w:hint="cs"/>
          <w:sz w:val="28"/>
          <w:szCs w:val="28"/>
          <w:rtl/>
          <w:lang w:bidi="ar-LB"/>
        </w:rPr>
        <w:t>عزل هذا الجزء عن الأقصى.</w:t>
      </w:r>
    </w:p>
    <w:p w:rsidR="00637846" w:rsidRPr="00C67FBD" w:rsidRDefault="00637846" w:rsidP="00637846">
      <w:pPr>
        <w:pStyle w:val="ListParagraph"/>
        <w:numPr>
          <w:ilvl w:val="0"/>
          <w:numId w:val="16"/>
        </w:numPr>
        <w:bidi/>
        <w:jc w:val="lowKashida"/>
        <w:rPr>
          <w:rFonts w:ascii="Simplified Arabic" w:hAnsi="Simplified Arabic" w:cs="Simplified Arabic"/>
          <w:b/>
          <w:bCs/>
          <w:sz w:val="28"/>
          <w:szCs w:val="28"/>
          <w:lang w:bidi="ar-LB"/>
        </w:rPr>
      </w:pPr>
      <w:r w:rsidRPr="00C67FBD">
        <w:rPr>
          <w:rFonts w:ascii="Simplified Arabic" w:hAnsi="Simplified Arabic" w:cs="Simplified Arabic" w:hint="cs"/>
          <w:b/>
          <w:bCs/>
          <w:sz w:val="28"/>
          <w:szCs w:val="28"/>
          <w:rtl/>
          <w:lang w:bidi="ar-LB"/>
        </w:rPr>
        <w:t>اقتحامات المسجد الأقصى:</w:t>
      </w:r>
    </w:p>
    <w:p w:rsidR="00C67FBD" w:rsidRDefault="00651E7A" w:rsidP="00651E7A">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تتوالى اقتحامات المستوطنين للأقصى</w:t>
      </w:r>
      <w:r w:rsidR="00C67FBD">
        <w:rPr>
          <w:rFonts w:ascii="Simplified Arabic" w:hAnsi="Simplified Arabic" w:cs="Simplified Arabic" w:hint="cs"/>
          <w:sz w:val="28"/>
          <w:szCs w:val="28"/>
          <w:rtl/>
          <w:lang w:bidi="ar-LB"/>
        </w:rPr>
        <w:t xml:space="preserve">، وبلغ عدد المستوطنين الذين اقتحموا المسجد </w:t>
      </w:r>
      <w:r>
        <w:rPr>
          <w:rFonts w:ascii="Simplified Arabic" w:hAnsi="Simplified Arabic" w:cs="Simplified Arabic" w:hint="cs"/>
          <w:sz w:val="28"/>
          <w:szCs w:val="28"/>
          <w:rtl/>
          <w:lang w:bidi="ar-LB"/>
        </w:rPr>
        <w:t>في</w:t>
      </w:r>
      <w:r w:rsidR="00C67FBD">
        <w:rPr>
          <w:rFonts w:ascii="Simplified Arabic" w:hAnsi="Simplified Arabic" w:cs="Simplified Arabic" w:hint="cs"/>
          <w:sz w:val="28"/>
          <w:szCs w:val="28"/>
          <w:rtl/>
          <w:lang w:bidi="ar-LB"/>
        </w:rPr>
        <w:t xml:space="preserve"> مدة الرصد نحو 5930 مستوطنًا وطالبًا في معاهد الاحتلال التلمودية</w:t>
      </w:r>
      <w:r w:rsidR="00C67FBD">
        <w:rPr>
          <w:rStyle w:val="FootnoteReference"/>
          <w:rFonts w:ascii="Simplified Arabic" w:hAnsi="Simplified Arabic" w:cs="Simplified Arabic"/>
          <w:sz w:val="28"/>
          <w:szCs w:val="28"/>
          <w:rtl/>
          <w:lang w:bidi="ar-LB"/>
        </w:rPr>
        <w:footnoteReference w:id="1"/>
      </w:r>
      <w:r w:rsidR="00C67FBD">
        <w:rPr>
          <w:rFonts w:ascii="Simplified Arabic" w:hAnsi="Simplified Arabic" w:cs="Simplified Arabic" w:hint="cs"/>
          <w:sz w:val="28"/>
          <w:szCs w:val="28"/>
          <w:rtl/>
          <w:lang w:bidi="ar-LB"/>
        </w:rPr>
        <w:t>، وتجري هذه الاقتحامات بحماية مشددة من قوات الاحتلال الخاصة وعناصره الأمنية.</w:t>
      </w:r>
    </w:p>
    <w:p w:rsidR="00637846" w:rsidRPr="00637846" w:rsidRDefault="00C67FBD" w:rsidP="00651E7A">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w:t>
      </w:r>
      <w:r w:rsidR="00651E7A">
        <w:rPr>
          <w:rFonts w:ascii="Simplified Arabic" w:hAnsi="Simplified Arabic" w:cs="Simplified Arabic" w:hint="cs"/>
          <w:sz w:val="28"/>
          <w:szCs w:val="28"/>
          <w:rtl/>
          <w:lang w:bidi="ar-LB"/>
        </w:rPr>
        <w:t xml:space="preserve">يوضح الجدول أدناه </w:t>
      </w:r>
      <w:r>
        <w:rPr>
          <w:rFonts w:ascii="Simplified Arabic" w:hAnsi="Simplified Arabic" w:cs="Simplified Arabic" w:hint="cs"/>
          <w:sz w:val="28"/>
          <w:szCs w:val="28"/>
          <w:rtl/>
          <w:lang w:bidi="ar-LB"/>
        </w:rPr>
        <w:t xml:space="preserve">عدد </w:t>
      </w:r>
      <w:r w:rsidR="000D2314">
        <w:rPr>
          <w:rFonts w:ascii="Simplified Arabic" w:hAnsi="Simplified Arabic" w:cs="Simplified Arabic" w:hint="cs"/>
          <w:sz w:val="28"/>
          <w:szCs w:val="28"/>
          <w:rtl/>
          <w:lang w:bidi="ar-LB"/>
        </w:rPr>
        <w:t>المستوطنين المتطرفين الذين اقتحموا المسجد</w:t>
      </w:r>
      <w:r>
        <w:rPr>
          <w:rFonts w:ascii="Simplified Arabic" w:hAnsi="Simplified Arabic" w:cs="Simplified Arabic" w:hint="cs"/>
          <w:sz w:val="28"/>
          <w:szCs w:val="28"/>
          <w:rtl/>
          <w:lang w:bidi="ar-LB"/>
        </w:rPr>
        <w:t xml:space="preserve"> الأقصى </w:t>
      </w:r>
      <w:r w:rsidR="00651E7A">
        <w:rPr>
          <w:rFonts w:ascii="Simplified Arabic" w:hAnsi="Simplified Arabic" w:cs="Simplified Arabic" w:hint="cs"/>
          <w:sz w:val="28"/>
          <w:szCs w:val="28"/>
          <w:rtl/>
          <w:lang w:bidi="ar-LB"/>
        </w:rPr>
        <w:t>في</w:t>
      </w:r>
      <w:r>
        <w:rPr>
          <w:rFonts w:ascii="Simplified Arabic" w:hAnsi="Simplified Arabic" w:cs="Simplified Arabic" w:hint="cs"/>
          <w:sz w:val="28"/>
          <w:szCs w:val="28"/>
          <w:rtl/>
          <w:lang w:bidi="ar-LB"/>
        </w:rPr>
        <w:t xml:space="preserve"> مدة الرصد: </w:t>
      </w:r>
    </w:p>
    <w:p w:rsidR="00637846" w:rsidRDefault="00637846" w:rsidP="00651E7A">
      <w:pPr>
        <w:bidi/>
        <w:jc w:val="center"/>
        <w:rPr>
          <w:rFonts w:ascii="Simplified Arabic" w:eastAsia="Times New Roman" w:hAnsi="Simplified Arabic" w:cs="Simplified Arabic"/>
          <w:sz w:val="28"/>
          <w:szCs w:val="28"/>
          <w:rtl/>
        </w:rPr>
      </w:pPr>
      <w:r>
        <w:rPr>
          <w:rFonts w:ascii="Simplified Arabic" w:hAnsi="Simplified Arabic" w:cs="Simplified Arabic" w:hint="cs"/>
          <w:b/>
          <w:bCs/>
          <w:color w:val="C00000"/>
          <w:rtl/>
          <w:lang w:bidi="ar-LB"/>
        </w:rPr>
        <w:t xml:space="preserve">جدول يوضح أعداد مقتحمي الأقصى </w:t>
      </w:r>
      <w:r w:rsidR="00651E7A">
        <w:rPr>
          <w:rFonts w:ascii="Simplified Arabic" w:hAnsi="Simplified Arabic" w:cs="Simplified Arabic" w:hint="cs"/>
          <w:b/>
          <w:bCs/>
          <w:color w:val="C00000"/>
          <w:rtl/>
          <w:lang w:bidi="ar-LB"/>
        </w:rPr>
        <w:t>في</w:t>
      </w:r>
      <w:r>
        <w:rPr>
          <w:rFonts w:ascii="Simplified Arabic" w:hAnsi="Simplified Arabic" w:cs="Simplified Arabic" w:hint="cs"/>
          <w:b/>
          <w:bCs/>
          <w:color w:val="C00000"/>
          <w:rtl/>
          <w:lang w:bidi="ar-LB"/>
        </w:rPr>
        <w:t xml:space="preserve"> الأشهر الأولى من عام 2019</w:t>
      </w:r>
    </w:p>
    <w:tbl>
      <w:tblPr>
        <w:tblStyle w:val="TableGrid"/>
        <w:bidiVisual/>
        <w:tblW w:w="0" w:type="auto"/>
        <w:jc w:val="center"/>
        <w:tblLook w:val="04A0" w:firstRow="1" w:lastRow="0" w:firstColumn="1" w:lastColumn="0" w:noHBand="0" w:noVBand="1"/>
      </w:tblPr>
      <w:tblGrid>
        <w:gridCol w:w="2601"/>
        <w:gridCol w:w="3141"/>
      </w:tblGrid>
      <w:tr w:rsidR="00637846" w:rsidTr="00491B5B">
        <w:trPr>
          <w:jc w:val="center"/>
        </w:trPr>
        <w:tc>
          <w:tcPr>
            <w:tcW w:w="2601" w:type="dxa"/>
            <w:shd w:val="clear" w:color="auto" w:fill="BFBFBF" w:themeFill="background1" w:themeFillShade="BF"/>
            <w:vAlign w:val="center"/>
          </w:tcPr>
          <w:p w:rsidR="00637846" w:rsidRPr="00234041" w:rsidRDefault="00637846" w:rsidP="00491B5B">
            <w:pPr>
              <w:bidi/>
              <w:contextualSpacing/>
              <w:jc w:val="center"/>
              <w:rPr>
                <w:rFonts w:ascii="Simplified Arabic" w:hAnsi="Simplified Arabic" w:cs="Simplified Arabic"/>
                <w:sz w:val="24"/>
                <w:szCs w:val="24"/>
                <w:rtl/>
                <w:lang w:bidi="ar-LB"/>
              </w:rPr>
            </w:pPr>
            <w:r w:rsidRPr="00234041">
              <w:rPr>
                <w:rFonts w:ascii="Simplified Arabic" w:hAnsi="Simplified Arabic" w:cs="Simplified Arabic" w:hint="cs"/>
                <w:sz w:val="24"/>
                <w:szCs w:val="24"/>
                <w:rtl/>
                <w:lang w:bidi="ar-LB"/>
              </w:rPr>
              <w:t>أشهر الرصد</w:t>
            </w:r>
          </w:p>
        </w:tc>
        <w:tc>
          <w:tcPr>
            <w:tcW w:w="3141" w:type="dxa"/>
            <w:shd w:val="clear" w:color="auto" w:fill="BFBFBF" w:themeFill="background1" w:themeFillShade="BF"/>
            <w:vAlign w:val="center"/>
          </w:tcPr>
          <w:p w:rsidR="00637846" w:rsidRPr="00234041" w:rsidRDefault="00637846" w:rsidP="00491B5B">
            <w:pPr>
              <w:bidi/>
              <w:contextualSpacing/>
              <w:jc w:val="center"/>
              <w:rPr>
                <w:rFonts w:ascii="Simplified Arabic" w:hAnsi="Simplified Arabic" w:cs="Simplified Arabic"/>
                <w:sz w:val="24"/>
                <w:szCs w:val="24"/>
                <w:rtl/>
                <w:lang w:bidi="ar-LB"/>
              </w:rPr>
            </w:pPr>
            <w:r w:rsidRPr="00234041">
              <w:rPr>
                <w:rFonts w:ascii="Simplified Arabic" w:hAnsi="Simplified Arabic" w:cs="Simplified Arabic" w:hint="cs"/>
                <w:sz w:val="24"/>
                <w:szCs w:val="24"/>
                <w:rtl/>
                <w:lang w:bidi="ar-LB"/>
              </w:rPr>
              <w:t>مقتحمو الأقصى من اليهود المتطرفين</w:t>
            </w:r>
          </w:p>
        </w:tc>
      </w:tr>
      <w:tr w:rsidR="00637846" w:rsidTr="00491B5B">
        <w:trPr>
          <w:jc w:val="center"/>
        </w:trPr>
        <w:tc>
          <w:tcPr>
            <w:tcW w:w="2601" w:type="dxa"/>
            <w:vAlign w:val="center"/>
          </w:tcPr>
          <w:p w:rsidR="00637846" w:rsidRPr="00052C43" w:rsidRDefault="00637846" w:rsidP="00491B5B">
            <w:pPr>
              <w:bidi/>
              <w:jc w:val="center"/>
              <w:rPr>
                <w:rFonts w:ascii="Simplified Arabic" w:hAnsi="Simplified Arabic" w:cs="Simplified Arabic"/>
                <w:sz w:val="24"/>
                <w:szCs w:val="24"/>
                <w:rtl/>
              </w:rPr>
            </w:pPr>
            <w:r>
              <w:rPr>
                <w:rFonts w:ascii="Simplified Arabic" w:hAnsi="Simplified Arabic" w:cs="Simplified Arabic"/>
                <w:sz w:val="24"/>
                <w:szCs w:val="24"/>
                <w:rtl/>
              </w:rPr>
              <w:t>كانون ثانٍ/يناير 20</w:t>
            </w:r>
            <w:r>
              <w:rPr>
                <w:rFonts w:ascii="Simplified Arabic" w:hAnsi="Simplified Arabic" w:cs="Simplified Arabic" w:hint="cs"/>
                <w:sz w:val="24"/>
                <w:szCs w:val="24"/>
                <w:rtl/>
              </w:rPr>
              <w:t>19</w:t>
            </w:r>
          </w:p>
        </w:tc>
        <w:tc>
          <w:tcPr>
            <w:tcW w:w="3141" w:type="dxa"/>
            <w:vAlign w:val="center"/>
          </w:tcPr>
          <w:p w:rsidR="00637846" w:rsidRPr="00234041" w:rsidRDefault="00637846" w:rsidP="00491B5B">
            <w:pPr>
              <w:bidi/>
              <w:contextualSpacing/>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1918</w:t>
            </w:r>
          </w:p>
        </w:tc>
      </w:tr>
      <w:tr w:rsidR="00637846" w:rsidTr="00491B5B">
        <w:trPr>
          <w:jc w:val="center"/>
        </w:trPr>
        <w:tc>
          <w:tcPr>
            <w:tcW w:w="2601" w:type="dxa"/>
            <w:vAlign w:val="center"/>
          </w:tcPr>
          <w:p w:rsidR="00637846" w:rsidRPr="00052C43" w:rsidRDefault="00637846" w:rsidP="00491B5B">
            <w:pPr>
              <w:bidi/>
              <w:jc w:val="center"/>
              <w:rPr>
                <w:rFonts w:ascii="Simplified Arabic" w:hAnsi="Simplified Arabic" w:cs="Simplified Arabic"/>
                <w:sz w:val="24"/>
                <w:szCs w:val="24"/>
                <w:rtl/>
              </w:rPr>
            </w:pPr>
            <w:r>
              <w:rPr>
                <w:rFonts w:ascii="Simplified Arabic" w:hAnsi="Simplified Arabic" w:cs="Simplified Arabic"/>
                <w:sz w:val="24"/>
                <w:szCs w:val="24"/>
                <w:rtl/>
              </w:rPr>
              <w:t>شباط/فبراير 2</w:t>
            </w:r>
            <w:r>
              <w:rPr>
                <w:rFonts w:ascii="Simplified Arabic" w:hAnsi="Simplified Arabic" w:cs="Simplified Arabic" w:hint="cs"/>
                <w:sz w:val="24"/>
                <w:szCs w:val="24"/>
                <w:rtl/>
              </w:rPr>
              <w:t>0</w:t>
            </w:r>
            <w:r>
              <w:rPr>
                <w:rFonts w:ascii="Simplified Arabic" w:hAnsi="Simplified Arabic" w:cs="Simplified Arabic"/>
                <w:sz w:val="24"/>
                <w:szCs w:val="24"/>
                <w:rtl/>
              </w:rPr>
              <w:t>1</w:t>
            </w:r>
            <w:r>
              <w:rPr>
                <w:rFonts w:ascii="Simplified Arabic" w:hAnsi="Simplified Arabic" w:cs="Simplified Arabic" w:hint="cs"/>
                <w:sz w:val="24"/>
                <w:szCs w:val="24"/>
                <w:rtl/>
              </w:rPr>
              <w:t>9</w:t>
            </w:r>
          </w:p>
        </w:tc>
        <w:tc>
          <w:tcPr>
            <w:tcW w:w="3141" w:type="dxa"/>
            <w:vAlign w:val="center"/>
          </w:tcPr>
          <w:p w:rsidR="00637846" w:rsidRPr="00234041" w:rsidRDefault="00637846" w:rsidP="00491B5B">
            <w:pPr>
              <w:bidi/>
              <w:contextualSpacing/>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1944</w:t>
            </w:r>
          </w:p>
        </w:tc>
      </w:tr>
      <w:tr w:rsidR="00637846" w:rsidTr="00B76C34">
        <w:trPr>
          <w:jc w:val="center"/>
        </w:trPr>
        <w:tc>
          <w:tcPr>
            <w:tcW w:w="2601" w:type="dxa"/>
            <w:tcBorders>
              <w:bottom w:val="single" w:sz="4" w:space="0" w:color="auto"/>
            </w:tcBorders>
            <w:vAlign w:val="center"/>
          </w:tcPr>
          <w:p w:rsidR="00637846" w:rsidRPr="00052C43" w:rsidRDefault="00637846" w:rsidP="00491B5B">
            <w:pPr>
              <w:bidi/>
              <w:jc w:val="center"/>
              <w:rPr>
                <w:rFonts w:ascii="Simplified Arabic" w:hAnsi="Simplified Arabic" w:cs="Simplified Arabic"/>
                <w:sz w:val="24"/>
                <w:szCs w:val="24"/>
                <w:rtl/>
              </w:rPr>
            </w:pPr>
            <w:r>
              <w:rPr>
                <w:rFonts w:ascii="Simplified Arabic" w:hAnsi="Simplified Arabic" w:cs="Simplified Arabic"/>
                <w:sz w:val="24"/>
                <w:szCs w:val="24"/>
                <w:rtl/>
              </w:rPr>
              <w:t>آذار/مارس</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201</w:t>
            </w:r>
            <w:r>
              <w:rPr>
                <w:rFonts w:ascii="Simplified Arabic" w:hAnsi="Simplified Arabic" w:cs="Simplified Arabic" w:hint="cs"/>
                <w:sz w:val="24"/>
                <w:szCs w:val="24"/>
                <w:rtl/>
              </w:rPr>
              <w:t>9</w:t>
            </w:r>
          </w:p>
        </w:tc>
        <w:tc>
          <w:tcPr>
            <w:tcW w:w="3141" w:type="dxa"/>
            <w:tcBorders>
              <w:bottom w:val="single" w:sz="4" w:space="0" w:color="auto"/>
            </w:tcBorders>
            <w:vAlign w:val="center"/>
          </w:tcPr>
          <w:p w:rsidR="00637846" w:rsidRPr="00234041" w:rsidRDefault="00B76C34" w:rsidP="00491B5B">
            <w:pPr>
              <w:bidi/>
              <w:contextualSpacing/>
              <w:jc w:val="center"/>
              <w:rPr>
                <w:rFonts w:ascii="Simplified Arabic" w:hAnsi="Simplified Arabic" w:cs="Simplified Arabic"/>
                <w:sz w:val="24"/>
                <w:szCs w:val="24"/>
                <w:rtl/>
                <w:lang w:bidi="ar-LB"/>
              </w:rPr>
            </w:pPr>
            <w:r w:rsidRPr="00B76C34">
              <w:rPr>
                <w:rFonts w:ascii="Simplified Arabic" w:hAnsi="Simplified Arabic" w:cs="Simplified Arabic"/>
                <w:sz w:val="24"/>
                <w:szCs w:val="24"/>
                <w:rtl/>
                <w:lang w:bidi="ar-LB"/>
              </w:rPr>
              <w:t>2068</w:t>
            </w:r>
          </w:p>
        </w:tc>
      </w:tr>
      <w:tr w:rsidR="00637846" w:rsidTr="00B76C34">
        <w:trPr>
          <w:jc w:val="center"/>
        </w:trPr>
        <w:tc>
          <w:tcPr>
            <w:tcW w:w="2601" w:type="dxa"/>
            <w:shd w:val="clear" w:color="auto" w:fill="95B3D7" w:themeFill="accent1" w:themeFillTint="99"/>
          </w:tcPr>
          <w:p w:rsidR="00637846" w:rsidRPr="00234041" w:rsidRDefault="00637846" w:rsidP="00B76C34">
            <w:pPr>
              <w:bidi/>
              <w:contextualSpacing/>
              <w:jc w:val="center"/>
              <w:rPr>
                <w:rFonts w:ascii="Simplified Arabic" w:hAnsi="Simplified Arabic" w:cs="Simplified Arabic"/>
                <w:b/>
                <w:bCs/>
                <w:sz w:val="24"/>
                <w:szCs w:val="24"/>
                <w:rtl/>
                <w:lang w:bidi="ar-LB"/>
              </w:rPr>
            </w:pPr>
            <w:r w:rsidRPr="00234041">
              <w:rPr>
                <w:rFonts w:ascii="Simplified Arabic" w:hAnsi="Simplified Arabic" w:cs="Simplified Arabic" w:hint="cs"/>
                <w:b/>
                <w:bCs/>
                <w:sz w:val="24"/>
                <w:szCs w:val="24"/>
                <w:rtl/>
                <w:lang w:bidi="ar-LB"/>
              </w:rPr>
              <w:t>المجموع</w:t>
            </w:r>
          </w:p>
        </w:tc>
        <w:tc>
          <w:tcPr>
            <w:tcW w:w="3141" w:type="dxa"/>
            <w:shd w:val="clear" w:color="auto" w:fill="95B3D7" w:themeFill="accent1" w:themeFillTint="99"/>
            <w:vAlign w:val="center"/>
          </w:tcPr>
          <w:p w:rsidR="00637846" w:rsidRPr="00234041" w:rsidRDefault="00B76C34" w:rsidP="00491B5B">
            <w:pPr>
              <w:bidi/>
              <w:contextualSpacing/>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5930</w:t>
            </w:r>
          </w:p>
        </w:tc>
      </w:tr>
    </w:tbl>
    <w:p w:rsidR="00637846" w:rsidRDefault="00637846" w:rsidP="00637846">
      <w:pPr>
        <w:bidi/>
        <w:jc w:val="lowKashida"/>
        <w:rPr>
          <w:rFonts w:ascii="Simplified Arabic" w:hAnsi="Simplified Arabic" w:cs="Simplified Arabic"/>
          <w:sz w:val="28"/>
          <w:szCs w:val="28"/>
          <w:rtl/>
          <w:lang w:bidi="ar-LB"/>
        </w:rPr>
      </w:pPr>
    </w:p>
    <w:p w:rsidR="000D2314" w:rsidRDefault="00F94862" w:rsidP="00D80E92">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w:t>
      </w:r>
      <w:r w:rsidR="000D2314">
        <w:rPr>
          <w:rFonts w:ascii="Simplified Arabic" w:hAnsi="Simplified Arabic" w:cs="Simplified Arabic" w:hint="cs"/>
          <w:sz w:val="28"/>
          <w:szCs w:val="28"/>
          <w:rtl/>
          <w:lang w:bidi="ar-LB"/>
        </w:rPr>
        <w:t xml:space="preserve"> مدة الرصد</w:t>
      </w:r>
      <w:r w:rsidR="00FD09A7">
        <w:rPr>
          <w:rFonts w:ascii="Simplified Arabic" w:hAnsi="Simplified Arabic" w:cs="Simplified Arabic" w:hint="cs"/>
          <w:sz w:val="28"/>
          <w:szCs w:val="28"/>
          <w:rtl/>
          <w:lang w:bidi="ar-LB"/>
        </w:rPr>
        <w:t xml:space="preserve"> صع</w:t>
      </w:r>
      <w:r>
        <w:rPr>
          <w:rFonts w:ascii="Simplified Arabic" w:hAnsi="Simplified Arabic" w:cs="Simplified Arabic" w:hint="cs"/>
          <w:sz w:val="28"/>
          <w:szCs w:val="28"/>
          <w:rtl/>
          <w:lang w:bidi="ar-LB"/>
        </w:rPr>
        <w:t>ّ</w:t>
      </w:r>
      <w:r w:rsidR="00FD09A7">
        <w:rPr>
          <w:rFonts w:ascii="Simplified Arabic" w:hAnsi="Simplified Arabic" w:cs="Simplified Arabic" w:hint="cs"/>
          <w:sz w:val="28"/>
          <w:szCs w:val="28"/>
          <w:rtl/>
          <w:lang w:bidi="ar-LB"/>
        </w:rPr>
        <w:t xml:space="preserve">دت سلطات الاحتلال من إبعاد الفلسطينيين عن المسجد الأقصى، في سياق إفراغ المسجد من العنصر البشري، إضافة إلى استخدام الإبعاد كإجراء عقابي في حق المرابطين المشاركين في الرباط </w:t>
      </w:r>
      <w:r>
        <w:rPr>
          <w:rFonts w:ascii="Simplified Arabic" w:hAnsi="Simplified Arabic" w:cs="Simplified Arabic" w:hint="cs"/>
          <w:sz w:val="28"/>
          <w:szCs w:val="28"/>
          <w:rtl/>
          <w:lang w:bidi="ar-LB"/>
        </w:rPr>
        <w:t>في أثناء</w:t>
      </w:r>
      <w:r w:rsidR="00FD09A7">
        <w:rPr>
          <w:rFonts w:ascii="Simplified Arabic" w:hAnsi="Simplified Arabic" w:cs="Simplified Arabic" w:hint="cs"/>
          <w:sz w:val="28"/>
          <w:szCs w:val="28"/>
          <w:rtl/>
          <w:lang w:bidi="ar-LB"/>
        </w:rPr>
        <w:t xml:space="preserve"> أحداث هبة باب الرحمة، وقد بلغ عدد المبعدين عن المسجد الأقصى ما بين 1/1/2019 و31/3/2019 نحو</w:t>
      </w:r>
      <w:r w:rsidR="00FD09A7" w:rsidRPr="00FD09A7">
        <w:rPr>
          <w:rFonts w:ascii="Simplified Arabic" w:hAnsi="Simplified Arabic" w:cs="Simplified Arabic" w:hint="cs"/>
          <w:b/>
          <w:bCs/>
          <w:sz w:val="28"/>
          <w:szCs w:val="28"/>
          <w:rtl/>
          <w:lang w:bidi="ar-LB"/>
        </w:rPr>
        <w:t xml:space="preserve"> 216</w:t>
      </w:r>
      <w:r w:rsidR="00FD09A7">
        <w:rPr>
          <w:rFonts w:ascii="Simplified Arabic" w:hAnsi="Simplified Arabic" w:cs="Simplified Arabic" w:hint="cs"/>
          <w:sz w:val="28"/>
          <w:szCs w:val="28"/>
          <w:rtl/>
          <w:lang w:bidi="ar-LB"/>
        </w:rPr>
        <w:t xml:space="preserve"> فلسطينيًا</w:t>
      </w:r>
      <w:r w:rsidR="00FD09A7">
        <w:rPr>
          <w:rStyle w:val="FootnoteReference"/>
          <w:rFonts w:ascii="Simplified Arabic" w:hAnsi="Simplified Arabic" w:cs="Simplified Arabic"/>
          <w:sz w:val="28"/>
          <w:szCs w:val="28"/>
          <w:rtl/>
          <w:lang w:bidi="ar-LB"/>
        </w:rPr>
        <w:footnoteReference w:id="2"/>
      </w:r>
      <w:r w:rsidR="000D2314">
        <w:rPr>
          <w:rFonts w:ascii="Simplified Arabic" w:hAnsi="Simplified Arabic" w:cs="Simplified Arabic" w:hint="cs"/>
          <w:sz w:val="28"/>
          <w:szCs w:val="28"/>
          <w:rtl/>
          <w:lang w:bidi="ar-LB"/>
        </w:rPr>
        <w:t>،</w:t>
      </w:r>
      <w:r w:rsidR="00FD09A7">
        <w:rPr>
          <w:rFonts w:ascii="Simplified Arabic" w:hAnsi="Simplified Arabic" w:cs="Simplified Arabic" w:hint="cs"/>
          <w:sz w:val="28"/>
          <w:szCs w:val="28"/>
          <w:rtl/>
          <w:lang w:bidi="ar-LB"/>
        </w:rPr>
        <w:t xml:space="preserve"> تم إبعادهم ما بين أسبوعٍ واحد وستة أشهر،</w:t>
      </w:r>
      <w:r w:rsidR="000D2314">
        <w:rPr>
          <w:rFonts w:ascii="Simplified Arabic" w:hAnsi="Simplified Arabic" w:cs="Simplified Arabic" w:hint="cs"/>
          <w:sz w:val="28"/>
          <w:szCs w:val="28"/>
          <w:rtl/>
          <w:lang w:bidi="ar-LB"/>
        </w:rPr>
        <w:t xml:space="preserve"> وفي الجدول الآتي جدول بقرارات الإبعاد الصادرة </w:t>
      </w:r>
      <w:r w:rsidR="00FD09A7">
        <w:rPr>
          <w:rFonts w:ascii="Simplified Arabic" w:hAnsi="Simplified Arabic" w:cs="Simplified Arabic" w:hint="cs"/>
          <w:sz w:val="28"/>
          <w:szCs w:val="28"/>
          <w:rtl/>
          <w:lang w:bidi="ar-LB"/>
        </w:rPr>
        <w:t xml:space="preserve">عن الاحتلال </w:t>
      </w:r>
      <w:r>
        <w:rPr>
          <w:rFonts w:ascii="Simplified Arabic" w:hAnsi="Simplified Arabic" w:cs="Simplified Arabic" w:hint="cs"/>
          <w:sz w:val="28"/>
          <w:szCs w:val="28"/>
          <w:rtl/>
          <w:lang w:bidi="ar-LB"/>
        </w:rPr>
        <w:t>في</w:t>
      </w:r>
      <w:r w:rsidR="000D2314">
        <w:rPr>
          <w:rFonts w:ascii="Simplified Arabic" w:hAnsi="Simplified Arabic" w:cs="Simplified Arabic" w:hint="cs"/>
          <w:sz w:val="28"/>
          <w:szCs w:val="28"/>
          <w:rtl/>
          <w:lang w:bidi="ar-LB"/>
        </w:rPr>
        <w:t xml:space="preserve"> مدة الرصد.</w:t>
      </w:r>
    </w:p>
    <w:p w:rsidR="00F94862" w:rsidRDefault="00F94862" w:rsidP="00F94862">
      <w:pPr>
        <w:bidi/>
        <w:jc w:val="lowKashida"/>
        <w:rPr>
          <w:rFonts w:ascii="Simplified Arabic" w:hAnsi="Simplified Arabic" w:cs="Simplified Arabic"/>
          <w:sz w:val="28"/>
          <w:szCs w:val="28"/>
          <w:rtl/>
          <w:lang w:bidi="ar-LB"/>
        </w:rPr>
      </w:pPr>
    </w:p>
    <w:p w:rsidR="00637846" w:rsidRPr="00637846" w:rsidRDefault="00637846" w:rsidP="00F94862">
      <w:pPr>
        <w:bidi/>
        <w:jc w:val="center"/>
        <w:rPr>
          <w:rFonts w:ascii="Simplified Arabic" w:eastAsia="Times New Roman" w:hAnsi="Simplified Arabic" w:cs="Simplified Arabic"/>
          <w:sz w:val="28"/>
          <w:szCs w:val="28"/>
          <w:rtl/>
        </w:rPr>
      </w:pPr>
      <w:r>
        <w:rPr>
          <w:rFonts w:ascii="Simplified Arabic" w:hAnsi="Simplified Arabic" w:cs="Simplified Arabic" w:hint="cs"/>
          <w:b/>
          <w:bCs/>
          <w:color w:val="C00000"/>
          <w:rtl/>
          <w:lang w:bidi="ar-LB"/>
        </w:rPr>
        <w:t xml:space="preserve">جدول يوضح أعداد المبعدين عن الأقصى </w:t>
      </w:r>
      <w:r w:rsidR="00F94862">
        <w:rPr>
          <w:rFonts w:ascii="Simplified Arabic" w:hAnsi="Simplified Arabic" w:cs="Simplified Arabic" w:hint="cs"/>
          <w:b/>
          <w:bCs/>
          <w:color w:val="C00000"/>
          <w:rtl/>
          <w:lang w:bidi="ar-LB"/>
        </w:rPr>
        <w:t>في</w:t>
      </w:r>
      <w:r>
        <w:rPr>
          <w:rFonts w:ascii="Simplified Arabic" w:hAnsi="Simplified Arabic" w:cs="Simplified Arabic" w:hint="cs"/>
          <w:b/>
          <w:bCs/>
          <w:color w:val="C00000"/>
          <w:rtl/>
          <w:lang w:bidi="ar-LB"/>
        </w:rPr>
        <w:t xml:space="preserve"> الأشهر الأولى من عام 2019</w:t>
      </w:r>
    </w:p>
    <w:tbl>
      <w:tblPr>
        <w:tblStyle w:val="TableGrid"/>
        <w:bidiVisual/>
        <w:tblW w:w="0" w:type="auto"/>
        <w:jc w:val="center"/>
        <w:tblLayout w:type="fixed"/>
        <w:tblLook w:val="04A0" w:firstRow="1" w:lastRow="0" w:firstColumn="1" w:lastColumn="0" w:noHBand="0" w:noVBand="1"/>
      </w:tblPr>
      <w:tblGrid>
        <w:gridCol w:w="2601"/>
        <w:gridCol w:w="2163"/>
        <w:gridCol w:w="2680"/>
      </w:tblGrid>
      <w:tr w:rsidR="00637846" w:rsidTr="00812333">
        <w:trPr>
          <w:jc w:val="center"/>
        </w:trPr>
        <w:tc>
          <w:tcPr>
            <w:tcW w:w="2601" w:type="dxa"/>
            <w:shd w:val="clear" w:color="auto" w:fill="BFBFBF" w:themeFill="background1" w:themeFillShade="BF"/>
            <w:vAlign w:val="center"/>
          </w:tcPr>
          <w:p w:rsidR="00637846" w:rsidRPr="00234041" w:rsidRDefault="00637846" w:rsidP="00491B5B">
            <w:pPr>
              <w:bidi/>
              <w:contextualSpacing/>
              <w:jc w:val="center"/>
              <w:rPr>
                <w:rFonts w:ascii="Simplified Arabic" w:hAnsi="Simplified Arabic" w:cs="Simplified Arabic"/>
                <w:sz w:val="24"/>
                <w:szCs w:val="24"/>
                <w:rtl/>
                <w:lang w:bidi="ar-LB"/>
              </w:rPr>
            </w:pPr>
            <w:r w:rsidRPr="00234041">
              <w:rPr>
                <w:rFonts w:ascii="Simplified Arabic" w:hAnsi="Simplified Arabic" w:cs="Simplified Arabic" w:hint="cs"/>
                <w:sz w:val="24"/>
                <w:szCs w:val="24"/>
                <w:rtl/>
                <w:lang w:bidi="ar-LB"/>
              </w:rPr>
              <w:t>أشهر الرصد</w:t>
            </w:r>
          </w:p>
        </w:tc>
        <w:tc>
          <w:tcPr>
            <w:tcW w:w="2163" w:type="dxa"/>
            <w:shd w:val="clear" w:color="auto" w:fill="BFBFBF" w:themeFill="background1" w:themeFillShade="BF"/>
            <w:vAlign w:val="center"/>
          </w:tcPr>
          <w:p w:rsidR="00637846" w:rsidRPr="00234041" w:rsidRDefault="00637846" w:rsidP="00491B5B">
            <w:pPr>
              <w:bidi/>
              <w:contextualSpacing/>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عدد المبعدين</w:t>
            </w:r>
          </w:p>
        </w:tc>
        <w:tc>
          <w:tcPr>
            <w:tcW w:w="2680" w:type="dxa"/>
            <w:shd w:val="clear" w:color="auto" w:fill="BFBFBF" w:themeFill="background1" w:themeFillShade="BF"/>
          </w:tcPr>
          <w:p w:rsidR="00637846" w:rsidRDefault="00637846" w:rsidP="00491B5B">
            <w:pPr>
              <w:bidi/>
              <w:contextualSpacing/>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تفاصيل إ</w:t>
            </w:r>
            <w:r w:rsidR="00812333">
              <w:rPr>
                <w:rFonts w:ascii="Simplified Arabic" w:hAnsi="Simplified Arabic" w:cs="Simplified Arabic" w:hint="cs"/>
                <w:sz w:val="24"/>
                <w:szCs w:val="24"/>
                <w:rtl/>
                <w:lang w:bidi="ar-LB"/>
              </w:rPr>
              <w:t>ضافية</w:t>
            </w:r>
          </w:p>
        </w:tc>
      </w:tr>
      <w:tr w:rsidR="00637846" w:rsidTr="00812333">
        <w:trPr>
          <w:jc w:val="center"/>
        </w:trPr>
        <w:tc>
          <w:tcPr>
            <w:tcW w:w="2601" w:type="dxa"/>
            <w:vAlign w:val="center"/>
          </w:tcPr>
          <w:p w:rsidR="00637846" w:rsidRPr="00052C43" w:rsidRDefault="00637846" w:rsidP="00491B5B">
            <w:pPr>
              <w:bidi/>
              <w:jc w:val="center"/>
              <w:rPr>
                <w:rFonts w:ascii="Simplified Arabic" w:hAnsi="Simplified Arabic" w:cs="Simplified Arabic"/>
                <w:sz w:val="24"/>
                <w:szCs w:val="24"/>
                <w:rtl/>
              </w:rPr>
            </w:pPr>
            <w:r>
              <w:rPr>
                <w:rFonts w:ascii="Simplified Arabic" w:hAnsi="Simplified Arabic" w:cs="Simplified Arabic"/>
                <w:sz w:val="24"/>
                <w:szCs w:val="24"/>
                <w:rtl/>
              </w:rPr>
              <w:t>كانون ثانٍ/يناير 20</w:t>
            </w:r>
            <w:r>
              <w:rPr>
                <w:rFonts w:ascii="Simplified Arabic" w:hAnsi="Simplified Arabic" w:cs="Simplified Arabic" w:hint="cs"/>
                <w:sz w:val="24"/>
                <w:szCs w:val="24"/>
                <w:rtl/>
              </w:rPr>
              <w:t>19</w:t>
            </w:r>
          </w:p>
        </w:tc>
        <w:tc>
          <w:tcPr>
            <w:tcW w:w="2163" w:type="dxa"/>
            <w:vAlign w:val="center"/>
          </w:tcPr>
          <w:p w:rsidR="00637846" w:rsidRPr="00234041" w:rsidRDefault="00812333" w:rsidP="00491B5B">
            <w:pPr>
              <w:bidi/>
              <w:contextualSpacing/>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17</w:t>
            </w:r>
          </w:p>
        </w:tc>
        <w:tc>
          <w:tcPr>
            <w:tcW w:w="2680" w:type="dxa"/>
          </w:tcPr>
          <w:p w:rsidR="00637846" w:rsidRPr="00234041" w:rsidRDefault="00812333" w:rsidP="00812333">
            <w:pPr>
              <w:bidi/>
              <w:contextualSpacing/>
              <w:jc w:val="center"/>
              <w:rPr>
                <w:rFonts w:ascii="Simplified Arabic" w:hAnsi="Simplified Arabic" w:cs="Simplified Arabic"/>
                <w:sz w:val="24"/>
                <w:szCs w:val="24"/>
                <w:rtl/>
                <w:lang w:bidi="ar-LB"/>
              </w:rPr>
            </w:pPr>
            <w:r w:rsidRPr="00812333">
              <w:rPr>
                <w:rFonts w:ascii="Simplified Arabic" w:hAnsi="Simplified Arabic" w:cs="Simplified Arabic"/>
                <w:sz w:val="24"/>
                <w:szCs w:val="24"/>
                <w:rtl/>
                <w:lang w:bidi="ar-LB"/>
              </w:rPr>
              <w:t xml:space="preserve">14 </w:t>
            </w:r>
            <w:r w:rsidRPr="00812333">
              <w:rPr>
                <w:rFonts w:ascii="Simplified Arabic" w:hAnsi="Simplified Arabic" w:cs="Simplified Arabic" w:hint="cs"/>
                <w:sz w:val="24"/>
                <w:szCs w:val="24"/>
                <w:rtl/>
                <w:lang w:bidi="ar-LB"/>
              </w:rPr>
              <w:t>قرار</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إبعاد</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عن</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الأقصى،</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وإبعاد</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فتى</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عن</w:t>
            </w:r>
            <w:r w:rsidRPr="00812333">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البلدة</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القديمة،</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وإبعاد</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شابين</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عن</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مدينة</w:t>
            </w:r>
            <w:r w:rsidRPr="00812333">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القدس</w:t>
            </w:r>
          </w:p>
        </w:tc>
      </w:tr>
      <w:tr w:rsidR="00637846" w:rsidTr="00812333">
        <w:trPr>
          <w:jc w:val="center"/>
        </w:trPr>
        <w:tc>
          <w:tcPr>
            <w:tcW w:w="2601" w:type="dxa"/>
            <w:vAlign w:val="center"/>
          </w:tcPr>
          <w:p w:rsidR="00637846" w:rsidRPr="00052C43" w:rsidRDefault="00637846" w:rsidP="00491B5B">
            <w:pPr>
              <w:bidi/>
              <w:jc w:val="center"/>
              <w:rPr>
                <w:rFonts w:ascii="Simplified Arabic" w:hAnsi="Simplified Arabic" w:cs="Simplified Arabic"/>
                <w:sz w:val="24"/>
                <w:szCs w:val="24"/>
                <w:rtl/>
              </w:rPr>
            </w:pPr>
            <w:r>
              <w:rPr>
                <w:rFonts w:ascii="Simplified Arabic" w:hAnsi="Simplified Arabic" w:cs="Simplified Arabic"/>
                <w:sz w:val="24"/>
                <w:szCs w:val="24"/>
                <w:rtl/>
              </w:rPr>
              <w:t>شباط/فبراير 2</w:t>
            </w:r>
            <w:r>
              <w:rPr>
                <w:rFonts w:ascii="Simplified Arabic" w:hAnsi="Simplified Arabic" w:cs="Simplified Arabic" w:hint="cs"/>
                <w:sz w:val="24"/>
                <w:szCs w:val="24"/>
                <w:rtl/>
              </w:rPr>
              <w:t>0</w:t>
            </w:r>
            <w:r>
              <w:rPr>
                <w:rFonts w:ascii="Simplified Arabic" w:hAnsi="Simplified Arabic" w:cs="Simplified Arabic"/>
                <w:sz w:val="24"/>
                <w:szCs w:val="24"/>
                <w:rtl/>
              </w:rPr>
              <w:t>1</w:t>
            </w:r>
            <w:r>
              <w:rPr>
                <w:rFonts w:ascii="Simplified Arabic" w:hAnsi="Simplified Arabic" w:cs="Simplified Arabic" w:hint="cs"/>
                <w:sz w:val="24"/>
                <w:szCs w:val="24"/>
                <w:rtl/>
              </w:rPr>
              <w:t>9</w:t>
            </w:r>
          </w:p>
        </w:tc>
        <w:tc>
          <w:tcPr>
            <w:tcW w:w="2163" w:type="dxa"/>
            <w:vAlign w:val="center"/>
          </w:tcPr>
          <w:p w:rsidR="00637846" w:rsidRPr="00234041" w:rsidRDefault="00812333" w:rsidP="00491B5B">
            <w:pPr>
              <w:bidi/>
              <w:contextualSpacing/>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133</w:t>
            </w:r>
          </w:p>
        </w:tc>
        <w:tc>
          <w:tcPr>
            <w:tcW w:w="2680" w:type="dxa"/>
          </w:tcPr>
          <w:p w:rsidR="00637846" w:rsidRPr="00234041" w:rsidRDefault="00812333" w:rsidP="00812333">
            <w:pPr>
              <w:bidi/>
              <w:contextualSpacing/>
              <w:jc w:val="center"/>
              <w:rPr>
                <w:rFonts w:ascii="Simplified Arabic" w:hAnsi="Simplified Arabic" w:cs="Simplified Arabic"/>
                <w:sz w:val="24"/>
                <w:szCs w:val="24"/>
                <w:rtl/>
                <w:lang w:bidi="ar-LB"/>
              </w:rPr>
            </w:pPr>
            <w:r w:rsidRPr="00812333">
              <w:rPr>
                <w:rFonts w:ascii="Simplified Arabic" w:hAnsi="Simplified Arabic" w:cs="Simplified Arabic" w:hint="cs"/>
                <w:sz w:val="24"/>
                <w:szCs w:val="24"/>
                <w:rtl/>
                <w:lang w:bidi="ar-LB"/>
              </w:rPr>
              <w:t>من</w:t>
            </w:r>
            <w:r w:rsidRPr="00812333">
              <w:rPr>
                <w:rFonts w:ascii="Simplified Arabic" w:hAnsi="Simplified Arabic" w:cs="Simplified Arabic"/>
                <w:sz w:val="24"/>
                <w:szCs w:val="24"/>
                <w:rtl/>
                <w:lang w:bidi="ar-LB"/>
              </w:rPr>
              <w:t xml:space="preserve"> </w:t>
            </w:r>
            <w:r w:rsidRPr="00812333">
              <w:rPr>
                <w:rFonts w:ascii="Simplified Arabic" w:hAnsi="Simplified Arabic" w:cs="Simplified Arabic" w:hint="cs"/>
                <w:sz w:val="24"/>
                <w:szCs w:val="24"/>
                <w:rtl/>
                <w:lang w:bidi="ar-LB"/>
              </w:rPr>
              <w:t>بين</w:t>
            </w:r>
            <w:r w:rsidRPr="00812333">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المبعدين</w:t>
            </w:r>
            <w:r>
              <w:rPr>
                <w:rFonts w:ascii="Simplified Arabic" w:hAnsi="Simplified Arabic" w:cs="Simplified Arabic"/>
                <w:sz w:val="24"/>
                <w:szCs w:val="24"/>
                <w:rtl/>
                <w:lang w:bidi="ar-LB"/>
              </w:rPr>
              <w:t>1</w:t>
            </w:r>
            <w:r>
              <w:rPr>
                <w:rFonts w:ascii="Simplified Arabic" w:hAnsi="Simplified Arabic" w:cs="Simplified Arabic" w:hint="cs"/>
                <w:sz w:val="24"/>
                <w:szCs w:val="24"/>
                <w:rtl/>
                <w:lang w:bidi="ar-LB"/>
              </w:rPr>
              <w:t>8</w:t>
            </w:r>
            <w:r w:rsidRPr="00812333">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طفلًا</w:t>
            </w:r>
            <w:r w:rsidRPr="00812333">
              <w:rPr>
                <w:rFonts w:ascii="Simplified Arabic" w:hAnsi="Simplified Arabic" w:cs="Simplified Arabic" w:hint="cs"/>
                <w:sz w:val="24"/>
                <w:szCs w:val="24"/>
                <w:rtl/>
                <w:lang w:bidi="ar-LB"/>
              </w:rPr>
              <w:t>،</w:t>
            </w:r>
            <w:r w:rsidRPr="00812333">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و</w:t>
            </w:r>
            <w:r w:rsidRPr="00812333">
              <w:rPr>
                <w:rFonts w:ascii="Simplified Arabic" w:hAnsi="Simplified Arabic" w:cs="Simplified Arabic"/>
                <w:sz w:val="24"/>
                <w:szCs w:val="24"/>
                <w:rtl/>
                <w:lang w:bidi="ar-LB"/>
              </w:rPr>
              <w:t xml:space="preserve">15 </w:t>
            </w:r>
            <w:r>
              <w:rPr>
                <w:rFonts w:ascii="Simplified Arabic" w:hAnsi="Simplified Arabic" w:cs="Simplified Arabic" w:hint="cs"/>
                <w:sz w:val="24"/>
                <w:szCs w:val="24"/>
                <w:rtl/>
                <w:lang w:bidi="ar-LB"/>
              </w:rPr>
              <w:t>امرأة</w:t>
            </w:r>
          </w:p>
        </w:tc>
      </w:tr>
      <w:tr w:rsidR="00637846" w:rsidTr="00B76C34">
        <w:trPr>
          <w:jc w:val="center"/>
        </w:trPr>
        <w:tc>
          <w:tcPr>
            <w:tcW w:w="2601" w:type="dxa"/>
            <w:tcBorders>
              <w:bottom w:val="single" w:sz="4" w:space="0" w:color="auto"/>
            </w:tcBorders>
            <w:vAlign w:val="center"/>
          </w:tcPr>
          <w:p w:rsidR="00637846" w:rsidRPr="00052C43" w:rsidRDefault="00637846" w:rsidP="00491B5B">
            <w:pPr>
              <w:bidi/>
              <w:jc w:val="center"/>
              <w:rPr>
                <w:rFonts w:ascii="Simplified Arabic" w:hAnsi="Simplified Arabic" w:cs="Simplified Arabic"/>
                <w:sz w:val="24"/>
                <w:szCs w:val="24"/>
                <w:rtl/>
              </w:rPr>
            </w:pPr>
            <w:r>
              <w:rPr>
                <w:rFonts w:ascii="Simplified Arabic" w:hAnsi="Simplified Arabic" w:cs="Simplified Arabic"/>
                <w:sz w:val="24"/>
                <w:szCs w:val="24"/>
                <w:rtl/>
              </w:rPr>
              <w:t>آذار/مارس</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201</w:t>
            </w:r>
            <w:r>
              <w:rPr>
                <w:rFonts w:ascii="Simplified Arabic" w:hAnsi="Simplified Arabic" w:cs="Simplified Arabic" w:hint="cs"/>
                <w:sz w:val="24"/>
                <w:szCs w:val="24"/>
                <w:rtl/>
              </w:rPr>
              <w:t>9</w:t>
            </w:r>
          </w:p>
        </w:tc>
        <w:tc>
          <w:tcPr>
            <w:tcW w:w="2163" w:type="dxa"/>
            <w:tcBorders>
              <w:bottom w:val="single" w:sz="4" w:space="0" w:color="auto"/>
            </w:tcBorders>
            <w:vAlign w:val="center"/>
          </w:tcPr>
          <w:p w:rsidR="00637846" w:rsidRPr="00234041" w:rsidRDefault="00B76C34" w:rsidP="00491B5B">
            <w:pPr>
              <w:bidi/>
              <w:contextualSpacing/>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66</w:t>
            </w:r>
          </w:p>
        </w:tc>
        <w:tc>
          <w:tcPr>
            <w:tcW w:w="2680" w:type="dxa"/>
            <w:tcBorders>
              <w:bottom w:val="single" w:sz="4" w:space="0" w:color="auto"/>
            </w:tcBorders>
          </w:tcPr>
          <w:p w:rsidR="00637846" w:rsidRPr="00234041" w:rsidRDefault="00B76C34" w:rsidP="00B76C34">
            <w:pPr>
              <w:bidi/>
              <w:contextualSpacing/>
              <w:jc w:val="center"/>
              <w:rPr>
                <w:rFonts w:ascii="Simplified Arabic" w:hAnsi="Simplified Arabic" w:cs="Simplified Arabic"/>
                <w:sz w:val="24"/>
                <w:szCs w:val="24"/>
                <w:rtl/>
                <w:lang w:bidi="ar-LB"/>
              </w:rPr>
            </w:pPr>
            <w:r w:rsidRPr="00B76C34">
              <w:rPr>
                <w:rFonts w:ascii="Simplified Arabic" w:hAnsi="Simplified Arabic" w:cs="Simplified Arabic"/>
                <w:sz w:val="24"/>
                <w:szCs w:val="24"/>
                <w:rtl/>
                <w:lang w:bidi="ar-LB"/>
              </w:rPr>
              <w:t>58 قرار إب</w:t>
            </w:r>
            <w:r>
              <w:rPr>
                <w:rFonts w:ascii="Simplified Arabic" w:hAnsi="Simplified Arabic" w:cs="Simplified Arabic"/>
                <w:sz w:val="24"/>
                <w:szCs w:val="24"/>
                <w:rtl/>
                <w:lang w:bidi="ar-LB"/>
              </w:rPr>
              <w:t xml:space="preserve">عاد عن المسجد الأقصى، 7 قرارات </w:t>
            </w:r>
            <w:r>
              <w:rPr>
                <w:rFonts w:ascii="Simplified Arabic" w:hAnsi="Simplified Arabic" w:cs="Simplified Arabic" w:hint="cs"/>
                <w:sz w:val="24"/>
                <w:szCs w:val="24"/>
                <w:rtl/>
                <w:lang w:bidi="ar-LB"/>
              </w:rPr>
              <w:t>إ</w:t>
            </w:r>
            <w:r w:rsidRPr="00B76C34">
              <w:rPr>
                <w:rFonts w:ascii="Simplified Arabic" w:hAnsi="Simplified Arabic" w:cs="Simplified Arabic"/>
                <w:sz w:val="24"/>
                <w:szCs w:val="24"/>
                <w:rtl/>
                <w:lang w:bidi="ar-LB"/>
              </w:rPr>
              <w:t xml:space="preserve">بعاد عن </w:t>
            </w:r>
            <w:r>
              <w:rPr>
                <w:rFonts w:ascii="Simplified Arabic" w:hAnsi="Simplified Arabic" w:cs="Simplified Arabic" w:hint="cs"/>
                <w:sz w:val="24"/>
                <w:szCs w:val="24"/>
                <w:rtl/>
                <w:lang w:bidi="ar-LB"/>
              </w:rPr>
              <w:t>البلدة</w:t>
            </w:r>
            <w:r w:rsidRPr="00B76C34">
              <w:rPr>
                <w:rFonts w:ascii="Simplified Arabic" w:hAnsi="Simplified Arabic" w:cs="Simplified Arabic"/>
                <w:sz w:val="24"/>
                <w:szCs w:val="24"/>
                <w:rtl/>
                <w:lang w:bidi="ar-LB"/>
              </w:rPr>
              <w:t xml:space="preserve"> القديمة، إبعاد شاب عن مدينة القدس</w:t>
            </w:r>
          </w:p>
        </w:tc>
      </w:tr>
      <w:tr w:rsidR="00B76C34" w:rsidTr="00B76C34">
        <w:trPr>
          <w:jc w:val="center"/>
        </w:trPr>
        <w:tc>
          <w:tcPr>
            <w:tcW w:w="2601" w:type="dxa"/>
            <w:shd w:val="clear" w:color="auto" w:fill="95B3D7" w:themeFill="accent1" w:themeFillTint="99"/>
          </w:tcPr>
          <w:p w:rsidR="00B76C34" w:rsidRPr="00234041" w:rsidRDefault="00B76C34" w:rsidP="00B76C34">
            <w:pPr>
              <w:bidi/>
              <w:contextualSpacing/>
              <w:jc w:val="center"/>
              <w:rPr>
                <w:rFonts w:ascii="Simplified Arabic" w:hAnsi="Simplified Arabic" w:cs="Simplified Arabic"/>
                <w:b/>
                <w:bCs/>
                <w:sz w:val="24"/>
                <w:szCs w:val="24"/>
                <w:rtl/>
                <w:lang w:bidi="ar-LB"/>
              </w:rPr>
            </w:pPr>
            <w:r w:rsidRPr="00234041">
              <w:rPr>
                <w:rFonts w:ascii="Simplified Arabic" w:hAnsi="Simplified Arabic" w:cs="Simplified Arabic" w:hint="cs"/>
                <w:b/>
                <w:bCs/>
                <w:sz w:val="24"/>
                <w:szCs w:val="24"/>
                <w:rtl/>
                <w:lang w:bidi="ar-LB"/>
              </w:rPr>
              <w:t>المجموع</w:t>
            </w:r>
          </w:p>
        </w:tc>
        <w:tc>
          <w:tcPr>
            <w:tcW w:w="4843" w:type="dxa"/>
            <w:gridSpan w:val="2"/>
            <w:shd w:val="clear" w:color="auto" w:fill="95B3D7" w:themeFill="accent1" w:themeFillTint="99"/>
            <w:vAlign w:val="center"/>
          </w:tcPr>
          <w:p w:rsidR="00B76C34" w:rsidRDefault="00B76C34" w:rsidP="00491B5B">
            <w:pPr>
              <w:bidi/>
              <w:contextualSpacing/>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216</w:t>
            </w:r>
          </w:p>
        </w:tc>
      </w:tr>
    </w:tbl>
    <w:p w:rsidR="00637846" w:rsidRDefault="00637846" w:rsidP="00637846">
      <w:pPr>
        <w:bidi/>
        <w:jc w:val="lowKashida"/>
        <w:rPr>
          <w:rFonts w:ascii="Simplified Arabic" w:hAnsi="Simplified Arabic" w:cs="Simplified Arabic"/>
          <w:sz w:val="28"/>
          <w:szCs w:val="28"/>
          <w:rtl/>
          <w:lang w:bidi="ar-LB"/>
        </w:rPr>
      </w:pPr>
    </w:p>
    <w:p w:rsidR="00491B5B" w:rsidRPr="00491B5B" w:rsidRDefault="00491B5B" w:rsidP="00627170">
      <w:pPr>
        <w:bidi/>
        <w:jc w:val="lowKashida"/>
        <w:rPr>
          <w:rFonts w:ascii="Simplified Arabic" w:hAnsi="Simplified Arabic" w:cs="Simplified Arabic"/>
          <w:sz w:val="28"/>
          <w:szCs w:val="28"/>
          <w:rtl/>
        </w:rPr>
      </w:pPr>
      <w:r w:rsidRPr="00491B5B">
        <w:rPr>
          <w:rFonts w:ascii="Simplified Arabic" w:hAnsi="Simplified Arabic" w:cs="Simplified Arabic"/>
          <w:sz w:val="28"/>
          <w:szCs w:val="28"/>
          <w:rtl/>
        </w:rPr>
        <w:t>وفي سياق تصعيد الاعتداء على الأقصى،</w:t>
      </w:r>
      <w:r>
        <w:rPr>
          <w:rFonts w:ascii="Simplified Arabic" w:hAnsi="Simplified Arabic" w:cs="Simplified Arabic" w:hint="cs"/>
          <w:sz w:val="28"/>
          <w:szCs w:val="28"/>
          <w:rtl/>
        </w:rPr>
        <w:t xml:space="preserve"> يعمل الاحتلال على الاستفادة من أي أدوات ممكنة للاعتداء على المسجد،</w:t>
      </w:r>
      <w:r>
        <w:rPr>
          <w:rFonts w:ascii="Simplified Arabic" w:hAnsi="Simplified Arabic" w:cs="Simplified Arabic"/>
          <w:sz w:val="28"/>
          <w:szCs w:val="28"/>
          <w:rtl/>
        </w:rPr>
        <w:t xml:space="preserve"> ففي الأول</w:t>
      </w:r>
      <w:r w:rsidRPr="00491B5B">
        <w:rPr>
          <w:rFonts w:ascii="Simplified Arabic" w:hAnsi="Simplified Arabic" w:cs="Simplified Arabic"/>
          <w:sz w:val="28"/>
          <w:szCs w:val="28"/>
          <w:rtl/>
        </w:rPr>
        <w:t xml:space="preserve"> شباط/ فبراير</w:t>
      </w:r>
      <w:r>
        <w:rPr>
          <w:rFonts w:ascii="Simplified Arabic" w:hAnsi="Simplified Arabic" w:cs="Simplified Arabic" w:hint="cs"/>
          <w:sz w:val="28"/>
          <w:szCs w:val="28"/>
          <w:rtl/>
        </w:rPr>
        <w:t xml:space="preserve"> 2019،</w:t>
      </w:r>
      <w:r w:rsidRPr="00491B5B">
        <w:rPr>
          <w:rFonts w:ascii="Simplified Arabic" w:hAnsi="Simplified Arabic" w:cs="Simplified Arabic"/>
          <w:sz w:val="28"/>
          <w:szCs w:val="28"/>
          <w:rtl/>
        </w:rPr>
        <w:t xml:space="preserve"> حل</w:t>
      </w:r>
      <w:r>
        <w:rPr>
          <w:rFonts w:ascii="Simplified Arabic" w:hAnsi="Simplified Arabic" w:cs="Simplified Arabic" w:hint="cs"/>
          <w:sz w:val="28"/>
          <w:szCs w:val="28"/>
          <w:rtl/>
        </w:rPr>
        <w:t>ّ</w:t>
      </w:r>
      <w:r w:rsidRPr="00491B5B">
        <w:rPr>
          <w:rFonts w:ascii="Simplified Arabic" w:hAnsi="Simplified Arabic" w:cs="Simplified Arabic"/>
          <w:sz w:val="28"/>
          <w:szCs w:val="28"/>
          <w:rtl/>
        </w:rPr>
        <w:t>ق 3 مستوطنين بطائرات شراعية على علوٍ منخفض فوق المسجد الأقصى</w:t>
      </w:r>
      <w:r>
        <w:rPr>
          <w:rFonts w:ascii="Simplified Arabic" w:hAnsi="Simplified Arabic" w:cs="Simplified Arabic" w:hint="cs"/>
          <w:sz w:val="28"/>
          <w:szCs w:val="28"/>
          <w:rtl/>
        </w:rPr>
        <w:t xml:space="preserve"> المبارك</w:t>
      </w:r>
      <w:r w:rsidRPr="00491B5B">
        <w:rPr>
          <w:rFonts w:ascii="Simplified Arabic" w:hAnsi="Simplified Arabic" w:cs="Simplified Arabic"/>
          <w:sz w:val="28"/>
          <w:szCs w:val="28"/>
          <w:rtl/>
        </w:rPr>
        <w:t>، ثم هبطت الطائرات في "حارة اليهود"، وحم</w:t>
      </w:r>
      <w:r>
        <w:rPr>
          <w:rFonts w:ascii="Simplified Arabic" w:hAnsi="Simplified Arabic" w:cs="Simplified Arabic" w:hint="cs"/>
          <w:sz w:val="28"/>
          <w:szCs w:val="28"/>
          <w:rtl/>
        </w:rPr>
        <w:t>ّ</w:t>
      </w:r>
      <w:r w:rsidRPr="00491B5B">
        <w:rPr>
          <w:rFonts w:ascii="Simplified Arabic" w:hAnsi="Simplified Arabic" w:cs="Simplified Arabic"/>
          <w:sz w:val="28"/>
          <w:szCs w:val="28"/>
          <w:rtl/>
        </w:rPr>
        <w:t>لت دائرة الأوقاف مسؤولية هذا الاعتداء على سلطات الاحتلال</w:t>
      </w:r>
      <w:r>
        <w:rPr>
          <w:rFonts w:ascii="Simplified Arabic" w:hAnsi="Simplified Arabic" w:cs="Simplified Arabic" w:hint="cs"/>
          <w:sz w:val="28"/>
          <w:szCs w:val="28"/>
          <w:rtl/>
        </w:rPr>
        <w:t xml:space="preserve">، </w:t>
      </w:r>
      <w:r w:rsidR="00627170">
        <w:rPr>
          <w:rFonts w:ascii="Simplified Arabic" w:hAnsi="Simplified Arabic" w:cs="Simplified Arabic" w:hint="cs"/>
          <w:sz w:val="28"/>
          <w:szCs w:val="28"/>
          <w:rtl/>
        </w:rPr>
        <w:t>وبحسب مقدسيين لا يمكن</w:t>
      </w:r>
      <w:r w:rsidRPr="00491B5B">
        <w:rPr>
          <w:rFonts w:ascii="Simplified Arabic" w:hAnsi="Simplified Arabic" w:cs="Simplified Arabic"/>
          <w:sz w:val="28"/>
          <w:szCs w:val="28"/>
          <w:rtl/>
        </w:rPr>
        <w:t xml:space="preserve"> </w:t>
      </w:r>
      <w:r w:rsidR="00627170">
        <w:rPr>
          <w:rFonts w:ascii="Simplified Arabic" w:hAnsi="Simplified Arabic" w:cs="Simplified Arabic" w:hint="cs"/>
          <w:sz w:val="28"/>
          <w:szCs w:val="28"/>
          <w:rtl/>
        </w:rPr>
        <w:t>لهذا التحليق أن يتم من دون</w:t>
      </w:r>
      <w:r w:rsidRPr="00491B5B">
        <w:rPr>
          <w:rFonts w:ascii="Simplified Arabic" w:hAnsi="Simplified Arabic" w:cs="Simplified Arabic"/>
          <w:sz w:val="28"/>
          <w:szCs w:val="28"/>
          <w:rtl/>
        </w:rPr>
        <w:t xml:space="preserve"> موافقة </w:t>
      </w:r>
      <w:r w:rsidR="00627170">
        <w:rPr>
          <w:rFonts w:ascii="Simplified Arabic" w:hAnsi="Simplified Arabic" w:cs="Simplified Arabic" w:hint="cs"/>
          <w:sz w:val="28"/>
          <w:szCs w:val="28"/>
          <w:rtl/>
        </w:rPr>
        <w:t xml:space="preserve">سلطات الاحتلال، </w:t>
      </w:r>
      <w:r w:rsidR="00627170">
        <w:rPr>
          <w:rFonts w:ascii="Simplified Arabic" w:hAnsi="Simplified Arabic" w:cs="Simplified Arabic" w:hint="cs"/>
          <w:sz w:val="28"/>
          <w:szCs w:val="28"/>
          <w:rtl/>
        </w:rPr>
        <w:lastRenderedPageBreak/>
        <w:t>خاصة أن المدينة تحت مراقبة أمنية شديدة</w:t>
      </w:r>
      <w:r>
        <w:rPr>
          <w:rStyle w:val="FootnoteReference"/>
          <w:rFonts w:ascii="Simplified Arabic" w:hAnsi="Simplified Arabic" w:cs="Simplified Arabic"/>
          <w:sz w:val="28"/>
          <w:szCs w:val="28"/>
          <w:rtl/>
        </w:rPr>
        <w:footnoteReference w:id="3"/>
      </w:r>
      <w:r w:rsidRPr="00491B5B">
        <w:rPr>
          <w:rFonts w:ascii="Simplified Arabic" w:hAnsi="Simplified Arabic" w:cs="Simplified Arabic"/>
          <w:sz w:val="28"/>
          <w:szCs w:val="28"/>
          <w:rtl/>
        </w:rPr>
        <w:t>،</w:t>
      </w:r>
      <w:r w:rsidR="00627170">
        <w:rPr>
          <w:rFonts w:ascii="Simplified Arabic" w:hAnsi="Simplified Arabic" w:cs="Simplified Arabic" w:hint="cs"/>
          <w:sz w:val="28"/>
          <w:szCs w:val="28"/>
          <w:rtl/>
        </w:rPr>
        <w:t xml:space="preserve"> ويأتي هذا الاعتداء في سياق فرض المزيد من السيطرة على المسجد، والتلويح</w:t>
      </w:r>
      <w:r w:rsidRPr="00491B5B">
        <w:rPr>
          <w:rFonts w:ascii="Simplified Arabic" w:hAnsi="Simplified Arabic" w:cs="Simplified Arabic"/>
          <w:sz w:val="28"/>
          <w:szCs w:val="28"/>
          <w:rtl/>
        </w:rPr>
        <w:t xml:space="preserve"> </w:t>
      </w:r>
      <w:r w:rsidR="00627170">
        <w:rPr>
          <w:rFonts w:ascii="Simplified Arabic" w:hAnsi="Simplified Arabic" w:cs="Simplified Arabic" w:hint="cs"/>
          <w:sz w:val="28"/>
          <w:szCs w:val="28"/>
          <w:rtl/>
        </w:rPr>
        <w:t>بإمكانية تطبيق</w:t>
      </w:r>
      <w:r>
        <w:rPr>
          <w:rFonts w:ascii="Simplified Arabic" w:hAnsi="Simplified Arabic" w:cs="Simplified Arabic" w:hint="cs"/>
          <w:sz w:val="28"/>
          <w:szCs w:val="28"/>
          <w:rtl/>
        </w:rPr>
        <w:t xml:space="preserve"> تهديدات المستوطنين باستهداف مباشر للأقصى عبر رمي قنابل أو مواد خطرة على المسجد والمصلين.</w:t>
      </w:r>
    </w:p>
    <w:p w:rsidR="0074540B" w:rsidRPr="0074540B" w:rsidRDefault="00FD09A7" w:rsidP="005A028E">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ولا تقف اعتداءات الاحتلال على أعداد المقتحمين والمبعدين فقط، بل يعمل الاحتلال على تكثيف وجوده في الأقصى، والاستفادة من الأوقات التي </w:t>
      </w:r>
      <w:r w:rsidR="005A028E">
        <w:rPr>
          <w:rFonts w:ascii="Simplified Arabic" w:hAnsi="Simplified Arabic" w:cs="Simplified Arabic" w:hint="cs"/>
          <w:sz w:val="28"/>
          <w:szCs w:val="28"/>
          <w:rtl/>
          <w:lang w:bidi="ar-LB"/>
        </w:rPr>
        <w:t xml:space="preserve">يخلو فيها المسجد من المصلين، ففي </w:t>
      </w:r>
      <w:r>
        <w:rPr>
          <w:rFonts w:ascii="Simplified Arabic" w:hAnsi="Simplified Arabic" w:cs="Simplified Arabic" w:hint="cs"/>
          <w:sz w:val="28"/>
          <w:szCs w:val="28"/>
          <w:rtl/>
          <w:lang w:bidi="ar-LB"/>
        </w:rPr>
        <w:t xml:space="preserve">7/1/2019 اقتحمت شرطة الاحتلال المسجد ليلًا، ونظمت ما أطلقت عليه </w:t>
      </w:r>
      <w:r w:rsidR="0074540B" w:rsidRPr="0074540B">
        <w:rPr>
          <w:rFonts w:ascii="Simplified Arabic" w:hAnsi="Simplified Arabic" w:cs="Simplified Arabic"/>
          <w:sz w:val="28"/>
          <w:szCs w:val="28"/>
          <w:rtl/>
        </w:rPr>
        <w:t>"الحراسة الليلية"</w:t>
      </w:r>
      <w:r w:rsidR="0074540B">
        <w:rPr>
          <w:rFonts w:ascii="Simplified Arabic" w:hAnsi="Simplified Arabic" w:cs="Simplified Arabic" w:hint="cs"/>
          <w:sz w:val="28"/>
          <w:szCs w:val="28"/>
          <w:rtl/>
        </w:rPr>
        <w:t>،</w:t>
      </w:r>
      <w:r w:rsidR="0074540B">
        <w:rPr>
          <w:rFonts w:ascii="Simplified Arabic" w:hAnsi="Simplified Arabic" w:cs="Simplified Arabic"/>
          <w:sz w:val="28"/>
          <w:szCs w:val="28"/>
          <w:rtl/>
        </w:rPr>
        <w:t xml:space="preserve"> و</w:t>
      </w:r>
      <w:r w:rsidR="0074540B" w:rsidRPr="0074540B">
        <w:rPr>
          <w:rFonts w:ascii="Simplified Arabic" w:hAnsi="Simplified Arabic" w:cs="Simplified Arabic"/>
          <w:sz w:val="28"/>
          <w:szCs w:val="28"/>
          <w:rtl/>
        </w:rPr>
        <w:t>ب</w:t>
      </w:r>
      <w:r w:rsidR="0074540B">
        <w:rPr>
          <w:rFonts w:ascii="Simplified Arabic" w:hAnsi="Simplified Arabic" w:cs="Simplified Arabic" w:hint="cs"/>
          <w:sz w:val="28"/>
          <w:szCs w:val="28"/>
          <w:rtl/>
        </w:rPr>
        <w:t>ا</w:t>
      </w:r>
      <w:r w:rsidR="0074540B" w:rsidRPr="0074540B">
        <w:rPr>
          <w:rFonts w:ascii="Simplified Arabic" w:hAnsi="Simplified Arabic" w:cs="Simplified Arabic"/>
          <w:sz w:val="28"/>
          <w:szCs w:val="28"/>
          <w:rtl/>
        </w:rPr>
        <w:t xml:space="preserve">ت </w:t>
      </w:r>
      <w:r w:rsidR="0074540B">
        <w:rPr>
          <w:rFonts w:ascii="Simplified Arabic" w:hAnsi="Simplified Arabic" w:cs="Simplified Arabic" w:hint="cs"/>
          <w:sz w:val="28"/>
          <w:szCs w:val="28"/>
          <w:rtl/>
        </w:rPr>
        <w:t xml:space="preserve">عناصرها </w:t>
      </w:r>
      <w:r w:rsidR="0074540B">
        <w:rPr>
          <w:rFonts w:ascii="Simplified Arabic" w:hAnsi="Simplified Arabic" w:cs="Simplified Arabic"/>
          <w:sz w:val="28"/>
          <w:szCs w:val="28"/>
          <w:rtl/>
        </w:rPr>
        <w:t xml:space="preserve">داخل الأقصى، مع غيابٍ </w:t>
      </w:r>
      <w:r w:rsidR="0074540B">
        <w:rPr>
          <w:rFonts w:ascii="Simplified Arabic" w:hAnsi="Simplified Arabic" w:cs="Simplified Arabic" w:hint="cs"/>
          <w:sz w:val="28"/>
          <w:szCs w:val="28"/>
          <w:rtl/>
        </w:rPr>
        <w:t>كامل</w:t>
      </w:r>
      <w:r w:rsidR="0074540B">
        <w:rPr>
          <w:rFonts w:ascii="Simplified Arabic" w:hAnsi="Simplified Arabic" w:cs="Simplified Arabic"/>
          <w:sz w:val="28"/>
          <w:szCs w:val="28"/>
          <w:rtl/>
        </w:rPr>
        <w:t xml:space="preserve"> للمقدسيين عن المسجد،</w:t>
      </w:r>
      <w:r w:rsidR="0074540B">
        <w:rPr>
          <w:rFonts w:ascii="Simplified Arabic" w:hAnsi="Simplified Arabic" w:cs="Simplified Arabic" w:hint="cs"/>
          <w:sz w:val="28"/>
          <w:szCs w:val="28"/>
          <w:rtl/>
        </w:rPr>
        <w:t xml:space="preserve"> </w:t>
      </w:r>
      <w:r w:rsidR="0074540B" w:rsidRPr="0074540B">
        <w:rPr>
          <w:rFonts w:ascii="Simplified Arabic" w:hAnsi="Simplified Arabic" w:cs="Simplified Arabic"/>
          <w:sz w:val="28"/>
          <w:szCs w:val="28"/>
          <w:rtl/>
        </w:rPr>
        <w:t>و</w:t>
      </w:r>
      <w:r w:rsidR="0074540B">
        <w:rPr>
          <w:rFonts w:ascii="Simplified Arabic" w:hAnsi="Simplified Arabic" w:cs="Simplified Arabic" w:hint="cs"/>
          <w:sz w:val="28"/>
          <w:szCs w:val="28"/>
          <w:rtl/>
        </w:rPr>
        <w:t>أفادت معطيات صحفية عن</w:t>
      </w:r>
      <w:r w:rsidR="0074540B" w:rsidRPr="0074540B">
        <w:rPr>
          <w:rFonts w:ascii="Simplified Arabic" w:hAnsi="Simplified Arabic" w:cs="Simplified Arabic"/>
          <w:sz w:val="28"/>
          <w:szCs w:val="28"/>
          <w:rtl/>
        </w:rPr>
        <w:t xml:space="preserve"> ق</w:t>
      </w:r>
      <w:r w:rsidR="0074540B">
        <w:rPr>
          <w:rFonts w:ascii="Simplified Arabic" w:hAnsi="Simplified Arabic" w:cs="Simplified Arabic" w:hint="cs"/>
          <w:sz w:val="28"/>
          <w:szCs w:val="28"/>
          <w:rtl/>
        </w:rPr>
        <w:t>ي</w:t>
      </w:r>
      <w:r w:rsidR="0074540B" w:rsidRPr="0074540B">
        <w:rPr>
          <w:rFonts w:ascii="Simplified Arabic" w:hAnsi="Simplified Arabic" w:cs="Simplified Arabic"/>
          <w:sz w:val="28"/>
          <w:szCs w:val="28"/>
          <w:rtl/>
        </w:rPr>
        <w:t xml:space="preserve">ام جنود الاحتلال بحركات مسيئة </w:t>
      </w:r>
      <w:r w:rsidR="0074540B">
        <w:rPr>
          <w:rFonts w:ascii="Simplified Arabic" w:hAnsi="Simplified Arabic" w:cs="Simplified Arabic"/>
          <w:sz w:val="28"/>
          <w:szCs w:val="28"/>
          <w:rtl/>
        </w:rPr>
        <w:t>وغير أخلاقية داخل باحات المسج</w:t>
      </w:r>
      <w:r w:rsidR="0074540B">
        <w:rPr>
          <w:rFonts w:ascii="Simplified Arabic" w:hAnsi="Simplified Arabic" w:cs="Simplified Arabic" w:hint="cs"/>
          <w:sz w:val="28"/>
          <w:szCs w:val="28"/>
          <w:rtl/>
        </w:rPr>
        <w:t>د</w:t>
      </w:r>
      <w:r w:rsidR="0074540B">
        <w:rPr>
          <w:rStyle w:val="FootnoteReference"/>
          <w:rFonts w:ascii="Simplified Arabic" w:hAnsi="Simplified Arabic" w:cs="Simplified Arabic"/>
          <w:sz w:val="28"/>
          <w:szCs w:val="28"/>
          <w:rtl/>
        </w:rPr>
        <w:footnoteReference w:id="4"/>
      </w:r>
      <w:r w:rsidR="0074540B" w:rsidRPr="0074540B">
        <w:rPr>
          <w:rFonts w:ascii="Simplified Arabic" w:hAnsi="Simplified Arabic" w:cs="Simplified Arabic"/>
          <w:sz w:val="28"/>
          <w:szCs w:val="28"/>
          <w:lang w:bidi="ar-LB"/>
        </w:rPr>
        <w:t>.</w:t>
      </w:r>
    </w:p>
    <w:p w:rsidR="00FD09A7" w:rsidRDefault="00291A16" w:rsidP="005A028E">
      <w:pPr>
        <w:bidi/>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سياق الاقتحامات الأمنية للأقصى، وفي 4/2/2019 </w:t>
      </w:r>
      <w:r w:rsidRPr="00291A16">
        <w:rPr>
          <w:rFonts w:ascii="Simplified Arabic" w:hAnsi="Simplified Arabic" w:cs="Simplified Arabic"/>
          <w:sz w:val="28"/>
          <w:szCs w:val="28"/>
          <w:rtl/>
        </w:rPr>
        <w:t xml:space="preserve">اقتحم قائد شرطة الاحتلال في القدس يورام هليفي </w:t>
      </w:r>
      <w:r w:rsidR="005A028E">
        <w:rPr>
          <w:rFonts w:ascii="Simplified Arabic" w:hAnsi="Simplified Arabic" w:cs="Simplified Arabic" w:hint="cs"/>
          <w:sz w:val="28"/>
          <w:szCs w:val="28"/>
          <w:rtl/>
        </w:rPr>
        <w:t>باحات المسجد</w:t>
      </w:r>
      <w:r>
        <w:rPr>
          <w:rFonts w:ascii="Simplified Arabic" w:hAnsi="Simplified Arabic" w:cs="Simplified Arabic" w:hint="cs"/>
          <w:sz w:val="28"/>
          <w:szCs w:val="28"/>
          <w:rtl/>
        </w:rPr>
        <w:t xml:space="preserve">، </w:t>
      </w:r>
      <w:r w:rsidRPr="00291A16">
        <w:rPr>
          <w:rFonts w:ascii="Simplified Arabic" w:hAnsi="Simplified Arabic" w:cs="Simplified Arabic"/>
          <w:sz w:val="28"/>
          <w:szCs w:val="28"/>
          <w:rtl/>
        </w:rPr>
        <w:t>رافقه</w:t>
      </w:r>
      <w:r>
        <w:rPr>
          <w:rFonts w:ascii="Simplified Arabic" w:hAnsi="Simplified Arabic" w:cs="Simplified Arabic" w:hint="cs"/>
          <w:sz w:val="28"/>
          <w:szCs w:val="28"/>
          <w:rtl/>
        </w:rPr>
        <w:t xml:space="preserve"> خلال</w:t>
      </w:r>
      <w:r w:rsidRPr="00291A16">
        <w:rPr>
          <w:rFonts w:ascii="Simplified Arabic" w:hAnsi="Simplified Arabic" w:cs="Simplified Arabic"/>
          <w:sz w:val="28"/>
          <w:szCs w:val="28"/>
          <w:rtl/>
        </w:rPr>
        <w:t xml:space="preserve"> عددٌ من ضباط الاحتلال</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إضافة إلى </w:t>
      </w:r>
      <w:r w:rsidR="00491B5B">
        <w:rPr>
          <w:rFonts w:ascii="Simplified Arabic" w:hAnsi="Simplified Arabic" w:cs="Simplified Arabic"/>
          <w:sz w:val="28"/>
          <w:szCs w:val="28"/>
          <w:rtl/>
        </w:rPr>
        <w:t>مذيعة</w:t>
      </w:r>
      <w:r w:rsidR="00491B5B" w:rsidRPr="00491B5B">
        <w:rPr>
          <w:rFonts w:ascii="Simplified Arabic" w:hAnsi="Simplified Arabic" w:cs="Simplified Arabic"/>
          <w:sz w:val="28"/>
          <w:szCs w:val="28"/>
          <w:rtl/>
        </w:rPr>
        <w:t xml:space="preserve"> القن</w:t>
      </w:r>
      <w:r w:rsidR="00491B5B">
        <w:rPr>
          <w:rFonts w:ascii="Simplified Arabic" w:hAnsi="Simplified Arabic" w:cs="Simplified Arabic"/>
          <w:sz w:val="28"/>
          <w:szCs w:val="28"/>
          <w:rtl/>
        </w:rPr>
        <w:t>اة "13" الإسرائيلية أيالاه حسون</w:t>
      </w:r>
      <w:r w:rsidR="00491B5B" w:rsidRPr="00491B5B">
        <w:rPr>
          <w:rFonts w:ascii="Simplified Arabic" w:hAnsi="Simplified Arabic" w:cs="Simplified Arabic"/>
          <w:sz w:val="28"/>
          <w:szCs w:val="28"/>
          <w:rtl/>
        </w:rPr>
        <w:t xml:space="preserve"> </w:t>
      </w:r>
      <w:r w:rsidR="00491B5B">
        <w:rPr>
          <w:rFonts w:ascii="Simplified Arabic" w:hAnsi="Simplified Arabic" w:cs="Simplified Arabic" w:hint="cs"/>
          <w:sz w:val="28"/>
          <w:szCs w:val="28"/>
          <w:rtl/>
        </w:rPr>
        <w:t>التي رافقت شرطة الاحتلال في الاقتحام</w:t>
      </w:r>
      <w:r w:rsidR="00491B5B">
        <w:rPr>
          <w:rFonts w:ascii="Simplified Arabic" w:hAnsi="Simplified Arabic" w:cs="Simplified Arabic"/>
          <w:sz w:val="28"/>
          <w:szCs w:val="28"/>
          <w:rtl/>
        </w:rPr>
        <w:t xml:space="preserve"> </w:t>
      </w:r>
      <w:r w:rsidR="00491B5B">
        <w:rPr>
          <w:rFonts w:ascii="Simplified Arabic" w:hAnsi="Simplified Arabic" w:cs="Simplified Arabic" w:hint="cs"/>
          <w:sz w:val="28"/>
          <w:szCs w:val="28"/>
          <w:rtl/>
        </w:rPr>
        <w:t xml:space="preserve">مع </w:t>
      </w:r>
      <w:r w:rsidR="00491B5B" w:rsidRPr="00491B5B">
        <w:rPr>
          <w:rFonts w:ascii="Simplified Arabic" w:hAnsi="Simplified Arabic" w:cs="Simplified Arabic"/>
          <w:sz w:val="28"/>
          <w:szCs w:val="28"/>
          <w:rtl/>
        </w:rPr>
        <w:t>مصوريْن</w:t>
      </w:r>
      <w:r w:rsidR="00491B5B">
        <w:rPr>
          <w:rFonts w:ascii="Simplified Arabic" w:hAnsi="Simplified Arabic" w:cs="Simplified Arabic" w:hint="cs"/>
          <w:sz w:val="28"/>
          <w:szCs w:val="28"/>
          <w:rtl/>
        </w:rPr>
        <w:t>،</w:t>
      </w:r>
      <w:r w:rsidR="00491B5B">
        <w:rPr>
          <w:rFonts w:ascii="Simplified Arabic" w:hAnsi="Simplified Arabic" w:cs="Simplified Arabic"/>
          <w:sz w:val="28"/>
          <w:szCs w:val="28"/>
          <w:rtl/>
        </w:rPr>
        <w:t xml:space="preserve"> </w:t>
      </w:r>
      <w:r w:rsidR="00491B5B">
        <w:rPr>
          <w:rFonts w:ascii="Simplified Arabic" w:hAnsi="Simplified Arabic" w:cs="Simplified Arabic" w:hint="cs"/>
          <w:sz w:val="28"/>
          <w:szCs w:val="28"/>
          <w:rtl/>
        </w:rPr>
        <w:t>صو</w:t>
      </w:r>
      <w:r w:rsidR="00491B5B">
        <w:rPr>
          <w:rFonts w:ascii="Simplified Arabic" w:hAnsi="Simplified Arabic" w:cs="Simplified Arabic"/>
          <w:sz w:val="28"/>
          <w:szCs w:val="28"/>
          <w:rtl/>
        </w:rPr>
        <w:t xml:space="preserve">را </w:t>
      </w:r>
      <w:r w:rsidR="00491B5B" w:rsidRPr="00491B5B">
        <w:rPr>
          <w:rFonts w:ascii="Simplified Arabic" w:hAnsi="Simplified Arabic" w:cs="Simplified Arabic"/>
          <w:sz w:val="28"/>
          <w:szCs w:val="28"/>
          <w:rtl/>
        </w:rPr>
        <w:t>جولة</w:t>
      </w:r>
      <w:r w:rsidR="00491B5B">
        <w:rPr>
          <w:rFonts w:ascii="Simplified Arabic" w:hAnsi="Simplified Arabic" w:cs="Simplified Arabic" w:hint="cs"/>
          <w:sz w:val="28"/>
          <w:szCs w:val="28"/>
          <w:rtl/>
        </w:rPr>
        <w:t xml:space="preserve"> الاقتحام</w:t>
      </w:r>
      <w:r w:rsidR="00491B5B">
        <w:rPr>
          <w:rFonts w:ascii="Simplified Arabic" w:hAnsi="Simplified Arabic" w:cs="Simplified Arabic"/>
          <w:sz w:val="28"/>
          <w:szCs w:val="28"/>
          <w:rtl/>
        </w:rPr>
        <w:t xml:space="preserve"> بكاميرا تلف</w:t>
      </w:r>
      <w:r w:rsidR="00491B5B">
        <w:rPr>
          <w:rFonts w:ascii="Simplified Arabic" w:hAnsi="Simplified Arabic" w:cs="Simplified Arabic" w:hint="cs"/>
          <w:sz w:val="28"/>
          <w:szCs w:val="28"/>
          <w:rtl/>
        </w:rPr>
        <w:t>ا</w:t>
      </w:r>
      <w:r w:rsidR="00491B5B" w:rsidRPr="00491B5B">
        <w:rPr>
          <w:rFonts w:ascii="Simplified Arabic" w:hAnsi="Simplified Arabic" w:cs="Simplified Arabic"/>
          <w:sz w:val="28"/>
          <w:szCs w:val="28"/>
          <w:rtl/>
        </w:rPr>
        <w:t>زي</w:t>
      </w:r>
      <w:r w:rsidR="00491B5B">
        <w:rPr>
          <w:rFonts w:ascii="Simplified Arabic" w:hAnsi="Simplified Arabic" w:cs="Simplified Arabic" w:hint="cs"/>
          <w:sz w:val="28"/>
          <w:szCs w:val="28"/>
          <w:rtl/>
        </w:rPr>
        <w:t>ّ</w:t>
      </w:r>
      <w:r w:rsidR="00491B5B" w:rsidRPr="00491B5B">
        <w:rPr>
          <w:rFonts w:ascii="Simplified Arabic" w:hAnsi="Simplified Arabic" w:cs="Simplified Arabic"/>
          <w:sz w:val="28"/>
          <w:szCs w:val="28"/>
          <w:rtl/>
        </w:rPr>
        <w:t>ة</w:t>
      </w:r>
      <w:r>
        <w:rPr>
          <w:rStyle w:val="FootnoteReference"/>
          <w:rFonts w:ascii="Simplified Arabic" w:hAnsi="Simplified Arabic" w:cs="Simplified Arabic"/>
          <w:sz w:val="28"/>
          <w:szCs w:val="28"/>
          <w:rtl/>
        </w:rPr>
        <w:footnoteReference w:id="5"/>
      </w:r>
      <w:r w:rsidRPr="00291A16">
        <w:rPr>
          <w:rFonts w:ascii="Simplified Arabic" w:hAnsi="Simplified Arabic" w:cs="Simplified Arabic"/>
          <w:sz w:val="28"/>
          <w:szCs w:val="28"/>
          <w:rtl/>
        </w:rPr>
        <w:t>.</w:t>
      </w:r>
    </w:p>
    <w:p w:rsidR="007B17F3" w:rsidRDefault="00627170" w:rsidP="0050257D">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وفي سياق الاقتحامات السياسية للأقصى، في 28/1/2019</w:t>
      </w:r>
      <w:r w:rsidRPr="007A045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اقتحم </w:t>
      </w:r>
      <w:r w:rsidR="007A045D" w:rsidRPr="007A045D">
        <w:rPr>
          <w:rFonts w:ascii="Simplified Arabic" w:hAnsi="Simplified Arabic" w:cs="Simplified Arabic"/>
          <w:sz w:val="28"/>
          <w:szCs w:val="28"/>
          <w:rtl/>
        </w:rPr>
        <w:t>عضو "الكنيست" المتطرف يهودا غليك</w:t>
      </w:r>
      <w:r>
        <w:rPr>
          <w:rFonts w:ascii="Simplified Arabic" w:hAnsi="Simplified Arabic" w:cs="Simplified Arabic" w:hint="cs"/>
          <w:sz w:val="28"/>
          <w:szCs w:val="28"/>
          <w:rtl/>
        </w:rPr>
        <w:t xml:space="preserve"> المسجد، محتفلًا </w:t>
      </w:r>
      <w:r w:rsidR="007A045D" w:rsidRPr="007A045D">
        <w:rPr>
          <w:rFonts w:ascii="Simplified Arabic" w:hAnsi="Simplified Arabic" w:cs="Simplified Arabic"/>
          <w:sz w:val="28"/>
          <w:szCs w:val="28"/>
          <w:rtl/>
        </w:rPr>
        <w:t>بزواجه في اليوم نفسه</w:t>
      </w:r>
      <w:r w:rsidR="0050257D">
        <w:rPr>
          <w:rStyle w:val="FootnoteReference"/>
          <w:rFonts w:ascii="Simplified Arabic" w:hAnsi="Simplified Arabic" w:cs="Simplified Arabic"/>
          <w:sz w:val="28"/>
          <w:szCs w:val="28"/>
          <w:rtl/>
        </w:rPr>
        <w:footnoteReference w:id="6"/>
      </w:r>
      <w:r w:rsidR="007A045D" w:rsidRPr="007A045D">
        <w:rPr>
          <w:rFonts w:ascii="Simplified Arabic" w:hAnsi="Simplified Arabic" w:cs="Simplified Arabic"/>
          <w:sz w:val="28"/>
          <w:szCs w:val="28"/>
          <w:rtl/>
        </w:rPr>
        <w:t>، وشارك مع عروسه في الاقتحام وقام ببثٍ مباشر على وسائل التواصل لما وصف</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w:t>
      </w:r>
      <w:r w:rsidR="007A045D" w:rsidRPr="007A045D">
        <w:rPr>
          <w:rFonts w:ascii="Simplified Arabic" w:hAnsi="Simplified Arabic" w:cs="Simplified Arabic"/>
          <w:sz w:val="28"/>
          <w:szCs w:val="28"/>
          <w:rtl/>
        </w:rPr>
        <w:t>أنه "تقديس زواجه بحسب الطقوس التلمودية"، والتقط الصور التذكارية داخل المسجد</w:t>
      </w:r>
      <w:r w:rsidR="0050257D">
        <w:rPr>
          <w:rStyle w:val="FootnoteReference"/>
          <w:rFonts w:ascii="Simplified Arabic" w:hAnsi="Simplified Arabic" w:cs="Simplified Arabic"/>
          <w:sz w:val="28"/>
          <w:szCs w:val="28"/>
          <w:rtl/>
        </w:rPr>
        <w:footnoteReference w:id="7"/>
      </w:r>
      <w:r>
        <w:rPr>
          <w:rFonts w:ascii="Simplified Arabic" w:hAnsi="Simplified Arabic" w:cs="Simplified Arabic" w:hint="cs"/>
          <w:sz w:val="28"/>
          <w:szCs w:val="28"/>
          <w:rtl/>
        </w:rPr>
        <w:t>.</w:t>
      </w:r>
      <w:r w:rsidR="007A045D" w:rsidRPr="007A045D">
        <w:rPr>
          <w:rFonts w:ascii="Simplified Arabic" w:hAnsi="Simplified Arabic" w:cs="Simplified Arabic"/>
          <w:sz w:val="28"/>
          <w:szCs w:val="28"/>
          <w:rtl/>
        </w:rPr>
        <w:t xml:space="preserve"> ويُعرف عن غليك اقتحامه للأقصى في أي مناسبة لديه، حيث اقتحم المسجد الأقصى خلال العام الماضي لوفاة زوجته، وتأتي هذه الاقتحامات بحسب مراقبين في سياق تحويل المسجد إلى مكان يستوعب المستوطنين ومناسباتهم الحياتية</w:t>
      </w:r>
      <w:r w:rsidR="007A045D" w:rsidRPr="007A045D">
        <w:rPr>
          <w:rFonts w:ascii="Simplified Arabic" w:hAnsi="Simplified Arabic" w:cs="Simplified Arabic"/>
          <w:sz w:val="28"/>
          <w:szCs w:val="28"/>
          <w:lang w:bidi="ar-LB"/>
        </w:rPr>
        <w:t>.</w:t>
      </w:r>
    </w:p>
    <w:p w:rsidR="007A045D" w:rsidRDefault="0050257D" w:rsidP="00D80E92">
      <w:pPr>
        <w:bidi/>
        <w:jc w:val="lowKashida"/>
        <w:rPr>
          <w:rFonts w:ascii="Simplified Arabic" w:hAnsi="Simplified Arabic" w:cs="Simplified Arabic"/>
          <w:sz w:val="28"/>
          <w:szCs w:val="28"/>
          <w:rtl/>
        </w:rPr>
      </w:pPr>
      <w:r>
        <w:rPr>
          <w:rFonts w:ascii="Simplified Arabic" w:hAnsi="Simplified Arabic" w:cs="Simplified Arabic"/>
          <w:sz w:val="28"/>
          <w:szCs w:val="28"/>
          <w:rtl/>
        </w:rPr>
        <w:t>و</w:t>
      </w:r>
      <w:r>
        <w:rPr>
          <w:rFonts w:ascii="Simplified Arabic" w:hAnsi="Simplified Arabic" w:cs="Simplified Arabic" w:hint="cs"/>
          <w:sz w:val="28"/>
          <w:szCs w:val="28"/>
          <w:rtl/>
        </w:rPr>
        <w:t xml:space="preserve">في سياق الاقتحامات السياسية، </w:t>
      </w:r>
      <w:r w:rsidR="009A0443">
        <w:rPr>
          <w:rFonts w:ascii="Simplified Arabic" w:hAnsi="Simplified Arabic" w:cs="Simplified Arabic" w:hint="cs"/>
          <w:sz w:val="28"/>
          <w:szCs w:val="28"/>
          <w:rtl/>
        </w:rPr>
        <w:t>تكررت الاقتحامات السياسية للمسجد</w:t>
      </w:r>
      <w:r w:rsidR="009A0443">
        <w:rPr>
          <w:rFonts w:ascii="Simplified Arabic" w:hAnsi="Simplified Arabic" w:cs="Simplified Arabic"/>
          <w:sz w:val="28"/>
          <w:szCs w:val="28"/>
          <w:rtl/>
        </w:rPr>
        <w:t>،</w:t>
      </w:r>
      <w:r w:rsidR="009A0443">
        <w:rPr>
          <w:rFonts w:ascii="Simplified Arabic" w:hAnsi="Simplified Arabic" w:cs="Simplified Arabic" w:hint="cs"/>
          <w:sz w:val="28"/>
          <w:szCs w:val="28"/>
          <w:rtl/>
        </w:rPr>
        <w:t xml:space="preserve"> </w:t>
      </w:r>
      <w:r w:rsidR="00D80E92">
        <w:rPr>
          <w:rFonts w:ascii="Simplified Arabic" w:hAnsi="Simplified Arabic" w:cs="Simplified Arabic" w:hint="cs"/>
          <w:sz w:val="28"/>
          <w:szCs w:val="28"/>
          <w:rtl/>
        </w:rPr>
        <w:t>وشارك فيها،</w:t>
      </w:r>
      <w:r w:rsidR="009A0443">
        <w:rPr>
          <w:rFonts w:ascii="Simplified Arabic" w:hAnsi="Simplified Arabic" w:cs="Simplified Arabic" w:hint="cs"/>
          <w:sz w:val="28"/>
          <w:szCs w:val="28"/>
          <w:rtl/>
        </w:rPr>
        <w:t xml:space="preserve"> إضافة إلى غليك</w:t>
      </w:r>
      <w:r w:rsidR="00D80E92">
        <w:rPr>
          <w:rFonts w:ascii="Simplified Arabic" w:hAnsi="Simplified Arabic" w:cs="Simplified Arabic" w:hint="cs"/>
          <w:sz w:val="28"/>
          <w:szCs w:val="28"/>
          <w:rtl/>
        </w:rPr>
        <w:t>،</w:t>
      </w:r>
      <w:r w:rsidR="009A0443">
        <w:rPr>
          <w:rFonts w:ascii="Simplified Arabic" w:hAnsi="Simplified Arabic" w:cs="Simplified Arabic" w:hint="cs"/>
          <w:sz w:val="28"/>
          <w:szCs w:val="28"/>
          <w:rtl/>
        </w:rPr>
        <w:t xml:space="preserve"> وزير </w:t>
      </w:r>
      <w:r w:rsidR="009A0443" w:rsidRPr="007A045D">
        <w:rPr>
          <w:rFonts w:ascii="Simplified Arabic" w:hAnsi="Simplified Arabic" w:cs="Simplified Arabic"/>
          <w:sz w:val="28"/>
          <w:szCs w:val="28"/>
          <w:rtl/>
        </w:rPr>
        <w:t>الزراعة</w:t>
      </w:r>
      <w:r w:rsidR="009A0443">
        <w:rPr>
          <w:rFonts w:ascii="Simplified Arabic" w:hAnsi="Simplified Arabic" w:cs="Simplified Arabic" w:hint="cs"/>
          <w:sz w:val="28"/>
          <w:szCs w:val="28"/>
          <w:rtl/>
        </w:rPr>
        <w:t xml:space="preserve"> في حكومة الاحتلال</w:t>
      </w:r>
      <w:r w:rsidR="009A0443" w:rsidRPr="007A045D">
        <w:rPr>
          <w:rFonts w:ascii="Simplified Arabic" w:hAnsi="Simplified Arabic" w:cs="Simplified Arabic"/>
          <w:sz w:val="28"/>
          <w:szCs w:val="28"/>
          <w:rtl/>
        </w:rPr>
        <w:t xml:space="preserve"> المتطرف أوري أريئيل</w:t>
      </w:r>
      <w:r w:rsidR="005A028E">
        <w:rPr>
          <w:rFonts w:ascii="Simplified Arabic" w:hAnsi="Simplified Arabic" w:cs="Simplified Arabic" w:hint="cs"/>
          <w:sz w:val="28"/>
          <w:szCs w:val="28"/>
          <w:rtl/>
        </w:rPr>
        <w:t xml:space="preserve"> الذي اقتحم الأقصى في </w:t>
      </w:r>
      <w:r w:rsidR="007A045D" w:rsidRPr="007A045D">
        <w:rPr>
          <w:rFonts w:ascii="Simplified Arabic" w:hAnsi="Simplified Arabic" w:cs="Simplified Arabic"/>
          <w:sz w:val="28"/>
          <w:szCs w:val="28"/>
          <w:rtl/>
        </w:rPr>
        <w:t>5/2</w:t>
      </w:r>
      <w:r w:rsidR="009A0443">
        <w:rPr>
          <w:rFonts w:ascii="Simplified Arabic" w:hAnsi="Simplified Arabic" w:cs="Simplified Arabic" w:hint="cs"/>
          <w:sz w:val="28"/>
          <w:szCs w:val="28"/>
          <w:rtl/>
        </w:rPr>
        <w:t>/2019</w:t>
      </w:r>
      <w:r w:rsidR="007A045D" w:rsidRPr="007A045D">
        <w:rPr>
          <w:rFonts w:ascii="Simplified Arabic" w:hAnsi="Simplified Arabic" w:cs="Simplified Arabic"/>
          <w:sz w:val="28"/>
          <w:szCs w:val="28"/>
          <w:rtl/>
        </w:rPr>
        <w:t>،</w:t>
      </w:r>
      <w:r w:rsidR="009A0443">
        <w:rPr>
          <w:rStyle w:val="FootnoteReference"/>
          <w:rFonts w:ascii="Simplified Arabic" w:hAnsi="Simplified Arabic" w:cs="Simplified Arabic"/>
          <w:sz w:val="28"/>
          <w:szCs w:val="28"/>
          <w:rtl/>
        </w:rPr>
        <w:footnoteReference w:id="8"/>
      </w:r>
      <w:r w:rsidR="009A0443">
        <w:rPr>
          <w:rFonts w:ascii="Simplified Arabic" w:hAnsi="Simplified Arabic" w:cs="Simplified Arabic" w:hint="cs"/>
          <w:sz w:val="28"/>
          <w:szCs w:val="28"/>
          <w:rtl/>
          <w:lang w:bidi="ar-LB"/>
        </w:rPr>
        <w:t xml:space="preserve"> </w:t>
      </w:r>
      <w:r w:rsidR="00CF3DBF" w:rsidRPr="00CF3DBF">
        <w:rPr>
          <w:rFonts w:ascii="Simplified Arabic" w:hAnsi="Simplified Arabic" w:cs="Simplified Arabic"/>
          <w:sz w:val="28"/>
          <w:szCs w:val="28"/>
          <w:rtl/>
        </w:rPr>
        <w:t xml:space="preserve">وفي </w:t>
      </w:r>
      <w:r w:rsidR="00CF3DBF" w:rsidRPr="00CF3DBF">
        <w:rPr>
          <w:rFonts w:ascii="Simplified Arabic" w:hAnsi="Simplified Arabic" w:cs="Simplified Arabic"/>
          <w:sz w:val="28"/>
          <w:szCs w:val="28"/>
          <w:rtl/>
        </w:rPr>
        <w:lastRenderedPageBreak/>
        <w:t>26/2</w:t>
      </w:r>
      <w:r w:rsidR="009A0443">
        <w:rPr>
          <w:rFonts w:ascii="Simplified Arabic" w:hAnsi="Simplified Arabic" w:cs="Simplified Arabic" w:hint="cs"/>
          <w:sz w:val="28"/>
          <w:szCs w:val="28"/>
          <w:rtl/>
        </w:rPr>
        <w:t>/2019</w:t>
      </w:r>
      <w:r w:rsidR="009A0443">
        <w:rPr>
          <w:rStyle w:val="FootnoteReference"/>
          <w:rFonts w:ascii="Simplified Arabic" w:hAnsi="Simplified Arabic" w:cs="Simplified Arabic"/>
          <w:sz w:val="28"/>
          <w:szCs w:val="28"/>
          <w:rtl/>
        </w:rPr>
        <w:footnoteReference w:id="9"/>
      </w:r>
      <w:r w:rsidR="005A028E">
        <w:rPr>
          <w:rFonts w:ascii="Simplified Arabic" w:hAnsi="Simplified Arabic" w:cs="Simplified Arabic" w:hint="cs"/>
          <w:sz w:val="28"/>
          <w:szCs w:val="28"/>
          <w:rtl/>
        </w:rPr>
        <w:t xml:space="preserve">، تلا ذلك اقتحام نفذه غليك في </w:t>
      </w:r>
      <w:r w:rsidR="00C95821" w:rsidRPr="00FF54C7">
        <w:rPr>
          <w:rFonts w:ascii="Simplified Arabic" w:hAnsi="Simplified Arabic" w:cs="Simplified Arabic"/>
          <w:sz w:val="28"/>
          <w:szCs w:val="28"/>
          <w:rtl/>
        </w:rPr>
        <w:t>27/2</w:t>
      </w:r>
      <w:r w:rsidR="009A0443">
        <w:rPr>
          <w:rFonts w:ascii="Simplified Arabic" w:hAnsi="Simplified Arabic" w:cs="Simplified Arabic" w:hint="cs"/>
          <w:sz w:val="28"/>
          <w:szCs w:val="28"/>
          <w:rtl/>
        </w:rPr>
        <w:t>/2019</w:t>
      </w:r>
      <w:r w:rsidR="009A0443">
        <w:rPr>
          <w:rStyle w:val="FootnoteReference"/>
          <w:rFonts w:ascii="Simplified Arabic" w:hAnsi="Simplified Arabic" w:cs="Simplified Arabic"/>
          <w:sz w:val="28"/>
          <w:szCs w:val="28"/>
          <w:rtl/>
        </w:rPr>
        <w:footnoteReference w:id="10"/>
      </w:r>
      <w:r w:rsidR="009A0443">
        <w:rPr>
          <w:rFonts w:ascii="Simplified Arabic" w:hAnsi="Simplified Arabic" w:cs="Simplified Arabic" w:hint="cs"/>
          <w:sz w:val="28"/>
          <w:szCs w:val="28"/>
          <w:rtl/>
        </w:rPr>
        <w:t xml:space="preserve">. وعلى الرغم من هذه الاقتحامات المتكررة، </w:t>
      </w:r>
      <w:r w:rsidR="005A028E">
        <w:rPr>
          <w:rFonts w:ascii="Simplified Arabic" w:hAnsi="Simplified Arabic" w:cs="Simplified Arabic" w:hint="cs"/>
          <w:sz w:val="28"/>
          <w:szCs w:val="28"/>
          <w:rtl/>
        </w:rPr>
        <w:t>تعدّ</w:t>
      </w:r>
      <w:r w:rsidR="009A0443">
        <w:rPr>
          <w:rFonts w:ascii="Simplified Arabic" w:hAnsi="Simplified Arabic" w:cs="Simplified Arabic" w:hint="cs"/>
          <w:sz w:val="28"/>
          <w:szCs w:val="28"/>
          <w:rtl/>
        </w:rPr>
        <w:t xml:space="preserve"> مشاركة شخصيتين سياسيتين في اقتحام الأقصى فشلًا للاحتلال، على الرغم من إجراءاته الأمنية ومحاولاته الحثيثة فرض سيطرته على المسجد.</w:t>
      </w:r>
    </w:p>
    <w:p w:rsidR="005A028E" w:rsidRDefault="005A028E" w:rsidP="005A028E">
      <w:pPr>
        <w:bidi/>
        <w:jc w:val="lowKashida"/>
        <w:rPr>
          <w:rFonts w:ascii="Simplified Arabic" w:hAnsi="Simplified Arabic" w:cs="Simplified Arabic"/>
          <w:sz w:val="28"/>
          <w:szCs w:val="28"/>
          <w:rtl/>
        </w:rPr>
      </w:pPr>
    </w:p>
    <w:p w:rsidR="005A028E" w:rsidRDefault="005A028E" w:rsidP="005A028E">
      <w:pPr>
        <w:bidi/>
        <w:jc w:val="lowKashida"/>
        <w:rPr>
          <w:rFonts w:ascii="Simplified Arabic" w:hAnsi="Simplified Arabic" w:cs="Simplified Arabic"/>
          <w:sz w:val="28"/>
          <w:szCs w:val="28"/>
          <w:rtl/>
        </w:rPr>
      </w:pPr>
    </w:p>
    <w:p w:rsidR="00534CC8" w:rsidRPr="00C67FBD" w:rsidRDefault="00534CC8" w:rsidP="00534CC8">
      <w:pPr>
        <w:pStyle w:val="ListParagraph"/>
        <w:numPr>
          <w:ilvl w:val="0"/>
          <w:numId w:val="16"/>
        </w:numPr>
        <w:bidi/>
        <w:jc w:val="lowKashida"/>
        <w:rPr>
          <w:rFonts w:ascii="Simplified Arabic" w:hAnsi="Simplified Arabic" w:cs="Simplified Arabic"/>
          <w:b/>
          <w:bCs/>
          <w:sz w:val="28"/>
          <w:szCs w:val="28"/>
          <w:lang w:bidi="ar-LB"/>
        </w:rPr>
      </w:pPr>
      <w:r w:rsidRPr="00C67FBD">
        <w:rPr>
          <w:rFonts w:ascii="Simplified Arabic" w:hAnsi="Simplified Arabic" w:cs="Simplified Arabic" w:hint="cs"/>
          <w:b/>
          <w:bCs/>
          <w:sz w:val="28"/>
          <w:szCs w:val="28"/>
          <w:rtl/>
          <w:lang w:bidi="ar-LB"/>
        </w:rPr>
        <w:t xml:space="preserve">هبة باب الرحمة: </w:t>
      </w:r>
    </w:p>
    <w:p w:rsidR="00774086" w:rsidRDefault="00556E5F" w:rsidP="005A028E">
      <w:pPr>
        <w:bidi/>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شكلت هبة باب الرحمة </w:t>
      </w:r>
      <w:r w:rsidR="005A028E">
        <w:rPr>
          <w:rFonts w:ascii="Simplified Arabic" w:hAnsi="Simplified Arabic" w:cs="Simplified Arabic" w:hint="cs"/>
          <w:sz w:val="28"/>
          <w:szCs w:val="28"/>
          <w:rtl/>
          <w:lang w:bidi="ar-LB"/>
        </w:rPr>
        <w:t>أحد</w:t>
      </w:r>
      <w:r>
        <w:rPr>
          <w:rFonts w:ascii="Simplified Arabic" w:hAnsi="Simplified Arabic" w:cs="Simplified Arabic" w:hint="cs"/>
          <w:sz w:val="28"/>
          <w:szCs w:val="28"/>
          <w:rtl/>
          <w:lang w:bidi="ar-LB"/>
        </w:rPr>
        <w:t xml:space="preserve"> أبرز التطورات خلال مدة المشهد، وترجع هذه القضية إلى عام 2003، حيث أغلت شرطة الاحتلال مبنى باب الرحمة على خلفية قيام مؤسسة التراث </w:t>
      </w:r>
      <w:r w:rsidR="002D153A">
        <w:rPr>
          <w:rFonts w:ascii="Simplified Arabic" w:hAnsi="Simplified Arabic" w:cs="Simplified Arabic" w:hint="cs"/>
          <w:sz w:val="28"/>
          <w:szCs w:val="28"/>
          <w:rtl/>
          <w:lang w:bidi="ar-LB"/>
        </w:rPr>
        <w:t>بأنشطة سياسية</w:t>
      </w:r>
      <w:r w:rsidR="002D153A">
        <w:rPr>
          <w:rStyle w:val="FootnoteReference"/>
          <w:rFonts w:ascii="Simplified Arabic" w:hAnsi="Simplified Arabic" w:cs="Simplified Arabic"/>
          <w:sz w:val="28"/>
          <w:szCs w:val="28"/>
          <w:rtl/>
          <w:lang w:bidi="ar-LB"/>
        </w:rPr>
        <w:footnoteReference w:id="11"/>
      </w:r>
      <w:r w:rsidR="002D153A">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sidR="00774086">
        <w:rPr>
          <w:rFonts w:ascii="Simplified Arabic" w:hAnsi="Simplified Arabic" w:cs="Simplified Arabic" w:hint="cs"/>
          <w:sz w:val="28"/>
          <w:szCs w:val="28"/>
          <w:rtl/>
          <w:lang w:bidi="ar-LB"/>
        </w:rPr>
        <w:t xml:space="preserve">وفي شهر أيلول/سبتمبر 2017 </w:t>
      </w:r>
      <w:r w:rsidR="00774086">
        <w:rPr>
          <w:rFonts w:ascii="Simplified Arabic" w:hAnsi="Simplified Arabic" w:cs="Simplified Arabic" w:hint="cs"/>
          <w:sz w:val="28"/>
          <w:szCs w:val="28"/>
          <w:rtl/>
        </w:rPr>
        <w:t>قدمت</w:t>
      </w:r>
      <w:r w:rsidR="00774086" w:rsidRPr="00774086">
        <w:rPr>
          <w:rFonts w:ascii="Simplified Arabic" w:hAnsi="Simplified Arabic" w:cs="Simplified Arabic"/>
          <w:sz w:val="28"/>
          <w:szCs w:val="28"/>
          <w:rtl/>
        </w:rPr>
        <w:t xml:space="preserve"> </w:t>
      </w:r>
      <w:r w:rsidR="00774086">
        <w:rPr>
          <w:rFonts w:ascii="Simplified Arabic" w:hAnsi="Simplified Arabic" w:cs="Simplified Arabic" w:hint="cs"/>
          <w:sz w:val="28"/>
          <w:szCs w:val="28"/>
          <w:rtl/>
        </w:rPr>
        <w:t>شرطة الاحتلال طلبًا</w:t>
      </w:r>
      <w:r w:rsidR="00774086">
        <w:rPr>
          <w:rFonts w:ascii="Simplified Arabic" w:hAnsi="Simplified Arabic" w:cs="Simplified Arabic"/>
          <w:sz w:val="28"/>
          <w:szCs w:val="28"/>
          <w:rtl/>
        </w:rPr>
        <w:t xml:space="preserve"> </w:t>
      </w:r>
      <w:r w:rsidR="00774086">
        <w:rPr>
          <w:rFonts w:ascii="Simplified Arabic" w:hAnsi="Simplified Arabic" w:cs="Simplified Arabic" w:hint="cs"/>
          <w:sz w:val="28"/>
          <w:szCs w:val="28"/>
          <w:rtl/>
        </w:rPr>
        <w:t>إلى م</w:t>
      </w:r>
      <w:r w:rsidR="00774086" w:rsidRPr="00774086">
        <w:rPr>
          <w:rFonts w:ascii="Simplified Arabic" w:hAnsi="Simplified Arabic" w:cs="Simplified Arabic"/>
          <w:sz w:val="28"/>
          <w:szCs w:val="28"/>
          <w:rtl/>
        </w:rPr>
        <w:t>حكمة "الصلح" في القدس</w:t>
      </w:r>
      <w:r w:rsidR="00774086">
        <w:rPr>
          <w:rFonts w:ascii="Simplified Arabic" w:hAnsi="Simplified Arabic" w:cs="Simplified Arabic" w:hint="cs"/>
          <w:sz w:val="28"/>
          <w:szCs w:val="28"/>
          <w:rtl/>
        </w:rPr>
        <w:t xml:space="preserve"> المحتلة</w:t>
      </w:r>
      <w:r w:rsidR="00774086" w:rsidRPr="00774086">
        <w:rPr>
          <w:rFonts w:ascii="Simplified Arabic" w:hAnsi="Simplified Arabic" w:cs="Simplified Arabic"/>
          <w:sz w:val="28"/>
          <w:szCs w:val="28"/>
          <w:rtl/>
        </w:rPr>
        <w:t xml:space="preserve">، </w:t>
      </w:r>
      <w:r w:rsidR="00774086">
        <w:rPr>
          <w:rFonts w:ascii="Simplified Arabic" w:hAnsi="Simplified Arabic" w:cs="Simplified Arabic" w:hint="cs"/>
          <w:sz w:val="28"/>
          <w:szCs w:val="28"/>
          <w:rtl/>
        </w:rPr>
        <w:t>يقضي</w:t>
      </w:r>
      <w:r w:rsidR="00774086" w:rsidRPr="00774086">
        <w:rPr>
          <w:rFonts w:ascii="Simplified Arabic" w:hAnsi="Simplified Arabic" w:cs="Simplified Arabic"/>
          <w:sz w:val="28"/>
          <w:szCs w:val="28"/>
          <w:rtl/>
        </w:rPr>
        <w:t xml:space="preserve"> </w:t>
      </w:r>
      <w:r w:rsidR="00774086">
        <w:rPr>
          <w:rFonts w:ascii="Simplified Arabic" w:hAnsi="Simplified Arabic" w:cs="Simplified Arabic"/>
          <w:sz w:val="28"/>
          <w:szCs w:val="28"/>
          <w:rtl/>
        </w:rPr>
        <w:t>بإغلاق مبنى باب الرحمة</w:t>
      </w:r>
      <w:r w:rsidR="00774086" w:rsidRPr="00774086">
        <w:rPr>
          <w:rFonts w:ascii="Simplified Arabic" w:hAnsi="Simplified Arabic" w:cs="Simplified Arabic"/>
          <w:sz w:val="28"/>
          <w:szCs w:val="28"/>
          <w:rtl/>
        </w:rPr>
        <w:t xml:space="preserve"> في المسجد الأقصى بشكل </w:t>
      </w:r>
      <w:r w:rsidR="00774086">
        <w:rPr>
          <w:rFonts w:ascii="Simplified Arabic" w:hAnsi="Simplified Arabic" w:cs="Simplified Arabic" w:hint="cs"/>
          <w:sz w:val="28"/>
          <w:szCs w:val="28"/>
          <w:rtl/>
        </w:rPr>
        <w:t>دائم</w:t>
      </w:r>
      <w:r w:rsidR="00774086">
        <w:rPr>
          <w:rStyle w:val="FootnoteReference"/>
          <w:rFonts w:ascii="Simplified Arabic" w:hAnsi="Simplified Arabic" w:cs="Simplified Arabic"/>
          <w:sz w:val="28"/>
          <w:szCs w:val="28"/>
          <w:rtl/>
        </w:rPr>
        <w:footnoteReference w:id="12"/>
      </w:r>
      <w:r w:rsidR="00774086">
        <w:rPr>
          <w:rFonts w:ascii="Simplified Arabic" w:hAnsi="Simplified Arabic" w:cs="Simplified Arabic" w:hint="cs"/>
          <w:sz w:val="28"/>
          <w:szCs w:val="28"/>
          <w:rtl/>
        </w:rPr>
        <w:t>.</w:t>
      </w:r>
    </w:p>
    <w:p w:rsidR="00151370" w:rsidRDefault="00774086" w:rsidP="00151370">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عادت قضية مصلى باب الرحمة إلى الواجهة من جديد على أثر م</w:t>
      </w:r>
      <w:r w:rsidRPr="00774086">
        <w:rPr>
          <w:rFonts w:ascii="Simplified Arabic" w:hAnsi="Simplified Arabic" w:cs="Simplified Arabic" w:hint="cs"/>
          <w:sz w:val="28"/>
          <w:szCs w:val="28"/>
          <w:rtl/>
          <w:lang w:bidi="ar-LB"/>
        </w:rPr>
        <w:t>وافق</w:t>
      </w:r>
      <w:r>
        <w:rPr>
          <w:rFonts w:ascii="Simplified Arabic" w:hAnsi="Simplified Arabic" w:cs="Simplified Arabic" w:hint="cs"/>
          <w:sz w:val="28"/>
          <w:szCs w:val="28"/>
          <w:rtl/>
          <w:lang w:bidi="ar-LB"/>
        </w:rPr>
        <w:t>ة</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مجلس</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الوزراء</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الأردني</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على</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إعادة</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تشكيل</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مجلس</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الأوقاف</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وشؤون</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المقدّسات</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الإسلامية</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في</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القدس</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المحتلة</w:t>
      </w:r>
      <w:r>
        <w:rPr>
          <w:rFonts w:ascii="Simplified Arabic" w:hAnsi="Simplified Arabic" w:cs="Simplified Arabic" w:hint="cs"/>
          <w:sz w:val="28"/>
          <w:szCs w:val="28"/>
          <w:rtl/>
          <w:lang w:bidi="ar-LB"/>
        </w:rPr>
        <w:t xml:space="preserve"> في 14/2/2019</w:t>
      </w:r>
      <w:r w:rsidRPr="00774086">
        <w:rPr>
          <w:rFonts w:ascii="Simplified Arabic" w:hAnsi="Simplified Arabic" w:cs="Simplified Arabic" w:hint="cs"/>
          <w:sz w:val="28"/>
          <w:szCs w:val="28"/>
          <w:rtl/>
          <w:lang w:bidi="ar-LB"/>
        </w:rPr>
        <w:t>،</w:t>
      </w:r>
      <w:r w:rsidRPr="00774086">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حيث تم رفع عدد</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الأعضاء</w:t>
      </w:r>
      <w:r w:rsidRPr="00774086">
        <w:rPr>
          <w:rFonts w:ascii="Simplified Arabic" w:hAnsi="Simplified Arabic" w:cs="Simplified Arabic"/>
          <w:sz w:val="28"/>
          <w:szCs w:val="28"/>
          <w:rtl/>
          <w:lang w:bidi="ar-LB"/>
        </w:rPr>
        <w:t xml:space="preserve"> </w:t>
      </w:r>
      <w:r w:rsidRPr="00774086">
        <w:rPr>
          <w:rFonts w:ascii="Simplified Arabic" w:hAnsi="Simplified Arabic" w:cs="Simplified Arabic" w:hint="cs"/>
          <w:sz w:val="28"/>
          <w:szCs w:val="28"/>
          <w:rtl/>
          <w:lang w:bidi="ar-LB"/>
        </w:rPr>
        <w:t>من</w:t>
      </w:r>
      <w:r w:rsidRPr="00774086">
        <w:rPr>
          <w:rFonts w:ascii="Simplified Arabic" w:hAnsi="Simplified Arabic" w:cs="Simplified Arabic"/>
          <w:sz w:val="28"/>
          <w:szCs w:val="28"/>
          <w:rtl/>
          <w:lang w:bidi="ar-LB"/>
        </w:rPr>
        <w:t xml:space="preserve"> 11 </w:t>
      </w:r>
      <w:r w:rsidRPr="00774086">
        <w:rPr>
          <w:rFonts w:ascii="Simplified Arabic" w:hAnsi="Simplified Arabic" w:cs="Simplified Arabic" w:hint="cs"/>
          <w:sz w:val="28"/>
          <w:szCs w:val="28"/>
          <w:rtl/>
          <w:lang w:bidi="ar-LB"/>
        </w:rPr>
        <w:t>إلى</w:t>
      </w:r>
      <w:r w:rsidRPr="00774086">
        <w:rPr>
          <w:rFonts w:ascii="Simplified Arabic" w:hAnsi="Simplified Arabic" w:cs="Simplified Arabic"/>
          <w:sz w:val="28"/>
          <w:szCs w:val="28"/>
          <w:rtl/>
          <w:lang w:bidi="ar-LB"/>
        </w:rPr>
        <w:t xml:space="preserve"> 18 </w:t>
      </w:r>
      <w:r w:rsidRPr="00774086">
        <w:rPr>
          <w:rFonts w:ascii="Simplified Arabic" w:hAnsi="Simplified Arabic" w:cs="Simplified Arabic" w:hint="cs"/>
          <w:sz w:val="28"/>
          <w:szCs w:val="28"/>
          <w:rtl/>
          <w:lang w:bidi="ar-LB"/>
        </w:rPr>
        <w:t>عضوًا</w:t>
      </w:r>
      <w:r>
        <w:rPr>
          <w:rStyle w:val="FootnoteReference"/>
          <w:rFonts w:ascii="Simplified Arabic" w:hAnsi="Simplified Arabic" w:cs="Simplified Arabic"/>
          <w:sz w:val="28"/>
          <w:szCs w:val="28"/>
          <w:rtl/>
          <w:lang w:bidi="ar-LB"/>
        </w:rPr>
        <w:footnoteReference w:id="13"/>
      </w:r>
      <w:r w:rsidRPr="00774086">
        <w:rPr>
          <w:rFonts w:ascii="Simplified Arabic" w:hAnsi="Simplified Arabic" w:cs="Simplified Arabic" w:hint="cs"/>
          <w:sz w:val="28"/>
          <w:szCs w:val="28"/>
          <w:rtl/>
          <w:lang w:bidi="ar-LB"/>
        </w:rPr>
        <w:t>.</w:t>
      </w:r>
      <w:r w:rsidR="00146A37">
        <w:rPr>
          <w:rFonts w:ascii="Simplified Arabic" w:hAnsi="Simplified Arabic" w:cs="Simplified Arabic" w:hint="cs"/>
          <w:sz w:val="28"/>
          <w:szCs w:val="28"/>
          <w:rtl/>
          <w:lang w:bidi="ar-LB"/>
        </w:rPr>
        <w:t xml:space="preserve"> وعُقدت أول جلسات المجلس الجديد في مبنى باب الرحمة، في اليوم نفسه، ناقش فيها أوضاع مباني المسجد الأقصى وخطته للمحافظة عليها</w:t>
      </w:r>
      <w:r w:rsidR="00146A37">
        <w:rPr>
          <w:rStyle w:val="FootnoteReference"/>
          <w:rFonts w:ascii="Simplified Arabic" w:hAnsi="Simplified Arabic" w:cs="Simplified Arabic"/>
          <w:sz w:val="28"/>
          <w:szCs w:val="28"/>
          <w:rtl/>
          <w:lang w:bidi="ar-LB"/>
        </w:rPr>
        <w:footnoteReference w:id="14"/>
      </w:r>
      <w:r w:rsidR="00146A37">
        <w:rPr>
          <w:rFonts w:ascii="Simplified Arabic" w:hAnsi="Simplified Arabic" w:cs="Simplified Arabic" w:hint="cs"/>
          <w:sz w:val="28"/>
          <w:szCs w:val="28"/>
          <w:rtl/>
          <w:lang w:bidi="ar-LB"/>
        </w:rPr>
        <w:t>.</w:t>
      </w:r>
      <w:r w:rsidR="00151370">
        <w:rPr>
          <w:rFonts w:ascii="Simplified Arabic" w:hAnsi="Simplified Arabic" w:cs="Simplified Arabic" w:hint="cs"/>
          <w:sz w:val="28"/>
          <w:szCs w:val="28"/>
          <w:rtl/>
          <w:lang w:bidi="ar-LB"/>
        </w:rPr>
        <w:t xml:space="preserve"> وفي 15/2/2019</w:t>
      </w:r>
      <w:r w:rsidR="00151370" w:rsidRPr="00151370">
        <w:rPr>
          <w:rFonts w:ascii="Simplified Arabic" w:hAnsi="Simplified Arabic" w:cs="Simplified Arabic" w:hint="cs"/>
          <w:sz w:val="28"/>
          <w:szCs w:val="28"/>
          <w:rtl/>
          <w:lang w:bidi="ar-LB"/>
        </w:rPr>
        <w:t xml:space="preserve"> وضعت سلطات الاحتلال سلسلة حديدية وقفلاً على البوابة أعلى الدّرج المؤدي إلى مبنى باب الرحمة المغلق</w:t>
      </w:r>
      <w:r w:rsidR="00151370">
        <w:rPr>
          <w:rStyle w:val="FootnoteReference"/>
          <w:rFonts w:ascii="Simplified Arabic" w:hAnsi="Simplified Arabic" w:cs="Simplified Arabic"/>
          <w:sz w:val="28"/>
          <w:szCs w:val="28"/>
          <w:rtl/>
          <w:lang w:bidi="ar-LB"/>
        </w:rPr>
        <w:footnoteReference w:id="15"/>
      </w:r>
      <w:r w:rsidR="00151370">
        <w:rPr>
          <w:rFonts w:ascii="Simplified Arabic" w:hAnsi="Simplified Arabic" w:cs="Simplified Arabic" w:hint="cs"/>
          <w:sz w:val="28"/>
          <w:szCs w:val="28"/>
          <w:rtl/>
          <w:lang w:bidi="ar-LB"/>
        </w:rPr>
        <w:t>، ردًا على خطوة مجلس الأوقاف الجديد، وفي سياق فرض سيادة الاحتلال على هذا الجزء من الأقصى، وتأكيد إدارته للمسجد بفعل الأمر الواقع واستخدام القوة.</w:t>
      </w:r>
    </w:p>
    <w:p w:rsidR="00151370" w:rsidRDefault="00151370" w:rsidP="005A028E">
      <w:pPr>
        <w:bidi/>
        <w:jc w:val="lowKashida"/>
        <w:rPr>
          <w:rFonts w:ascii="Simplified Arabic" w:hAnsi="Simplified Arabic" w:cs="Simplified Arabic"/>
          <w:sz w:val="28"/>
          <w:szCs w:val="28"/>
          <w:rtl/>
          <w:lang w:bidi="ar-LB"/>
        </w:rPr>
      </w:pPr>
      <w:r w:rsidRPr="00151370">
        <w:rPr>
          <w:rFonts w:ascii="Simplified Arabic" w:hAnsi="Simplified Arabic" w:cs="Simplified Arabic"/>
          <w:sz w:val="28"/>
          <w:szCs w:val="28"/>
          <w:rtl/>
        </w:rPr>
        <w:lastRenderedPageBreak/>
        <w:t xml:space="preserve">وعلى أثر هذا الإغلاق بدأت الدعوات في القدس إلى الرباط في منطقة باب الرحمة، </w:t>
      </w:r>
      <w:r w:rsidR="00E96A46">
        <w:rPr>
          <w:rFonts w:ascii="Simplified Arabic" w:hAnsi="Simplified Arabic" w:cs="Simplified Arabic" w:hint="cs"/>
          <w:sz w:val="28"/>
          <w:szCs w:val="28"/>
          <w:rtl/>
        </w:rPr>
        <w:t>على أثر تحذير</w:t>
      </w:r>
      <w:r w:rsidRPr="00151370">
        <w:rPr>
          <w:rFonts w:ascii="Simplified Arabic" w:hAnsi="Simplified Arabic" w:cs="Simplified Arabic"/>
          <w:sz w:val="28"/>
          <w:szCs w:val="28"/>
          <w:rtl/>
        </w:rPr>
        <w:t xml:space="preserve"> عدد</w:t>
      </w:r>
      <w:r w:rsidR="00E96A46">
        <w:rPr>
          <w:rFonts w:ascii="Simplified Arabic" w:hAnsi="Simplified Arabic" w:cs="Simplified Arabic" w:hint="cs"/>
          <w:sz w:val="28"/>
          <w:szCs w:val="28"/>
          <w:rtl/>
        </w:rPr>
        <w:t>ٍ</w:t>
      </w:r>
      <w:r w:rsidRPr="00151370">
        <w:rPr>
          <w:rFonts w:ascii="Simplified Arabic" w:hAnsi="Simplified Arabic" w:cs="Simplified Arabic"/>
          <w:sz w:val="28"/>
          <w:szCs w:val="28"/>
          <w:rtl/>
        </w:rPr>
        <w:t xml:space="preserve"> من المتخصصين والنشطاء في القدس المحتلة من إقدام الاحتلال على بناء كنيس داخل المسجد الأقصى، وتحويل باب الرحمة إلى باب مغاربة آخر</w:t>
      </w:r>
      <w:r w:rsidR="00E96A46">
        <w:rPr>
          <w:rFonts w:ascii="Simplified Arabic" w:hAnsi="Simplified Arabic" w:cs="Simplified Arabic" w:hint="cs"/>
          <w:sz w:val="28"/>
          <w:szCs w:val="28"/>
          <w:rtl/>
        </w:rPr>
        <w:t>، أو استباحة المصلى من قبل منظمات المعبد على خلفية إغلاقه</w:t>
      </w:r>
      <w:r w:rsidRPr="00151370">
        <w:rPr>
          <w:rFonts w:ascii="Simplified Arabic" w:hAnsi="Simplified Arabic" w:cs="Simplified Arabic"/>
          <w:sz w:val="28"/>
          <w:szCs w:val="28"/>
          <w:rtl/>
        </w:rPr>
        <w:t>. و</w:t>
      </w:r>
      <w:r>
        <w:rPr>
          <w:rFonts w:ascii="Simplified Arabic" w:hAnsi="Simplified Arabic" w:cs="Simplified Arabic" w:hint="cs"/>
          <w:sz w:val="28"/>
          <w:szCs w:val="28"/>
          <w:rtl/>
        </w:rPr>
        <w:t xml:space="preserve">في 17/2/2019 </w:t>
      </w:r>
      <w:r w:rsidR="005A028E">
        <w:rPr>
          <w:rFonts w:ascii="Simplified Arabic" w:hAnsi="Simplified Arabic" w:cs="Simplified Arabic" w:hint="cs"/>
          <w:sz w:val="28"/>
          <w:szCs w:val="28"/>
          <w:rtl/>
        </w:rPr>
        <w:t>كسر</w:t>
      </w:r>
      <w:r w:rsidRPr="00151370">
        <w:rPr>
          <w:rFonts w:ascii="Simplified Arabic" w:hAnsi="Simplified Arabic" w:cs="Simplified Arabic"/>
          <w:sz w:val="28"/>
          <w:szCs w:val="28"/>
          <w:rtl/>
        </w:rPr>
        <w:t xml:space="preserve"> الشبان المقدسيون بكسر الأقفال التي وضعها الاحتلال، </w:t>
      </w:r>
      <w:r w:rsidR="005A028E">
        <w:rPr>
          <w:rFonts w:ascii="Simplified Arabic" w:hAnsi="Simplified Arabic" w:cs="Simplified Arabic" w:hint="cs"/>
          <w:sz w:val="28"/>
          <w:szCs w:val="28"/>
          <w:rtl/>
        </w:rPr>
        <w:t xml:space="preserve">فاعتقلت قواته </w:t>
      </w:r>
      <w:r w:rsidRPr="00151370">
        <w:rPr>
          <w:rFonts w:ascii="Simplified Arabic" w:hAnsi="Simplified Arabic" w:cs="Simplified Arabic"/>
          <w:sz w:val="28"/>
          <w:szCs w:val="28"/>
          <w:rtl/>
        </w:rPr>
        <w:t xml:space="preserve"> سيدة مقدسية وأربعة شبان، ثم أغلقت جميع أبواب المسجد</w:t>
      </w:r>
      <w:r>
        <w:rPr>
          <w:rStyle w:val="FootnoteReference"/>
          <w:rFonts w:ascii="Simplified Arabic" w:hAnsi="Simplified Arabic" w:cs="Simplified Arabic"/>
          <w:sz w:val="28"/>
          <w:szCs w:val="28"/>
          <w:rtl/>
        </w:rPr>
        <w:footnoteReference w:id="16"/>
      </w:r>
      <w:r w:rsidRPr="00151370">
        <w:rPr>
          <w:rFonts w:ascii="Simplified Arabic" w:hAnsi="Simplified Arabic" w:cs="Simplified Arabic"/>
          <w:sz w:val="28"/>
          <w:szCs w:val="28"/>
          <w:lang w:bidi="ar-LB"/>
        </w:rPr>
        <w:t>.</w:t>
      </w:r>
    </w:p>
    <w:p w:rsidR="00E96A46" w:rsidRDefault="00E96A46" w:rsidP="005A028E">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ومع محاولة الأوقاف تهد</w:t>
      </w:r>
      <w:r w:rsidR="005A028E">
        <w:rPr>
          <w:rFonts w:ascii="Simplified Arabic" w:hAnsi="Simplified Arabic" w:cs="Simplified Arabic" w:hint="cs"/>
          <w:sz w:val="28"/>
          <w:szCs w:val="28"/>
          <w:rtl/>
          <w:lang w:bidi="ar-LB"/>
        </w:rPr>
        <w:t>ئة</w:t>
      </w:r>
      <w:r>
        <w:rPr>
          <w:rFonts w:ascii="Simplified Arabic" w:hAnsi="Simplified Arabic" w:cs="Simplified Arabic" w:hint="cs"/>
          <w:sz w:val="28"/>
          <w:szCs w:val="28"/>
          <w:rtl/>
          <w:lang w:bidi="ar-LB"/>
        </w:rPr>
        <w:t xml:space="preserve"> الأوضاع عبر وضع قفل جديد على البوابة الخارجية، اقتلع الشبان المقدسيون البوابة الحديدية في 18/2/2019، وحولوا الساحات المحيطة بالمصلى إلى ساحات للصلاة والرباط، على الرغم من محاولات الاحتلال المتكررة استهداف المصلين والمرابطين، مع مواصلة الدعوة إلى تكثيف الرباط</w:t>
      </w:r>
      <w:r>
        <w:rPr>
          <w:rStyle w:val="FootnoteReference"/>
          <w:rFonts w:ascii="Simplified Arabic" w:hAnsi="Simplified Arabic" w:cs="Simplified Arabic"/>
          <w:sz w:val="28"/>
          <w:szCs w:val="28"/>
          <w:rtl/>
          <w:lang w:bidi="ar-LB"/>
        </w:rPr>
        <w:footnoteReference w:id="17"/>
      </w:r>
      <w:r>
        <w:rPr>
          <w:rFonts w:ascii="Simplified Arabic" w:hAnsi="Simplified Arabic" w:cs="Simplified Arabic" w:hint="cs"/>
          <w:sz w:val="28"/>
          <w:szCs w:val="28"/>
          <w:rtl/>
          <w:lang w:bidi="ar-LB"/>
        </w:rPr>
        <w:t xml:space="preserve">. وفي 22/2/2019 فتح المرابطون </w:t>
      </w:r>
      <w:r w:rsidRPr="00E96A46">
        <w:rPr>
          <w:rFonts w:ascii="Simplified Arabic" w:hAnsi="Simplified Arabic" w:cs="Simplified Arabic"/>
          <w:sz w:val="28"/>
          <w:szCs w:val="28"/>
          <w:rtl/>
          <w:lang w:bidi="ar-LB"/>
        </w:rPr>
        <w:t>وأعضاء مجلس</w:t>
      </w:r>
      <w:r>
        <w:rPr>
          <w:rFonts w:ascii="Simplified Arabic" w:hAnsi="Simplified Arabic" w:cs="Simplified Arabic"/>
          <w:sz w:val="28"/>
          <w:szCs w:val="28"/>
          <w:rtl/>
          <w:lang w:bidi="ar-LB"/>
        </w:rPr>
        <w:t xml:space="preserve"> الأوقاف الإسلامية ومشايخ القدس</w:t>
      </w:r>
      <w:r w:rsidRPr="00E96A46">
        <w:rPr>
          <w:rFonts w:ascii="Simplified Arabic" w:hAnsi="Simplified Arabic" w:cs="Simplified Arabic"/>
          <w:sz w:val="28"/>
          <w:szCs w:val="28"/>
          <w:rtl/>
          <w:lang w:bidi="ar-LB"/>
        </w:rPr>
        <w:t xml:space="preserve"> باب مبنى ومصلى باب الرحمة قبل </w:t>
      </w:r>
      <w:r>
        <w:rPr>
          <w:rFonts w:ascii="Simplified Arabic" w:hAnsi="Simplified Arabic" w:cs="Simplified Arabic" w:hint="cs"/>
          <w:sz w:val="28"/>
          <w:szCs w:val="28"/>
          <w:rtl/>
          <w:lang w:bidi="ar-LB"/>
        </w:rPr>
        <w:t xml:space="preserve">أداء </w:t>
      </w:r>
      <w:r w:rsidRPr="00E96A46">
        <w:rPr>
          <w:rFonts w:ascii="Simplified Arabic" w:hAnsi="Simplified Arabic" w:cs="Simplified Arabic"/>
          <w:sz w:val="28"/>
          <w:szCs w:val="28"/>
          <w:rtl/>
          <w:lang w:bidi="ar-LB"/>
        </w:rPr>
        <w:t>صلا</w:t>
      </w:r>
      <w:r>
        <w:rPr>
          <w:rFonts w:ascii="Simplified Arabic" w:hAnsi="Simplified Arabic" w:cs="Simplified Arabic"/>
          <w:sz w:val="28"/>
          <w:szCs w:val="28"/>
          <w:rtl/>
          <w:lang w:bidi="ar-LB"/>
        </w:rPr>
        <w:t>ة الجمعة، وأدوا الصلاة في</w:t>
      </w:r>
      <w:r>
        <w:rPr>
          <w:rFonts w:ascii="Simplified Arabic" w:hAnsi="Simplified Arabic" w:cs="Simplified Arabic" w:hint="cs"/>
          <w:sz w:val="28"/>
          <w:szCs w:val="28"/>
          <w:rtl/>
          <w:lang w:bidi="ar-LB"/>
        </w:rPr>
        <w:t>ه</w:t>
      </w:r>
      <w:r w:rsidRPr="00E96A46">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لأول مرة </w:t>
      </w:r>
      <w:r w:rsidRPr="00E96A46">
        <w:rPr>
          <w:rFonts w:ascii="Simplified Arabic" w:hAnsi="Simplified Arabic" w:cs="Simplified Arabic"/>
          <w:sz w:val="28"/>
          <w:szCs w:val="28"/>
          <w:rtl/>
          <w:lang w:bidi="ar-LB"/>
        </w:rPr>
        <w:t>منذ</w:t>
      </w:r>
      <w:r>
        <w:rPr>
          <w:rFonts w:ascii="Simplified Arabic" w:hAnsi="Simplified Arabic" w:cs="Simplified Arabic" w:hint="cs"/>
          <w:sz w:val="28"/>
          <w:szCs w:val="28"/>
          <w:rtl/>
          <w:lang w:bidi="ar-LB"/>
        </w:rPr>
        <w:t xml:space="preserve"> إغلاقه</w:t>
      </w:r>
      <w:r>
        <w:rPr>
          <w:rFonts w:ascii="Simplified Arabic" w:hAnsi="Simplified Arabic" w:cs="Simplified Arabic"/>
          <w:sz w:val="28"/>
          <w:szCs w:val="28"/>
          <w:rtl/>
          <w:lang w:bidi="ar-LB"/>
        </w:rPr>
        <w:t xml:space="preserve"> عام 2003، </w:t>
      </w:r>
      <w:r>
        <w:rPr>
          <w:rFonts w:ascii="Simplified Arabic" w:hAnsi="Simplified Arabic" w:cs="Simplified Arabic" w:hint="cs"/>
          <w:sz w:val="28"/>
          <w:szCs w:val="28"/>
          <w:rtl/>
          <w:lang w:bidi="ar-LB"/>
        </w:rPr>
        <w:t>و</w:t>
      </w:r>
      <w:r w:rsidRPr="00E96A46">
        <w:rPr>
          <w:rFonts w:ascii="Simplified Arabic" w:hAnsi="Simplified Arabic" w:cs="Simplified Arabic"/>
          <w:sz w:val="28"/>
          <w:szCs w:val="28"/>
          <w:rtl/>
          <w:lang w:bidi="ar-LB"/>
        </w:rPr>
        <w:t>رفع مصلون العلم الفلسطيني على سطح المصلى</w:t>
      </w:r>
      <w:r>
        <w:rPr>
          <w:rStyle w:val="FootnoteReference"/>
          <w:rFonts w:ascii="Simplified Arabic" w:hAnsi="Simplified Arabic" w:cs="Simplified Arabic"/>
          <w:sz w:val="28"/>
          <w:szCs w:val="28"/>
          <w:rtl/>
          <w:lang w:bidi="ar-LB"/>
        </w:rPr>
        <w:footnoteReference w:id="18"/>
      </w:r>
      <w:r w:rsidRPr="00E96A46">
        <w:rPr>
          <w:rFonts w:ascii="Simplified Arabic" w:hAnsi="Simplified Arabic" w:cs="Simplified Arabic"/>
          <w:sz w:val="28"/>
          <w:szCs w:val="28"/>
          <w:lang w:bidi="ar-LB"/>
        </w:rPr>
        <w:t>.</w:t>
      </w:r>
    </w:p>
    <w:p w:rsidR="00177108" w:rsidRDefault="007B5EC7" w:rsidP="00D66E1D">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لم </w:t>
      </w:r>
      <w:r w:rsidR="00D66E1D">
        <w:rPr>
          <w:rFonts w:ascii="Simplified Arabic" w:hAnsi="Simplified Arabic" w:cs="Simplified Arabic" w:hint="cs"/>
          <w:sz w:val="28"/>
          <w:szCs w:val="28"/>
          <w:rtl/>
          <w:lang w:bidi="ar-LB"/>
        </w:rPr>
        <w:t>يكن مشهد الانتصار في هبة باب الرحمة مقبولًا لدى</w:t>
      </w:r>
      <w:r w:rsidR="009B731A">
        <w:rPr>
          <w:rFonts w:ascii="Simplified Arabic" w:hAnsi="Simplified Arabic" w:cs="Simplified Arabic" w:hint="cs"/>
          <w:sz w:val="28"/>
          <w:szCs w:val="28"/>
          <w:rtl/>
          <w:lang w:bidi="ar-LB"/>
        </w:rPr>
        <w:t xml:space="preserve"> الاحتلال، فحاول التخفيف من أثره</w:t>
      </w:r>
      <w:r w:rsidR="005A028E">
        <w:rPr>
          <w:rFonts w:ascii="Simplified Arabic" w:hAnsi="Simplified Arabic" w:cs="Simplified Arabic" w:hint="cs"/>
          <w:sz w:val="28"/>
          <w:szCs w:val="28"/>
          <w:rtl/>
          <w:lang w:bidi="ar-LB"/>
        </w:rPr>
        <w:t xml:space="preserve">، </w:t>
      </w:r>
      <w:r w:rsidR="00C95821">
        <w:rPr>
          <w:rFonts w:ascii="Simplified Arabic" w:hAnsi="Simplified Arabic" w:cs="Simplified Arabic" w:hint="cs"/>
          <w:sz w:val="28"/>
          <w:szCs w:val="28"/>
          <w:rtl/>
          <w:lang w:bidi="ar-LB"/>
        </w:rPr>
        <w:t>ففي 27/2/2019</w:t>
      </w:r>
      <w:r>
        <w:rPr>
          <w:rFonts w:ascii="Simplified Arabic" w:hAnsi="Simplified Arabic" w:cs="Simplified Arabic" w:hint="cs"/>
          <w:sz w:val="28"/>
          <w:szCs w:val="28"/>
          <w:rtl/>
          <w:lang w:bidi="ar-LB"/>
        </w:rPr>
        <w:t xml:space="preserve"> </w:t>
      </w:r>
      <w:r w:rsidR="00C95821" w:rsidRPr="00C95821">
        <w:rPr>
          <w:rFonts w:ascii="Simplified Arabic" w:hAnsi="Simplified Arabic" w:cs="Simplified Arabic"/>
          <w:sz w:val="28"/>
          <w:szCs w:val="28"/>
          <w:rtl/>
          <w:lang w:bidi="ar-LB"/>
        </w:rPr>
        <w:t>اقتحم</w:t>
      </w:r>
      <w:r w:rsidR="005A028E">
        <w:rPr>
          <w:rFonts w:ascii="Simplified Arabic" w:hAnsi="Simplified Arabic" w:cs="Simplified Arabic" w:hint="cs"/>
          <w:sz w:val="28"/>
          <w:szCs w:val="28"/>
          <w:rtl/>
          <w:lang w:bidi="ar-LB"/>
        </w:rPr>
        <w:t xml:space="preserve"> الأقصى</w:t>
      </w:r>
      <w:r w:rsidR="00C95821" w:rsidRPr="00C95821">
        <w:rPr>
          <w:rFonts w:ascii="Simplified Arabic" w:hAnsi="Simplified Arabic" w:cs="Simplified Arabic"/>
          <w:sz w:val="28"/>
          <w:szCs w:val="28"/>
          <w:rtl/>
          <w:lang w:bidi="ar-LB"/>
        </w:rPr>
        <w:t xml:space="preserve"> قائد شرطة الاحتلال في القدس المحتلة، يراف</w:t>
      </w:r>
      <w:r w:rsidR="005A028E">
        <w:rPr>
          <w:rFonts w:ascii="Simplified Arabic" w:hAnsi="Simplified Arabic" w:cs="Simplified Arabic"/>
          <w:sz w:val="28"/>
          <w:szCs w:val="28"/>
          <w:rtl/>
          <w:lang w:bidi="ar-LB"/>
        </w:rPr>
        <w:t>قه مسؤولون في "الشاباك"</w:t>
      </w:r>
      <w:r w:rsidR="00C95821" w:rsidRPr="00C95821">
        <w:rPr>
          <w:rFonts w:ascii="Simplified Arabic" w:hAnsi="Simplified Arabic" w:cs="Simplified Arabic"/>
          <w:sz w:val="28"/>
          <w:szCs w:val="28"/>
          <w:rtl/>
          <w:lang w:bidi="ar-LB"/>
        </w:rPr>
        <w:t>، و</w:t>
      </w:r>
      <w:r w:rsidR="00C95821">
        <w:rPr>
          <w:rFonts w:ascii="Simplified Arabic" w:hAnsi="Simplified Arabic" w:cs="Simplified Arabic" w:hint="cs"/>
          <w:sz w:val="28"/>
          <w:szCs w:val="28"/>
          <w:rtl/>
          <w:lang w:bidi="ar-LB"/>
        </w:rPr>
        <w:t>ا</w:t>
      </w:r>
      <w:r w:rsidR="00C95821" w:rsidRPr="00C95821">
        <w:rPr>
          <w:rFonts w:ascii="Simplified Arabic" w:hAnsi="Simplified Arabic" w:cs="Simplified Arabic"/>
          <w:sz w:val="28"/>
          <w:szCs w:val="28"/>
          <w:rtl/>
          <w:lang w:bidi="ar-LB"/>
        </w:rPr>
        <w:t>ق</w:t>
      </w:r>
      <w:r w:rsidR="00C95821">
        <w:rPr>
          <w:rFonts w:ascii="Simplified Arabic" w:hAnsi="Simplified Arabic" w:cs="Simplified Arabic" w:hint="cs"/>
          <w:sz w:val="28"/>
          <w:szCs w:val="28"/>
          <w:rtl/>
          <w:lang w:bidi="ar-LB"/>
        </w:rPr>
        <w:t>تح</w:t>
      </w:r>
      <w:r w:rsidR="00C95821" w:rsidRPr="00C95821">
        <w:rPr>
          <w:rFonts w:ascii="Simplified Arabic" w:hAnsi="Simplified Arabic" w:cs="Simplified Arabic"/>
          <w:sz w:val="28"/>
          <w:szCs w:val="28"/>
          <w:rtl/>
          <w:lang w:bidi="ar-LB"/>
        </w:rPr>
        <w:t xml:space="preserve">موا </w:t>
      </w:r>
      <w:r w:rsidR="00C95821">
        <w:rPr>
          <w:rFonts w:ascii="Simplified Arabic" w:hAnsi="Simplified Arabic" w:cs="Simplified Arabic"/>
          <w:sz w:val="28"/>
          <w:szCs w:val="28"/>
          <w:rtl/>
          <w:lang w:bidi="ar-LB"/>
        </w:rPr>
        <w:t>مبنى ومصلى باب الرحمة</w:t>
      </w:r>
      <w:r w:rsidR="00C95821">
        <w:rPr>
          <w:rStyle w:val="FootnoteReference"/>
          <w:rFonts w:ascii="Simplified Arabic" w:hAnsi="Simplified Arabic" w:cs="Simplified Arabic"/>
          <w:sz w:val="28"/>
          <w:szCs w:val="28"/>
          <w:rtl/>
          <w:lang w:bidi="ar-LB"/>
        </w:rPr>
        <w:footnoteReference w:id="19"/>
      </w:r>
      <w:r w:rsidR="00C95821">
        <w:rPr>
          <w:rFonts w:ascii="Simplified Arabic" w:hAnsi="Simplified Arabic" w:cs="Simplified Arabic" w:hint="cs"/>
          <w:sz w:val="28"/>
          <w:szCs w:val="28"/>
          <w:rtl/>
          <w:lang w:bidi="ar-LB"/>
        </w:rPr>
        <w:t xml:space="preserve">. </w:t>
      </w:r>
      <w:r w:rsidR="00177108">
        <w:rPr>
          <w:rFonts w:ascii="Simplified Arabic" w:hAnsi="Simplified Arabic" w:cs="Simplified Arabic" w:hint="cs"/>
          <w:sz w:val="28"/>
          <w:szCs w:val="28"/>
          <w:rtl/>
          <w:lang w:bidi="ar-LB"/>
        </w:rPr>
        <w:t>وعلى المستوى السياسي</w:t>
      </w:r>
      <w:r w:rsidR="005A028E">
        <w:rPr>
          <w:rFonts w:ascii="Simplified Arabic" w:hAnsi="Simplified Arabic" w:cs="Simplified Arabic" w:hint="cs"/>
          <w:sz w:val="28"/>
          <w:szCs w:val="28"/>
          <w:rtl/>
          <w:lang w:bidi="ar-LB"/>
        </w:rPr>
        <w:t>،</w:t>
      </w:r>
      <w:r w:rsidR="00177108">
        <w:rPr>
          <w:rFonts w:ascii="Simplified Arabic" w:hAnsi="Simplified Arabic" w:cs="Simplified Arabic" w:hint="cs"/>
          <w:sz w:val="28"/>
          <w:szCs w:val="28"/>
          <w:rtl/>
          <w:lang w:bidi="ar-LB"/>
        </w:rPr>
        <w:t xml:space="preserve"> عمل الاحتلال على الترويج لقراراتٍ سياسية تستهدف مصلى باب الرحمة، حيث أعلن</w:t>
      </w:r>
      <w:r w:rsidR="00177108" w:rsidRPr="00177108">
        <w:rPr>
          <w:rFonts w:ascii="Simplified Arabic" w:hAnsi="Simplified Arabic" w:cs="Simplified Arabic" w:hint="cs"/>
          <w:sz w:val="28"/>
          <w:szCs w:val="28"/>
          <w:rtl/>
          <w:lang w:bidi="ar-LB"/>
        </w:rPr>
        <w:t xml:space="preserve"> موقع "كان" الع</w:t>
      </w:r>
      <w:r w:rsidR="00177108">
        <w:rPr>
          <w:rFonts w:ascii="Simplified Arabic" w:hAnsi="Simplified Arabic" w:cs="Simplified Arabic" w:hint="cs"/>
          <w:sz w:val="28"/>
          <w:szCs w:val="28"/>
          <w:rtl/>
          <w:lang w:bidi="ar-LB"/>
        </w:rPr>
        <w:t>بري</w:t>
      </w:r>
      <w:r w:rsidR="00177108" w:rsidRPr="00177108">
        <w:rPr>
          <w:rFonts w:ascii="Simplified Arabic" w:hAnsi="Simplified Arabic" w:cs="Simplified Arabic" w:hint="cs"/>
          <w:sz w:val="28"/>
          <w:szCs w:val="28"/>
          <w:rtl/>
          <w:lang w:bidi="ar-LB"/>
        </w:rPr>
        <w:t xml:space="preserve"> في 3/3/2019، </w:t>
      </w:r>
      <w:r w:rsidR="00177108">
        <w:rPr>
          <w:rFonts w:ascii="Simplified Arabic" w:hAnsi="Simplified Arabic" w:cs="Simplified Arabic" w:hint="cs"/>
          <w:sz w:val="28"/>
          <w:szCs w:val="28"/>
          <w:rtl/>
          <w:lang w:bidi="ar-LB"/>
        </w:rPr>
        <w:t>أن</w:t>
      </w:r>
      <w:r w:rsidR="00177108" w:rsidRPr="00177108">
        <w:rPr>
          <w:rFonts w:ascii="Simplified Arabic" w:hAnsi="Simplified Arabic" w:cs="Simplified Arabic" w:hint="cs"/>
          <w:sz w:val="28"/>
          <w:szCs w:val="28"/>
          <w:rtl/>
          <w:lang w:bidi="ar-LB"/>
        </w:rPr>
        <w:t xml:space="preserve"> رئيس حكومة الاحتلال أصدر توجيهاته بعدم السماح بتحويل مبنى باب الرحمة إلى مصلّى، فيما أصدر وزير الأمن الداخلي توجيهاته إلى الشرطة بإخلاء المصلى من محتوياته بما يشمل المعدات والسجاد. </w:t>
      </w:r>
      <w:r w:rsidR="00177108">
        <w:rPr>
          <w:rFonts w:ascii="Simplified Arabic" w:hAnsi="Simplified Arabic" w:cs="Simplified Arabic" w:hint="cs"/>
          <w:sz w:val="28"/>
          <w:szCs w:val="28"/>
          <w:rtl/>
          <w:lang w:bidi="ar-LB"/>
        </w:rPr>
        <w:t>في محاولة لاستيعاب التطورات الأخيرة، والعمل على التوصل لاتفاق ضمني ينهي الحراك الحاصل في باب الرحمة</w:t>
      </w:r>
      <w:r w:rsidR="00177108">
        <w:rPr>
          <w:rStyle w:val="FootnoteReference"/>
          <w:rFonts w:ascii="Simplified Arabic" w:hAnsi="Simplified Arabic" w:cs="Simplified Arabic"/>
          <w:sz w:val="28"/>
          <w:szCs w:val="28"/>
          <w:rtl/>
          <w:lang w:bidi="ar-LB"/>
        </w:rPr>
        <w:footnoteReference w:id="20"/>
      </w:r>
      <w:r w:rsidR="00177108">
        <w:rPr>
          <w:rFonts w:ascii="Simplified Arabic" w:hAnsi="Simplified Arabic" w:cs="Simplified Arabic" w:hint="cs"/>
          <w:sz w:val="28"/>
          <w:szCs w:val="28"/>
          <w:rtl/>
          <w:lang w:bidi="ar-LB"/>
        </w:rPr>
        <w:t>.</w:t>
      </w:r>
    </w:p>
    <w:p w:rsidR="00F366DA" w:rsidRDefault="00177108" w:rsidP="002F7097">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وشكل هذا الحدث ضربة قا</w:t>
      </w:r>
      <w:r w:rsidR="002F7097">
        <w:rPr>
          <w:rFonts w:ascii="Simplified Arabic" w:hAnsi="Simplified Arabic" w:cs="Simplified Arabic" w:hint="cs"/>
          <w:sz w:val="28"/>
          <w:szCs w:val="28"/>
          <w:rtl/>
          <w:lang w:bidi="ar-LB"/>
        </w:rPr>
        <w:t>ص</w:t>
      </w:r>
      <w:r>
        <w:rPr>
          <w:rFonts w:ascii="Simplified Arabic" w:hAnsi="Simplified Arabic" w:cs="Simplified Arabic" w:hint="cs"/>
          <w:sz w:val="28"/>
          <w:szCs w:val="28"/>
          <w:rtl/>
          <w:lang w:bidi="ar-LB"/>
        </w:rPr>
        <w:t xml:space="preserve">مة لخطط "منظمات المعبد"، حيث أعلن المتحدث باسمها </w:t>
      </w:r>
      <w:r w:rsidRPr="00177108">
        <w:rPr>
          <w:rFonts w:ascii="Simplified Arabic" w:hAnsi="Simplified Arabic" w:cs="Simplified Arabic" w:hint="cs"/>
          <w:sz w:val="28"/>
          <w:szCs w:val="28"/>
          <w:rtl/>
          <w:lang w:bidi="ar-LB"/>
        </w:rPr>
        <w:t xml:space="preserve">خطورة التّطور بالنسبة إلى جماعات "المعبد"، </w:t>
      </w:r>
      <w:r w:rsidR="002F7097">
        <w:rPr>
          <w:rFonts w:ascii="Simplified Arabic" w:hAnsi="Simplified Arabic" w:cs="Simplified Arabic" w:hint="cs"/>
          <w:sz w:val="28"/>
          <w:szCs w:val="28"/>
          <w:rtl/>
          <w:lang w:bidi="ar-LB"/>
        </w:rPr>
        <w:t>و</w:t>
      </w:r>
      <w:r w:rsidRPr="00177108">
        <w:rPr>
          <w:rFonts w:ascii="Simplified Arabic" w:hAnsi="Simplified Arabic" w:cs="Simplified Arabic" w:hint="cs"/>
          <w:sz w:val="28"/>
          <w:szCs w:val="28"/>
          <w:rtl/>
          <w:lang w:bidi="ar-LB"/>
        </w:rPr>
        <w:t>عقد</w:t>
      </w:r>
      <w:r w:rsidRPr="00177108">
        <w:rPr>
          <w:rFonts w:ascii="Simplified Arabic" w:hAnsi="Simplified Arabic" w:cs="Simplified Arabic"/>
          <w:sz w:val="28"/>
          <w:szCs w:val="28"/>
          <w:rtl/>
          <w:lang w:bidi="ar-LB"/>
        </w:rPr>
        <w:t xml:space="preserve"> "</w:t>
      </w:r>
      <w:r w:rsidRPr="00177108">
        <w:rPr>
          <w:rFonts w:ascii="Simplified Arabic" w:hAnsi="Simplified Arabic" w:cs="Simplified Arabic" w:hint="cs"/>
          <w:sz w:val="28"/>
          <w:szCs w:val="28"/>
          <w:rtl/>
          <w:lang w:bidi="ar-LB"/>
        </w:rPr>
        <w:t>اتحاد</w:t>
      </w:r>
      <w:r w:rsidRPr="00177108">
        <w:rPr>
          <w:rFonts w:ascii="Simplified Arabic" w:hAnsi="Simplified Arabic" w:cs="Simplified Arabic"/>
          <w:sz w:val="28"/>
          <w:szCs w:val="28"/>
          <w:rtl/>
          <w:lang w:bidi="ar-LB"/>
        </w:rPr>
        <w:t xml:space="preserve"> </w:t>
      </w:r>
      <w:r w:rsidRPr="00177108">
        <w:rPr>
          <w:rFonts w:ascii="Simplified Arabic" w:hAnsi="Simplified Arabic" w:cs="Simplified Arabic" w:hint="cs"/>
          <w:sz w:val="28"/>
          <w:szCs w:val="28"/>
          <w:rtl/>
          <w:lang w:bidi="ar-LB"/>
        </w:rPr>
        <w:t>منظمات</w:t>
      </w:r>
      <w:r w:rsidRPr="00177108">
        <w:rPr>
          <w:rFonts w:ascii="Simplified Arabic" w:hAnsi="Simplified Arabic" w:cs="Simplified Arabic"/>
          <w:sz w:val="28"/>
          <w:szCs w:val="28"/>
          <w:rtl/>
          <w:lang w:bidi="ar-LB"/>
        </w:rPr>
        <w:t xml:space="preserve"> </w:t>
      </w:r>
      <w:r w:rsidRPr="00177108">
        <w:rPr>
          <w:rFonts w:ascii="Simplified Arabic" w:hAnsi="Simplified Arabic" w:cs="Simplified Arabic" w:hint="cs"/>
          <w:sz w:val="28"/>
          <w:szCs w:val="28"/>
          <w:rtl/>
          <w:lang w:bidi="ar-LB"/>
        </w:rPr>
        <w:t>المعبد</w:t>
      </w:r>
      <w:r w:rsidRPr="00177108">
        <w:rPr>
          <w:rFonts w:ascii="Simplified Arabic" w:hAnsi="Simplified Arabic" w:cs="Simplified Arabic"/>
          <w:sz w:val="28"/>
          <w:szCs w:val="28"/>
          <w:rtl/>
          <w:lang w:bidi="ar-LB"/>
        </w:rPr>
        <w:t xml:space="preserve">" </w:t>
      </w:r>
      <w:r w:rsidRPr="00177108">
        <w:rPr>
          <w:rFonts w:ascii="Simplified Arabic" w:hAnsi="Simplified Arabic" w:cs="Simplified Arabic" w:hint="cs"/>
          <w:sz w:val="28"/>
          <w:szCs w:val="28"/>
          <w:rtl/>
          <w:lang w:bidi="ar-LB"/>
        </w:rPr>
        <w:t>اجتماعًا</w:t>
      </w:r>
      <w:r w:rsidRPr="00177108">
        <w:rPr>
          <w:rFonts w:ascii="Simplified Arabic" w:hAnsi="Simplified Arabic" w:cs="Simplified Arabic"/>
          <w:sz w:val="28"/>
          <w:szCs w:val="28"/>
          <w:rtl/>
          <w:lang w:bidi="ar-LB"/>
        </w:rPr>
        <w:t xml:space="preserve"> </w:t>
      </w:r>
      <w:r w:rsidRPr="00177108">
        <w:rPr>
          <w:rFonts w:ascii="Simplified Arabic" w:hAnsi="Simplified Arabic" w:cs="Simplified Arabic" w:hint="cs"/>
          <w:sz w:val="28"/>
          <w:szCs w:val="28"/>
          <w:rtl/>
          <w:lang w:bidi="ar-LB"/>
        </w:rPr>
        <w:t>في 3/3/2019، لمناقشة</w:t>
      </w:r>
      <w:r w:rsidRPr="00177108">
        <w:rPr>
          <w:rFonts w:ascii="Simplified Arabic" w:hAnsi="Simplified Arabic" w:cs="Simplified Arabic"/>
          <w:sz w:val="28"/>
          <w:szCs w:val="28"/>
          <w:rtl/>
          <w:lang w:bidi="ar-LB"/>
        </w:rPr>
        <w:t xml:space="preserve"> </w:t>
      </w:r>
      <w:r w:rsidRPr="00177108">
        <w:rPr>
          <w:rFonts w:ascii="Simplified Arabic" w:hAnsi="Simplified Arabic" w:cs="Simplified Arabic" w:hint="cs"/>
          <w:sz w:val="28"/>
          <w:szCs w:val="28"/>
          <w:rtl/>
          <w:lang w:bidi="ar-LB"/>
        </w:rPr>
        <w:t>سبل</w:t>
      </w:r>
      <w:r w:rsidRPr="00177108">
        <w:rPr>
          <w:rFonts w:ascii="Simplified Arabic" w:hAnsi="Simplified Arabic" w:cs="Simplified Arabic"/>
          <w:sz w:val="28"/>
          <w:szCs w:val="28"/>
          <w:rtl/>
          <w:lang w:bidi="ar-LB"/>
        </w:rPr>
        <w:t xml:space="preserve"> </w:t>
      </w:r>
      <w:r w:rsidRPr="00177108">
        <w:rPr>
          <w:rFonts w:ascii="Simplified Arabic" w:hAnsi="Simplified Arabic" w:cs="Simplified Arabic" w:hint="cs"/>
          <w:sz w:val="28"/>
          <w:szCs w:val="28"/>
          <w:rtl/>
          <w:lang w:bidi="ar-LB"/>
        </w:rPr>
        <w:t>التّصعيد</w:t>
      </w:r>
      <w:r w:rsidRPr="00177108">
        <w:rPr>
          <w:rFonts w:ascii="Simplified Arabic" w:hAnsi="Simplified Arabic" w:cs="Simplified Arabic"/>
          <w:sz w:val="28"/>
          <w:szCs w:val="28"/>
          <w:rtl/>
          <w:lang w:bidi="ar-LB"/>
        </w:rPr>
        <w:t xml:space="preserve"> </w:t>
      </w:r>
      <w:r w:rsidRPr="00177108">
        <w:rPr>
          <w:rFonts w:ascii="Simplified Arabic" w:hAnsi="Simplified Arabic" w:cs="Simplified Arabic" w:hint="cs"/>
          <w:sz w:val="28"/>
          <w:szCs w:val="28"/>
          <w:rtl/>
          <w:lang w:bidi="ar-LB"/>
        </w:rPr>
        <w:t xml:space="preserve">في وجه فتح مصلى باب الرحمة، وختم الاجتماع بأربعة قرارات: تنفيذ اقتحام كبير وحاشد للأقصى يوم الخميس 7/3/2019، وإعلان هذه الجماعات عن عزمها إقامة كنيس في مصلى باب الرحمة، وتنظيم تظاهرة ضخمة </w:t>
      </w:r>
      <w:r w:rsidR="00D219F7">
        <w:rPr>
          <w:rFonts w:ascii="Simplified Arabic" w:hAnsi="Simplified Arabic" w:cs="Simplified Arabic" w:hint="cs"/>
          <w:sz w:val="28"/>
          <w:szCs w:val="28"/>
          <w:rtl/>
          <w:lang w:bidi="ar-LB"/>
        </w:rPr>
        <w:t>في</w:t>
      </w:r>
      <w:r w:rsidRPr="00177108">
        <w:rPr>
          <w:rFonts w:ascii="Simplified Arabic" w:hAnsi="Simplified Arabic" w:cs="Simplified Arabic" w:hint="cs"/>
          <w:sz w:val="28"/>
          <w:szCs w:val="28"/>
          <w:rtl/>
          <w:lang w:bidi="ar-LB"/>
        </w:rPr>
        <w:t xml:space="preserve"> 21/3/2019، من ميدان سفرا إلى باب الرحمة، للمطالبة بطرد الأوقاف من المسجد وإعلان السيادة التامة على الأقصى، والإعلان أنّ شرط دخول أي من نشطاء هذه الجماعات في تحالف قادم بعد انتخابات "الكنيست" هو التزام حكومة الاحتلال بفرض صلاة اليهود العلنية في الأقصى</w:t>
      </w:r>
      <w:r w:rsidRPr="00177108">
        <w:rPr>
          <w:rFonts w:ascii="Simplified Arabic" w:hAnsi="Simplified Arabic" w:cs="Simplified Arabic"/>
          <w:sz w:val="28"/>
          <w:szCs w:val="28"/>
          <w:vertAlign w:val="superscript"/>
          <w:rtl/>
          <w:lang w:bidi="ar-LB"/>
        </w:rPr>
        <w:footnoteReference w:id="21"/>
      </w:r>
      <w:r w:rsidR="00D219F7">
        <w:rPr>
          <w:rFonts w:ascii="Simplified Arabic" w:hAnsi="Simplified Arabic" w:cs="Simplified Arabic" w:hint="cs"/>
          <w:sz w:val="28"/>
          <w:szCs w:val="28"/>
          <w:rtl/>
          <w:lang w:bidi="ar-LB"/>
        </w:rPr>
        <w:t>.</w:t>
      </w:r>
    </w:p>
    <w:p w:rsidR="00495AD4" w:rsidRDefault="00D219F7" w:rsidP="002F7097">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2F7097">
        <w:rPr>
          <w:rFonts w:ascii="Simplified Arabic" w:hAnsi="Simplified Arabic" w:cs="Simplified Arabic" w:hint="cs"/>
          <w:sz w:val="28"/>
          <w:szCs w:val="28"/>
          <w:rtl/>
        </w:rPr>
        <w:t xml:space="preserve">مع </w:t>
      </w:r>
      <w:r>
        <w:rPr>
          <w:rFonts w:ascii="Simplified Arabic" w:hAnsi="Simplified Arabic" w:cs="Simplified Arabic" w:hint="cs"/>
          <w:sz w:val="28"/>
          <w:szCs w:val="28"/>
          <w:rtl/>
        </w:rPr>
        <w:t xml:space="preserve">استمرار هبة باب الرحمة، </w:t>
      </w:r>
      <w:r w:rsidRPr="00D219F7">
        <w:rPr>
          <w:rFonts w:ascii="Simplified Arabic" w:hAnsi="Simplified Arabic" w:cs="Simplified Arabic" w:hint="cs"/>
          <w:sz w:val="28"/>
          <w:szCs w:val="28"/>
          <w:rtl/>
        </w:rPr>
        <w:t>صعّد الاحتلال من وتيرة اعتداء</w:t>
      </w:r>
      <w:r>
        <w:rPr>
          <w:rFonts w:ascii="Simplified Arabic" w:hAnsi="Simplified Arabic" w:cs="Simplified Arabic" w:hint="cs"/>
          <w:sz w:val="28"/>
          <w:szCs w:val="28"/>
          <w:rtl/>
        </w:rPr>
        <w:t>ا</w:t>
      </w:r>
      <w:r w:rsidRPr="00D219F7">
        <w:rPr>
          <w:rFonts w:ascii="Simplified Arabic" w:hAnsi="Simplified Arabic" w:cs="Simplified Arabic" w:hint="cs"/>
          <w:sz w:val="28"/>
          <w:szCs w:val="28"/>
          <w:rtl/>
        </w:rPr>
        <w:t xml:space="preserve">ته على </w:t>
      </w:r>
      <w:r>
        <w:rPr>
          <w:rFonts w:ascii="Simplified Arabic" w:hAnsi="Simplified Arabic" w:cs="Simplified Arabic" w:hint="cs"/>
          <w:sz w:val="28"/>
          <w:szCs w:val="28"/>
          <w:rtl/>
        </w:rPr>
        <w:t xml:space="preserve">المسجد </w:t>
      </w:r>
      <w:r w:rsidRPr="00D219F7">
        <w:rPr>
          <w:rFonts w:ascii="Simplified Arabic" w:hAnsi="Simplified Arabic" w:cs="Simplified Arabic" w:hint="cs"/>
          <w:sz w:val="28"/>
          <w:szCs w:val="28"/>
          <w:rtl/>
        </w:rPr>
        <w:t xml:space="preserve">الأقصى </w:t>
      </w:r>
      <w:r>
        <w:rPr>
          <w:rFonts w:ascii="Simplified Arabic" w:hAnsi="Simplified Arabic" w:cs="Simplified Arabic" w:hint="cs"/>
          <w:sz w:val="28"/>
          <w:szCs w:val="28"/>
          <w:rtl/>
        </w:rPr>
        <w:t>في 12/</w:t>
      </w:r>
      <w:r w:rsidRPr="00D219F7">
        <w:rPr>
          <w:rFonts w:ascii="Simplified Arabic" w:hAnsi="Simplified Arabic" w:cs="Simplified Arabic" w:hint="cs"/>
          <w:sz w:val="28"/>
          <w:szCs w:val="28"/>
          <w:rtl/>
        </w:rPr>
        <w:t>3</w:t>
      </w:r>
      <w:r>
        <w:rPr>
          <w:rFonts w:ascii="Simplified Arabic" w:hAnsi="Simplified Arabic" w:cs="Simplified Arabic" w:hint="cs"/>
          <w:sz w:val="28"/>
          <w:szCs w:val="28"/>
          <w:rtl/>
        </w:rPr>
        <w:t>/2019</w:t>
      </w:r>
      <w:r w:rsidRPr="00D219F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حيث</w:t>
      </w:r>
      <w:r w:rsidRPr="00D219F7">
        <w:rPr>
          <w:rFonts w:ascii="Simplified Arabic" w:hAnsi="Simplified Arabic" w:cs="Simplified Arabic" w:hint="cs"/>
          <w:sz w:val="28"/>
          <w:szCs w:val="28"/>
          <w:rtl/>
        </w:rPr>
        <w:t xml:space="preserve"> شبّ حريق في مركز الشرطة المقام غصبًا في الخلوة الجنبلاطية شمال صحن قبّة الصخرة، فاعتد</w:t>
      </w:r>
      <w:r>
        <w:rPr>
          <w:rFonts w:ascii="Simplified Arabic" w:hAnsi="Simplified Arabic" w:cs="Simplified Arabic" w:hint="cs"/>
          <w:sz w:val="28"/>
          <w:szCs w:val="28"/>
          <w:rtl/>
        </w:rPr>
        <w:t>ت قوات الاحتلال</w:t>
      </w:r>
      <w:r w:rsidRPr="00D219F7">
        <w:rPr>
          <w:rFonts w:ascii="Simplified Arabic" w:hAnsi="Simplified Arabic" w:cs="Simplified Arabic" w:hint="cs"/>
          <w:sz w:val="28"/>
          <w:szCs w:val="28"/>
          <w:rtl/>
        </w:rPr>
        <w:t xml:space="preserve"> على جميع الموجودين في الأقصى وأخرجتهم بالقوّة، وأغلق</w:t>
      </w:r>
      <w:r>
        <w:rPr>
          <w:rFonts w:ascii="Simplified Arabic" w:hAnsi="Simplified Arabic" w:cs="Simplified Arabic" w:hint="cs"/>
          <w:sz w:val="28"/>
          <w:szCs w:val="28"/>
          <w:rtl/>
        </w:rPr>
        <w:t>ت</w:t>
      </w:r>
      <w:r w:rsidRPr="00D219F7">
        <w:rPr>
          <w:rFonts w:ascii="Simplified Arabic" w:hAnsi="Simplified Arabic" w:cs="Simplified Arabic" w:hint="cs"/>
          <w:sz w:val="28"/>
          <w:szCs w:val="28"/>
          <w:rtl/>
        </w:rPr>
        <w:t xml:space="preserve"> أبواب المسجد كافة</w:t>
      </w:r>
      <w:r w:rsidR="00495AD4">
        <w:rPr>
          <w:rStyle w:val="FootnoteReference"/>
          <w:rFonts w:ascii="Simplified Arabic" w:hAnsi="Simplified Arabic" w:cs="Simplified Arabic"/>
          <w:sz w:val="28"/>
          <w:szCs w:val="28"/>
          <w:rtl/>
        </w:rPr>
        <w:footnoteReference w:id="22"/>
      </w:r>
      <w:r w:rsidRPr="00D219F7">
        <w:rPr>
          <w:rFonts w:ascii="Simplified Arabic" w:hAnsi="Simplified Arabic" w:cs="Simplified Arabic" w:hint="cs"/>
          <w:sz w:val="28"/>
          <w:szCs w:val="28"/>
          <w:rtl/>
        </w:rPr>
        <w:t xml:space="preserve">. وقالت شرطة الاحتلال </w:t>
      </w:r>
      <w:r w:rsidRPr="00D219F7">
        <w:rPr>
          <w:rFonts w:ascii="Simplified Arabic" w:hAnsi="Simplified Arabic" w:cs="Simplified Arabic"/>
          <w:sz w:val="28"/>
          <w:szCs w:val="28"/>
          <w:rtl/>
        </w:rPr>
        <w:t>إن زجاجة حارقة أ</w:t>
      </w:r>
      <w:r>
        <w:rPr>
          <w:rFonts w:ascii="Simplified Arabic" w:hAnsi="Simplified Arabic" w:cs="Simplified Arabic" w:hint="cs"/>
          <w:sz w:val="28"/>
          <w:szCs w:val="28"/>
          <w:rtl/>
        </w:rPr>
        <w:t>ُ</w:t>
      </w:r>
      <w:r w:rsidRPr="00D219F7">
        <w:rPr>
          <w:rFonts w:ascii="Simplified Arabic" w:hAnsi="Simplified Arabic" w:cs="Simplified Arabic"/>
          <w:sz w:val="28"/>
          <w:szCs w:val="28"/>
          <w:rtl/>
        </w:rPr>
        <w:t>لقيت على الغرفة</w:t>
      </w:r>
      <w:r w:rsidR="00495AD4">
        <w:rPr>
          <w:rFonts w:ascii="Simplified Arabic" w:hAnsi="Simplified Arabic" w:cs="Simplified Arabic" w:hint="cs"/>
          <w:sz w:val="28"/>
          <w:szCs w:val="28"/>
          <w:rtl/>
        </w:rPr>
        <w:t>، م</w:t>
      </w:r>
      <w:r w:rsidR="00495AD4">
        <w:rPr>
          <w:rFonts w:ascii="Simplified Arabic" w:hAnsi="Simplified Arabic" w:cs="Simplified Arabic"/>
          <w:sz w:val="28"/>
          <w:szCs w:val="28"/>
          <w:rtl/>
        </w:rPr>
        <w:t>ا أدى إلى اندلاع النيران ف</w:t>
      </w:r>
      <w:r w:rsidR="00495AD4">
        <w:rPr>
          <w:rFonts w:ascii="Simplified Arabic" w:hAnsi="Simplified Arabic" w:cs="Simplified Arabic" w:hint="cs"/>
          <w:sz w:val="28"/>
          <w:szCs w:val="28"/>
          <w:rtl/>
        </w:rPr>
        <w:t xml:space="preserve">يها، </w:t>
      </w:r>
      <w:r w:rsidR="00495AD4" w:rsidRPr="00495AD4">
        <w:rPr>
          <w:rFonts w:ascii="Simplified Arabic" w:hAnsi="Simplified Arabic" w:cs="Simplified Arabic"/>
          <w:sz w:val="28"/>
          <w:szCs w:val="28"/>
          <w:rtl/>
        </w:rPr>
        <w:t>وأعلنت الشرطة اعتق</w:t>
      </w:r>
      <w:r w:rsidR="00495AD4">
        <w:rPr>
          <w:rFonts w:ascii="Simplified Arabic" w:hAnsi="Simplified Arabic" w:cs="Simplified Arabic" w:hint="cs"/>
          <w:sz w:val="28"/>
          <w:szCs w:val="28"/>
          <w:rtl/>
        </w:rPr>
        <w:t>ا</w:t>
      </w:r>
      <w:r w:rsidR="00495AD4">
        <w:rPr>
          <w:rFonts w:ascii="Simplified Arabic" w:hAnsi="Simplified Arabic" w:cs="Simplified Arabic"/>
          <w:sz w:val="28"/>
          <w:szCs w:val="28"/>
          <w:rtl/>
        </w:rPr>
        <w:t>ل</w:t>
      </w:r>
      <w:r w:rsidR="00495AD4">
        <w:rPr>
          <w:rFonts w:ascii="Simplified Arabic" w:hAnsi="Simplified Arabic" w:cs="Simplified Arabic" w:hint="cs"/>
          <w:sz w:val="28"/>
          <w:szCs w:val="28"/>
          <w:rtl/>
        </w:rPr>
        <w:t>ها</w:t>
      </w:r>
      <w:r w:rsidR="00495AD4" w:rsidRPr="00495AD4">
        <w:rPr>
          <w:rFonts w:ascii="Simplified Arabic" w:hAnsi="Simplified Arabic" w:cs="Simplified Arabic"/>
          <w:sz w:val="28"/>
          <w:szCs w:val="28"/>
          <w:rtl/>
        </w:rPr>
        <w:t xml:space="preserve"> أكثر من عشرة </w:t>
      </w:r>
      <w:r w:rsidR="00495AD4">
        <w:rPr>
          <w:rFonts w:ascii="Simplified Arabic" w:hAnsi="Simplified Arabic" w:cs="Simplified Arabic" w:hint="cs"/>
          <w:sz w:val="28"/>
          <w:szCs w:val="28"/>
          <w:rtl/>
        </w:rPr>
        <w:t>فلسطينيين</w:t>
      </w:r>
      <w:r w:rsidR="00495AD4" w:rsidRPr="00495AD4">
        <w:rPr>
          <w:rFonts w:ascii="Simplified Arabic" w:hAnsi="Simplified Arabic" w:cs="Simplified Arabic"/>
          <w:sz w:val="28"/>
          <w:szCs w:val="28"/>
          <w:rtl/>
        </w:rPr>
        <w:t xml:space="preserve"> </w:t>
      </w:r>
      <w:r w:rsidR="00495AD4">
        <w:rPr>
          <w:rFonts w:ascii="Simplified Arabic" w:hAnsi="Simplified Arabic" w:cs="Simplified Arabic" w:hint="cs"/>
          <w:sz w:val="28"/>
          <w:szCs w:val="28"/>
          <w:rtl/>
        </w:rPr>
        <w:t>بادعاء</w:t>
      </w:r>
      <w:r w:rsidR="00495AD4">
        <w:rPr>
          <w:rFonts w:ascii="Simplified Arabic" w:hAnsi="Simplified Arabic" w:cs="Simplified Arabic"/>
          <w:sz w:val="28"/>
          <w:szCs w:val="28"/>
          <w:rtl/>
        </w:rPr>
        <w:t xml:space="preserve"> </w:t>
      </w:r>
      <w:r w:rsidR="00495AD4" w:rsidRPr="00495AD4">
        <w:rPr>
          <w:rFonts w:ascii="Simplified Arabic" w:hAnsi="Simplified Arabic" w:cs="Simplified Arabic"/>
          <w:sz w:val="28"/>
          <w:szCs w:val="28"/>
          <w:rtl/>
        </w:rPr>
        <w:t>تورطهم بالهجوم على</w:t>
      </w:r>
      <w:r w:rsidR="00495AD4">
        <w:rPr>
          <w:rFonts w:ascii="Simplified Arabic" w:hAnsi="Simplified Arabic" w:cs="Simplified Arabic" w:hint="cs"/>
          <w:sz w:val="28"/>
          <w:szCs w:val="28"/>
          <w:rtl/>
        </w:rPr>
        <w:t xml:space="preserve"> المركز</w:t>
      </w:r>
      <w:r w:rsidR="00495AD4">
        <w:rPr>
          <w:rStyle w:val="FootnoteReference"/>
          <w:rFonts w:ascii="Simplified Arabic" w:hAnsi="Simplified Arabic" w:cs="Simplified Arabic"/>
          <w:sz w:val="28"/>
          <w:szCs w:val="28"/>
          <w:rtl/>
        </w:rPr>
        <w:footnoteReference w:id="23"/>
      </w:r>
      <w:r w:rsidR="00495AD4">
        <w:rPr>
          <w:rFonts w:ascii="Simplified Arabic" w:hAnsi="Simplified Arabic" w:cs="Simplified Arabic" w:hint="cs"/>
          <w:sz w:val="28"/>
          <w:szCs w:val="28"/>
          <w:rtl/>
        </w:rPr>
        <w:t>.</w:t>
      </w:r>
    </w:p>
    <w:p w:rsidR="00D219F7" w:rsidRDefault="00495AD4" w:rsidP="00C95821">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وقد رفض الفلسطينيون</w:t>
      </w:r>
      <w:r w:rsidR="00D219F7" w:rsidRPr="00D219F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هذه الاتهامات، خاصة أن تعامل الاحتلال مع المصلين والمسجد على أثر الحادث كان مرسومًا بدقة، من إفراغ المسجد من المصلين، وإغلاق أبواب المسجد وما رافق ذلك من اعتداءات. </w:t>
      </w:r>
      <w:r w:rsidR="00D219F7" w:rsidRPr="00D219F7">
        <w:rPr>
          <w:rFonts w:ascii="Simplified Arabic" w:hAnsi="Simplified Arabic" w:cs="Simplified Arabic"/>
          <w:sz w:val="28"/>
          <w:szCs w:val="28"/>
          <w:rtl/>
        </w:rPr>
        <w:t xml:space="preserve">وأشار شهود عيان إلى أن النقاط محروسة بقوة السلاح من قبل عناصر شرطة الاحتلال، مؤكدين أنه لا </w:t>
      </w:r>
      <w:r w:rsidR="00D219F7" w:rsidRPr="00D219F7">
        <w:rPr>
          <w:rFonts w:ascii="Simplified Arabic" w:hAnsi="Simplified Arabic" w:cs="Simplified Arabic" w:hint="cs"/>
          <w:sz w:val="28"/>
          <w:szCs w:val="28"/>
          <w:rtl/>
        </w:rPr>
        <w:t>يمكن الاقتراب منها</w:t>
      </w:r>
      <w:r w:rsidR="00AD2088">
        <w:rPr>
          <w:rStyle w:val="FootnoteReference"/>
          <w:rFonts w:ascii="Simplified Arabic" w:hAnsi="Simplified Arabic" w:cs="Simplified Arabic"/>
          <w:sz w:val="28"/>
          <w:szCs w:val="28"/>
          <w:rtl/>
        </w:rPr>
        <w:footnoteReference w:id="24"/>
      </w:r>
      <w:r w:rsidR="00D219F7" w:rsidRPr="00D219F7">
        <w:rPr>
          <w:rFonts w:ascii="Simplified Arabic" w:hAnsi="Simplified Arabic" w:cs="Simplified Arabic" w:hint="cs"/>
          <w:sz w:val="28"/>
          <w:szCs w:val="28"/>
          <w:rtl/>
        </w:rPr>
        <w:t xml:space="preserve">. وفيما </w:t>
      </w:r>
      <w:r w:rsidR="00D219F7">
        <w:rPr>
          <w:rFonts w:ascii="Simplified Arabic" w:hAnsi="Simplified Arabic" w:cs="Simplified Arabic" w:hint="cs"/>
          <w:sz w:val="28"/>
          <w:szCs w:val="28"/>
          <w:rtl/>
        </w:rPr>
        <w:t xml:space="preserve">كان </w:t>
      </w:r>
      <w:r w:rsidR="00D219F7" w:rsidRPr="00D219F7">
        <w:rPr>
          <w:rFonts w:ascii="Simplified Arabic" w:hAnsi="Simplified Arabic" w:cs="Simplified Arabic" w:hint="cs"/>
          <w:sz w:val="28"/>
          <w:szCs w:val="28"/>
          <w:rtl/>
        </w:rPr>
        <w:t>المسجد مغلق</w:t>
      </w:r>
      <w:r w:rsidR="00D219F7">
        <w:rPr>
          <w:rFonts w:ascii="Simplified Arabic" w:hAnsi="Simplified Arabic" w:cs="Simplified Arabic" w:hint="cs"/>
          <w:sz w:val="28"/>
          <w:szCs w:val="28"/>
          <w:rtl/>
        </w:rPr>
        <w:t xml:space="preserve">ًا وخاليًا إلّا من </w:t>
      </w:r>
      <w:r w:rsidR="00D219F7" w:rsidRPr="00D219F7">
        <w:rPr>
          <w:rFonts w:ascii="Simplified Arabic" w:hAnsi="Simplified Arabic" w:cs="Simplified Arabic" w:hint="cs"/>
          <w:sz w:val="28"/>
          <w:szCs w:val="28"/>
          <w:rtl/>
        </w:rPr>
        <w:t>عناصر ال</w:t>
      </w:r>
      <w:r w:rsidR="00D219F7">
        <w:rPr>
          <w:rFonts w:ascii="Simplified Arabic" w:hAnsi="Simplified Arabic" w:cs="Simplified Arabic" w:hint="cs"/>
          <w:sz w:val="28"/>
          <w:szCs w:val="28"/>
          <w:rtl/>
        </w:rPr>
        <w:t>احتلال</w:t>
      </w:r>
      <w:r w:rsidR="00D219F7" w:rsidRPr="00D219F7">
        <w:rPr>
          <w:rFonts w:ascii="Simplified Arabic" w:hAnsi="Simplified Arabic" w:cs="Simplified Arabic" w:hint="cs"/>
          <w:sz w:val="28"/>
          <w:szCs w:val="28"/>
          <w:rtl/>
        </w:rPr>
        <w:t xml:space="preserve">، </w:t>
      </w:r>
      <w:r w:rsidR="00D219F7" w:rsidRPr="00D219F7">
        <w:rPr>
          <w:rFonts w:ascii="Simplified Arabic" w:hAnsi="Simplified Arabic" w:cs="Simplified Arabic"/>
          <w:sz w:val="28"/>
          <w:szCs w:val="28"/>
          <w:rtl/>
        </w:rPr>
        <w:t>أدخل الاحتلال عدد</w:t>
      </w:r>
      <w:r w:rsidR="00D219F7" w:rsidRPr="00D219F7">
        <w:rPr>
          <w:rFonts w:ascii="Simplified Arabic" w:hAnsi="Simplified Arabic" w:cs="Simplified Arabic" w:hint="cs"/>
          <w:sz w:val="28"/>
          <w:szCs w:val="28"/>
          <w:rtl/>
        </w:rPr>
        <w:t>ًا</w:t>
      </w:r>
      <w:r w:rsidR="00D219F7" w:rsidRPr="00D219F7">
        <w:rPr>
          <w:rFonts w:ascii="Simplified Arabic" w:hAnsi="Simplified Arabic" w:cs="Simplified Arabic"/>
          <w:sz w:val="28"/>
          <w:szCs w:val="28"/>
          <w:rtl/>
        </w:rPr>
        <w:t xml:space="preserve"> من المركبات محم</w:t>
      </w:r>
      <w:r w:rsidR="00D219F7" w:rsidRPr="00D219F7">
        <w:rPr>
          <w:rFonts w:ascii="Simplified Arabic" w:hAnsi="Simplified Arabic" w:cs="Simplified Arabic" w:hint="cs"/>
          <w:sz w:val="28"/>
          <w:szCs w:val="28"/>
          <w:rtl/>
        </w:rPr>
        <w:t>ّ</w:t>
      </w:r>
      <w:r w:rsidR="00D219F7" w:rsidRPr="00D219F7">
        <w:rPr>
          <w:rFonts w:ascii="Simplified Arabic" w:hAnsi="Simplified Arabic" w:cs="Simplified Arabic"/>
          <w:sz w:val="28"/>
          <w:szCs w:val="28"/>
          <w:rtl/>
        </w:rPr>
        <w:t>لة</w:t>
      </w:r>
      <w:r w:rsidR="00D219F7">
        <w:rPr>
          <w:rFonts w:ascii="Simplified Arabic" w:hAnsi="Simplified Arabic" w:cs="Simplified Arabic" w:hint="cs"/>
          <w:sz w:val="28"/>
          <w:szCs w:val="28"/>
          <w:rtl/>
        </w:rPr>
        <w:t>ً</w:t>
      </w:r>
      <w:r w:rsidR="00D219F7" w:rsidRPr="00D219F7">
        <w:rPr>
          <w:rFonts w:ascii="Simplified Arabic" w:hAnsi="Simplified Arabic" w:cs="Simplified Arabic"/>
          <w:sz w:val="28"/>
          <w:szCs w:val="28"/>
          <w:rtl/>
        </w:rPr>
        <w:t xml:space="preserve"> ب</w:t>
      </w:r>
      <w:r w:rsidR="00D219F7">
        <w:rPr>
          <w:rFonts w:ascii="Simplified Arabic" w:hAnsi="Simplified Arabic" w:cs="Simplified Arabic"/>
          <w:sz w:val="28"/>
          <w:szCs w:val="28"/>
          <w:rtl/>
        </w:rPr>
        <w:t xml:space="preserve">أدوات </w:t>
      </w:r>
      <w:r w:rsidR="00D219F7">
        <w:rPr>
          <w:rFonts w:ascii="Simplified Arabic" w:hAnsi="Simplified Arabic" w:cs="Simplified Arabic" w:hint="cs"/>
          <w:sz w:val="28"/>
          <w:szCs w:val="28"/>
          <w:rtl/>
        </w:rPr>
        <w:t>م</w:t>
      </w:r>
      <w:r w:rsidR="00D219F7" w:rsidRPr="00D219F7">
        <w:rPr>
          <w:rFonts w:ascii="Simplified Arabic" w:hAnsi="Simplified Arabic" w:cs="Simplified Arabic"/>
          <w:sz w:val="28"/>
          <w:szCs w:val="28"/>
          <w:rtl/>
        </w:rPr>
        <w:t>ختلفة إلى باحات الأقصى، عبر باب الأسباط</w:t>
      </w:r>
      <w:r w:rsidR="00BA1C36">
        <w:rPr>
          <w:rStyle w:val="FootnoteReference"/>
          <w:rFonts w:ascii="Simplified Arabic" w:hAnsi="Simplified Arabic" w:cs="Simplified Arabic"/>
          <w:sz w:val="28"/>
          <w:szCs w:val="28"/>
          <w:rtl/>
        </w:rPr>
        <w:footnoteReference w:id="25"/>
      </w:r>
      <w:r w:rsidR="00C95821">
        <w:rPr>
          <w:rFonts w:ascii="Simplified Arabic" w:hAnsi="Simplified Arabic" w:cs="Simplified Arabic" w:hint="cs"/>
          <w:sz w:val="28"/>
          <w:szCs w:val="28"/>
          <w:rtl/>
        </w:rPr>
        <w:t>.</w:t>
      </w:r>
    </w:p>
    <w:p w:rsidR="005A305F" w:rsidRPr="005A305F" w:rsidRDefault="005A305F" w:rsidP="002F7097">
      <w:p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ولم يقف الاعتداء عند </w:t>
      </w:r>
      <w:r w:rsidR="009C16DC" w:rsidRPr="00D219F7">
        <w:rPr>
          <w:rFonts w:ascii="Simplified Arabic" w:hAnsi="Simplified Arabic" w:cs="Simplified Arabic" w:hint="cs"/>
          <w:sz w:val="28"/>
          <w:szCs w:val="28"/>
          <w:rtl/>
        </w:rPr>
        <w:t>إغلاق المسجد عصرًا</w:t>
      </w:r>
      <w:r>
        <w:rPr>
          <w:rFonts w:ascii="Simplified Arabic" w:hAnsi="Simplified Arabic" w:cs="Simplified Arabic" w:hint="cs"/>
          <w:sz w:val="28"/>
          <w:szCs w:val="28"/>
          <w:rtl/>
        </w:rPr>
        <w:t xml:space="preserve"> </w:t>
      </w:r>
      <w:r w:rsidR="002F7097">
        <w:rPr>
          <w:rFonts w:ascii="Simplified Arabic" w:hAnsi="Simplified Arabic" w:cs="Simplified Arabic" w:hint="cs"/>
          <w:sz w:val="28"/>
          <w:szCs w:val="28"/>
          <w:rtl/>
        </w:rPr>
        <w:t xml:space="preserve">وحسب، بل امتد إلى </w:t>
      </w:r>
      <w:r w:rsidR="009C16DC" w:rsidRPr="00D219F7">
        <w:rPr>
          <w:rFonts w:ascii="Simplified Arabic" w:hAnsi="Simplified Arabic" w:cs="Simplified Arabic" w:hint="cs"/>
          <w:sz w:val="28"/>
          <w:szCs w:val="28"/>
          <w:rtl/>
        </w:rPr>
        <w:t xml:space="preserve">منع رفع أذان المغرب، والاعتداء </w:t>
      </w:r>
      <w:r>
        <w:rPr>
          <w:rFonts w:ascii="Simplified Arabic" w:hAnsi="Simplified Arabic" w:cs="Simplified Arabic" w:hint="cs"/>
          <w:sz w:val="28"/>
          <w:szCs w:val="28"/>
          <w:rtl/>
        </w:rPr>
        <w:t>على المصلين الذي تجمّعوا لأداء ا</w:t>
      </w:r>
      <w:r w:rsidR="009C16DC" w:rsidRPr="00D219F7">
        <w:rPr>
          <w:rFonts w:ascii="Simplified Arabic" w:hAnsi="Simplified Arabic" w:cs="Simplified Arabic" w:hint="cs"/>
          <w:sz w:val="28"/>
          <w:szCs w:val="28"/>
          <w:rtl/>
        </w:rPr>
        <w:t xml:space="preserve">لصلاة عند </w:t>
      </w:r>
      <w:r>
        <w:rPr>
          <w:rFonts w:ascii="Simplified Arabic" w:hAnsi="Simplified Arabic" w:cs="Simplified Arabic" w:hint="cs"/>
          <w:sz w:val="28"/>
          <w:szCs w:val="28"/>
          <w:rtl/>
        </w:rPr>
        <w:t>باب الأسباط و</w:t>
      </w:r>
      <w:r w:rsidR="009C16DC" w:rsidRPr="00D219F7">
        <w:rPr>
          <w:rFonts w:ascii="Simplified Arabic" w:hAnsi="Simplified Arabic" w:cs="Simplified Arabic" w:hint="cs"/>
          <w:sz w:val="28"/>
          <w:szCs w:val="28"/>
          <w:rtl/>
        </w:rPr>
        <w:t>أبواب المسجد</w:t>
      </w:r>
      <w:r>
        <w:rPr>
          <w:rFonts w:ascii="Simplified Arabic" w:hAnsi="Simplified Arabic" w:cs="Simplified Arabic" w:hint="cs"/>
          <w:sz w:val="28"/>
          <w:szCs w:val="28"/>
          <w:rtl/>
        </w:rPr>
        <w:t xml:space="preserve"> الأخرى، حيث أدى المصلون صلوات </w:t>
      </w:r>
      <w:r>
        <w:rPr>
          <w:rFonts w:ascii="Simplified Arabic" w:hAnsi="Simplified Arabic" w:cs="Simplified Arabic" w:hint="cs"/>
          <w:sz w:val="28"/>
          <w:szCs w:val="28"/>
          <w:rtl/>
        </w:rPr>
        <w:lastRenderedPageBreak/>
        <w:t>العصر والمغرب والعشاء أمام أبواب الأقصى</w:t>
      </w:r>
      <w:r w:rsidR="009C16DC">
        <w:rPr>
          <w:rStyle w:val="FootnoteReference"/>
          <w:rFonts w:ascii="Simplified Arabic" w:hAnsi="Simplified Arabic" w:cs="Simplified Arabic"/>
          <w:sz w:val="28"/>
          <w:szCs w:val="28"/>
          <w:rtl/>
        </w:rPr>
        <w:footnoteReference w:id="26"/>
      </w:r>
      <w:r w:rsidR="009C16DC" w:rsidRPr="00D219F7">
        <w:rPr>
          <w:rFonts w:ascii="Simplified Arabic" w:hAnsi="Simplified Arabic" w:cs="Simplified Arabic" w:hint="cs"/>
          <w:sz w:val="28"/>
          <w:szCs w:val="28"/>
          <w:rtl/>
        </w:rPr>
        <w:t>،</w:t>
      </w:r>
      <w:r w:rsidR="009C16DC">
        <w:rPr>
          <w:rFonts w:ascii="Simplified Arabic" w:hAnsi="Simplified Arabic" w:cs="Simplified Arabic" w:hint="cs"/>
          <w:sz w:val="28"/>
          <w:szCs w:val="28"/>
          <w:rtl/>
        </w:rPr>
        <w:t xml:space="preserve"> </w:t>
      </w:r>
      <w:r w:rsidR="009C16DC" w:rsidRPr="009C16DC">
        <w:rPr>
          <w:rFonts w:ascii="Simplified Arabic" w:hAnsi="Simplified Arabic" w:cs="Simplified Arabic"/>
          <w:sz w:val="28"/>
          <w:szCs w:val="28"/>
          <w:rtl/>
        </w:rPr>
        <w:t>وأعلنت شرطة الاحتلال إعادة فتح المسجد الأقصى صباح الأربعاء</w:t>
      </w:r>
      <w:r w:rsidR="009C16DC">
        <w:rPr>
          <w:rFonts w:ascii="Simplified Arabic" w:hAnsi="Simplified Arabic" w:cs="Simplified Arabic" w:hint="cs"/>
          <w:sz w:val="28"/>
          <w:szCs w:val="28"/>
          <w:rtl/>
        </w:rPr>
        <w:t xml:space="preserve"> في 13/3/2019</w:t>
      </w:r>
      <w:r>
        <w:rPr>
          <w:rFonts w:ascii="Simplified Arabic" w:hAnsi="Simplified Arabic" w:cs="Simplified Arabic" w:hint="cs"/>
          <w:sz w:val="28"/>
          <w:szCs w:val="28"/>
          <w:rtl/>
        </w:rPr>
        <w:t xml:space="preserve">، </w:t>
      </w:r>
      <w:r w:rsidRPr="005A305F">
        <w:rPr>
          <w:rFonts w:ascii="Simplified Arabic" w:hAnsi="Simplified Arabic" w:cs="Simplified Arabic"/>
          <w:sz w:val="28"/>
          <w:szCs w:val="28"/>
          <w:rtl/>
        </w:rPr>
        <w:t>وقالت الشرطة إنها اعتقلت قاصرين فلسطينيين، بادعاء الاشتباه بهما بإلقاء زجاجات حارقة على مركز الشرطة الذي احترق قرب مسجد قبة الصخرة. وأضافت في بيان أن "القاصرين سيعرضان على المح</w:t>
      </w:r>
      <w:r w:rsidR="002F7097">
        <w:rPr>
          <w:rFonts w:ascii="Simplified Arabic" w:hAnsi="Simplified Arabic" w:cs="Simplified Arabic"/>
          <w:sz w:val="28"/>
          <w:szCs w:val="28"/>
          <w:rtl/>
        </w:rPr>
        <w:t xml:space="preserve">كمة، للنظر </w:t>
      </w:r>
      <w:r w:rsidR="002F7097">
        <w:rPr>
          <w:rFonts w:ascii="Simplified Arabic" w:hAnsi="Simplified Arabic" w:cs="Simplified Arabic" w:hint="cs"/>
          <w:sz w:val="28"/>
          <w:szCs w:val="28"/>
          <w:rtl/>
        </w:rPr>
        <w:t xml:space="preserve">في </w:t>
      </w:r>
      <w:r>
        <w:rPr>
          <w:rFonts w:ascii="Simplified Arabic" w:hAnsi="Simplified Arabic" w:cs="Simplified Arabic"/>
          <w:sz w:val="28"/>
          <w:szCs w:val="28"/>
          <w:rtl/>
        </w:rPr>
        <w:t>تمديد اعتقال</w:t>
      </w:r>
      <w:r>
        <w:rPr>
          <w:rFonts w:ascii="Simplified Arabic" w:hAnsi="Simplified Arabic" w:cs="Simplified Arabic" w:hint="cs"/>
          <w:sz w:val="28"/>
          <w:szCs w:val="28"/>
          <w:rtl/>
        </w:rPr>
        <w:t>هما</w:t>
      </w:r>
      <w:r>
        <w:rPr>
          <w:rStyle w:val="FootnoteReference"/>
          <w:rFonts w:ascii="Simplified Arabic" w:hAnsi="Simplified Arabic" w:cs="Simplified Arabic"/>
          <w:sz w:val="28"/>
          <w:szCs w:val="28"/>
          <w:rtl/>
        </w:rPr>
        <w:footnoteReference w:id="27"/>
      </w:r>
      <w:r w:rsidR="00C95821">
        <w:rPr>
          <w:rFonts w:ascii="Simplified Arabic" w:hAnsi="Simplified Arabic" w:cs="Simplified Arabic" w:hint="cs"/>
          <w:sz w:val="28"/>
          <w:szCs w:val="28"/>
          <w:rtl/>
        </w:rPr>
        <w:t>.</w:t>
      </w:r>
    </w:p>
    <w:p w:rsidR="00D219F7" w:rsidRDefault="00C95821" w:rsidP="002F7097">
      <w:pPr>
        <w:bidi/>
        <w:jc w:val="lowKashida"/>
        <w:rPr>
          <w:rFonts w:ascii="Simplified Arabic" w:hAnsi="Simplified Arabic" w:cs="Simplified Arabic"/>
          <w:sz w:val="28"/>
          <w:szCs w:val="28"/>
          <w:rtl/>
          <w:lang w:bidi="ar-LB"/>
        </w:rPr>
      </w:pPr>
      <w:r w:rsidRPr="00C95821">
        <w:rPr>
          <w:rFonts w:ascii="Simplified Arabic" w:hAnsi="Simplified Arabic" w:cs="Simplified Arabic" w:hint="cs"/>
          <w:sz w:val="28"/>
          <w:szCs w:val="28"/>
          <w:rtl/>
          <w:lang w:bidi="ar-LB"/>
        </w:rPr>
        <w:t xml:space="preserve">وخلال أحداث هبة </w:t>
      </w:r>
      <w:r>
        <w:rPr>
          <w:rFonts w:ascii="Simplified Arabic" w:hAnsi="Simplified Arabic" w:cs="Simplified Arabic" w:hint="cs"/>
          <w:sz w:val="28"/>
          <w:szCs w:val="28"/>
          <w:rtl/>
          <w:lang w:bidi="ar-LB"/>
        </w:rPr>
        <w:t>باب الرحمة خلال شهر شباط/فبراير أبعدت سلطات الاحتلال 127 فلسطيني</w:t>
      </w:r>
      <w:r w:rsidRPr="00C95821">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عن المسجد الأقصى</w:t>
      </w:r>
      <w:r w:rsidR="002F7097">
        <w:rPr>
          <w:rFonts w:ascii="Simplified Arabic" w:hAnsi="Simplified Arabic" w:cs="Simplified Arabic" w:hint="cs"/>
          <w:sz w:val="28"/>
          <w:szCs w:val="28"/>
          <w:rtl/>
          <w:lang w:bidi="ar-LB"/>
        </w:rPr>
        <w:t xml:space="preserve">، </w:t>
      </w:r>
      <w:r w:rsidRPr="00C95821">
        <w:rPr>
          <w:rFonts w:ascii="Simplified Arabic" w:hAnsi="Simplified Arabic" w:cs="Simplified Arabic" w:hint="cs"/>
          <w:sz w:val="28"/>
          <w:szCs w:val="28"/>
          <w:rtl/>
          <w:lang w:bidi="ar-LB"/>
        </w:rPr>
        <w:t>إضافة إلى اعتقال 170 فلسطينيًا</w:t>
      </w:r>
      <w:r w:rsidRPr="00C95821">
        <w:rPr>
          <w:rFonts w:ascii="Simplified Arabic" w:hAnsi="Simplified Arabic" w:cs="Simplified Arabic"/>
          <w:sz w:val="28"/>
          <w:szCs w:val="28"/>
          <w:vertAlign w:val="superscript"/>
          <w:rtl/>
          <w:lang w:bidi="ar-LB"/>
        </w:rPr>
        <w:footnoteReference w:id="28"/>
      </w:r>
      <w:r>
        <w:rPr>
          <w:rFonts w:ascii="Simplified Arabic" w:hAnsi="Simplified Arabic" w:cs="Simplified Arabic" w:hint="cs"/>
          <w:sz w:val="28"/>
          <w:szCs w:val="28"/>
          <w:rtl/>
          <w:lang w:bidi="ar-LB"/>
        </w:rPr>
        <w:t>، ومنذ اندلاع الهبة حتى نهاية شهر آذار/مارس بلغ عدد المبعدين عن الأقصى نحو 193 مبعدًا، أبعدوا ما بين أسبوعٍ وستة أشهر.</w:t>
      </w:r>
    </w:p>
    <w:p w:rsidR="007B17F3" w:rsidRPr="00E820D2" w:rsidRDefault="00E820D2" w:rsidP="00094869">
      <w:pPr>
        <w:bidi/>
        <w:jc w:val="lowKashida"/>
        <w:rPr>
          <w:rFonts w:ascii="Simplified Arabic" w:eastAsia="Calibri" w:hAnsi="Simplified Arabic" w:cs="Simplified Arabic"/>
          <w:b/>
          <w:bCs/>
          <w:color w:val="C00000"/>
          <w:sz w:val="28"/>
          <w:szCs w:val="28"/>
          <w:lang w:bidi="ar-LB"/>
        </w:rPr>
      </w:pPr>
      <w:r>
        <w:rPr>
          <w:rFonts w:ascii="Simplified Arabic" w:eastAsia="Calibri" w:hAnsi="Simplified Arabic" w:cs="Simplified Arabic" w:hint="cs"/>
          <w:b/>
          <w:bCs/>
          <w:color w:val="C00000"/>
          <w:sz w:val="28"/>
          <w:szCs w:val="28"/>
          <w:rtl/>
          <w:lang w:bidi="ar-LB"/>
        </w:rPr>
        <w:t>ثانيًا: ال</w:t>
      </w:r>
      <w:r w:rsidR="007B17F3" w:rsidRPr="00E820D2">
        <w:rPr>
          <w:rFonts w:ascii="Simplified Arabic" w:eastAsia="Calibri" w:hAnsi="Simplified Arabic" w:cs="Simplified Arabic" w:hint="cs"/>
          <w:b/>
          <w:bCs/>
          <w:color w:val="C00000"/>
          <w:sz w:val="28"/>
          <w:szCs w:val="28"/>
          <w:rtl/>
          <w:lang w:bidi="ar-LB"/>
        </w:rPr>
        <w:t>تهويد</w:t>
      </w:r>
      <w:r>
        <w:rPr>
          <w:rFonts w:ascii="Simplified Arabic" w:eastAsia="Calibri" w:hAnsi="Simplified Arabic" w:cs="Simplified Arabic" w:hint="cs"/>
          <w:b/>
          <w:bCs/>
          <w:color w:val="C00000"/>
          <w:sz w:val="28"/>
          <w:szCs w:val="28"/>
          <w:rtl/>
          <w:lang w:bidi="ar-LB"/>
        </w:rPr>
        <w:t xml:space="preserve"> الثقافي</w:t>
      </w:r>
      <w:r w:rsidR="007B17F3" w:rsidRPr="00E820D2">
        <w:rPr>
          <w:rFonts w:ascii="Simplified Arabic" w:eastAsia="Calibri" w:hAnsi="Simplified Arabic" w:cs="Simplified Arabic" w:hint="cs"/>
          <w:b/>
          <w:bCs/>
          <w:color w:val="C00000"/>
          <w:sz w:val="28"/>
          <w:szCs w:val="28"/>
          <w:rtl/>
          <w:lang w:bidi="ar-LB"/>
        </w:rPr>
        <w:t xml:space="preserve"> </w:t>
      </w:r>
      <w:r>
        <w:rPr>
          <w:rFonts w:ascii="Simplified Arabic" w:eastAsia="Calibri" w:hAnsi="Simplified Arabic" w:cs="Simplified Arabic" w:hint="cs"/>
          <w:b/>
          <w:bCs/>
          <w:color w:val="C00000"/>
          <w:sz w:val="28"/>
          <w:szCs w:val="28"/>
          <w:rtl/>
          <w:lang w:bidi="ar-LB"/>
        </w:rPr>
        <w:t>والعمراني</w:t>
      </w:r>
      <w:r w:rsidR="00094869">
        <w:rPr>
          <w:rFonts w:ascii="Simplified Arabic" w:eastAsia="Calibri" w:hAnsi="Simplified Arabic" w:cs="Simplified Arabic" w:hint="cs"/>
          <w:b/>
          <w:bCs/>
          <w:color w:val="C00000"/>
          <w:sz w:val="28"/>
          <w:szCs w:val="28"/>
          <w:rtl/>
          <w:lang w:bidi="ar-LB"/>
        </w:rPr>
        <w:t xml:space="preserve"> للقدس</w:t>
      </w:r>
    </w:p>
    <w:p w:rsidR="00094869" w:rsidRDefault="00094869" w:rsidP="00094869">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يعمل الاحتلال على تهويد المدينة بما فيها من معالم وأماكن، ويسخر لهذا الهدف العديد من أذرعه التهويدية والجمعيات الاستيطانية، التي تتلقى الدعم والتسهيل من قبل مؤسسات الاحتلال الرسمية، في سياق تسهيل تحويل المدينة المحتلة إلى مدينة يهوديّة المعالم والسكان.</w:t>
      </w:r>
    </w:p>
    <w:p w:rsidR="007B17F3" w:rsidRPr="007B17F3" w:rsidRDefault="00094869" w:rsidP="00094869">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w:t>
      </w:r>
      <w:r w:rsidR="007B17F3" w:rsidRPr="007B17F3">
        <w:rPr>
          <w:rFonts w:ascii="Simplified Arabic" w:hAnsi="Simplified Arabic" w:cs="Simplified Arabic"/>
          <w:sz w:val="28"/>
          <w:szCs w:val="28"/>
          <w:rtl/>
          <w:lang w:bidi="ar-LB"/>
        </w:rPr>
        <w:t xml:space="preserve">تغيير الوجه العربي والإسلامي للمدينة، دعا عضو بلدية الاحتلال في القدس المحتلة أرييه كينغ، إلى هدم أسوار البلدة القديمة التاريخية، وطرح كينغ هذا الرأي في منشورٍ على حسابه في "فيسبوك"، وأشار كينغ </w:t>
      </w:r>
      <w:r w:rsidR="002F7097">
        <w:rPr>
          <w:rFonts w:ascii="Simplified Arabic" w:hAnsi="Simplified Arabic" w:cs="Simplified Arabic" w:hint="cs"/>
          <w:sz w:val="28"/>
          <w:szCs w:val="28"/>
          <w:rtl/>
          <w:lang w:bidi="ar-LB"/>
        </w:rPr>
        <w:t xml:space="preserve">إلى </w:t>
      </w:r>
      <w:r w:rsidR="007B17F3" w:rsidRPr="007B17F3">
        <w:rPr>
          <w:rFonts w:ascii="Simplified Arabic" w:hAnsi="Simplified Arabic" w:cs="Simplified Arabic"/>
          <w:sz w:val="28"/>
          <w:szCs w:val="28"/>
          <w:rtl/>
          <w:lang w:bidi="ar-LB"/>
        </w:rPr>
        <w:t>أن "إزالة السور سيربط المدينة القديمة ببقية مناطق المدينة"، وزعم أن ما يدعو إليه "لا يشكل انتهاكًا لسيادة المواقع الدينية؛ وإنما يهدف إلى إزالة خطر حضري واجتماعي وبيئي في قلب القدس"، وهاجم في منشوره باني الأسوار السلطان سليمان القانوني واصفًا إياه بـ "الطاغية المسلم"</w:t>
      </w:r>
      <w:r>
        <w:rPr>
          <w:rStyle w:val="FootnoteReference"/>
          <w:rFonts w:ascii="Simplified Arabic" w:hAnsi="Simplified Arabic" w:cs="Simplified Arabic"/>
          <w:sz w:val="28"/>
          <w:szCs w:val="28"/>
          <w:rtl/>
          <w:lang w:bidi="ar-LB"/>
        </w:rPr>
        <w:footnoteReference w:id="29"/>
      </w:r>
      <w:r w:rsidR="007B17F3" w:rsidRPr="007B17F3">
        <w:rPr>
          <w:rFonts w:ascii="Simplified Arabic" w:hAnsi="Simplified Arabic" w:cs="Simplified Arabic"/>
          <w:sz w:val="28"/>
          <w:szCs w:val="28"/>
          <w:rtl/>
          <w:lang w:bidi="ar-LB"/>
        </w:rPr>
        <w:t>.</w:t>
      </w:r>
    </w:p>
    <w:p w:rsidR="00CF3DBF" w:rsidRDefault="00094869" w:rsidP="002F7097">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وخلال مدة الرصد استمر استهداف</w:t>
      </w:r>
      <w:r w:rsidR="00CF3DBF" w:rsidRPr="00CF3DBF">
        <w:rPr>
          <w:rFonts w:ascii="Simplified Arabic" w:hAnsi="Simplified Arabic" w:cs="Simplified Arabic"/>
          <w:sz w:val="28"/>
          <w:szCs w:val="28"/>
          <w:rtl/>
        </w:rPr>
        <w:t xml:space="preserve"> مقابر القدس لتنفيذ </w:t>
      </w:r>
      <w:r>
        <w:rPr>
          <w:rFonts w:ascii="Simplified Arabic" w:hAnsi="Simplified Arabic" w:cs="Simplified Arabic" w:hint="cs"/>
          <w:sz w:val="28"/>
          <w:szCs w:val="28"/>
          <w:rtl/>
        </w:rPr>
        <w:t>عددٍ من ال</w:t>
      </w:r>
      <w:r w:rsidR="00CF3DBF" w:rsidRPr="00CF3DBF">
        <w:rPr>
          <w:rFonts w:ascii="Simplified Arabic" w:hAnsi="Simplified Arabic" w:cs="Simplified Arabic"/>
          <w:sz w:val="28"/>
          <w:szCs w:val="28"/>
          <w:rtl/>
        </w:rPr>
        <w:t xml:space="preserve">مشاريع استيطانية، </w:t>
      </w:r>
      <w:r w:rsidR="002F7097">
        <w:rPr>
          <w:rFonts w:ascii="Simplified Arabic" w:hAnsi="Simplified Arabic" w:cs="Simplified Arabic" w:hint="cs"/>
          <w:sz w:val="28"/>
          <w:szCs w:val="28"/>
          <w:rtl/>
        </w:rPr>
        <w:t>إذ</w:t>
      </w:r>
      <w:r w:rsidR="0096110F">
        <w:rPr>
          <w:rFonts w:ascii="Simplified Arabic" w:hAnsi="Simplified Arabic" w:cs="Simplified Arabic" w:hint="cs"/>
          <w:sz w:val="28"/>
          <w:szCs w:val="28"/>
          <w:rtl/>
        </w:rPr>
        <w:t xml:space="preserve"> </w:t>
      </w:r>
      <w:r w:rsidR="00CF3DBF" w:rsidRPr="00CF3DBF">
        <w:rPr>
          <w:rFonts w:ascii="Simplified Arabic" w:hAnsi="Simplified Arabic" w:cs="Simplified Arabic"/>
          <w:sz w:val="28"/>
          <w:szCs w:val="28"/>
          <w:rtl/>
        </w:rPr>
        <w:t xml:space="preserve">عمدت سلطات الاحتلال إلى صبّ قواعد ضخمة من الخرسانة المسلحة فوق مقبرة اليوسفية الإسلامية التاريخية الملاصقة </w:t>
      </w:r>
      <w:r w:rsidR="00CF3DBF" w:rsidRPr="00CF3DBF">
        <w:rPr>
          <w:rFonts w:ascii="Simplified Arabic" w:hAnsi="Simplified Arabic" w:cs="Simplified Arabic"/>
          <w:sz w:val="28"/>
          <w:szCs w:val="28"/>
          <w:rtl/>
        </w:rPr>
        <w:lastRenderedPageBreak/>
        <w:t>لسور القدس</w:t>
      </w:r>
      <w:r w:rsidR="0096110F">
        <w:rPr>
          <w:rStyle w:val="FootnoteReference"/>
          <w:rFonts w:ascii="Simplified Arabic" w:hAnsi="Simplified Arabic" w:cs="Simplified Arabic"/>
          <w:sz w:val="28"/>
          <w:szCs w:val="28"/>
          <w:rtl/>
        </w:rPr>
        <w:footnoteReference w:id="30"/>
      </w:r>
      <w:r w:rsidR="0096110F">
        <w:rPr>
          <w:rFonts w:ascii="Simplified Arabic" w:hAnsi="Simplified Arabic" w:cs="Simplified Arabic"/>
          <w:sz w:val="28"/>
          <w:szCs w:val="28"/>
          <w:rtl/>
        </w:rPr>
        <w:t>. و</w:t>
      </w:r>
      <w:r w:rsidR="0096110F">
        <w:rPr>
          <w:rFonts w:ascii="Simplified Arabic" w:hAnsi="Simplified Arabic" w:cs="Simplified Arabic" w:hint="cs"/>
          <w:sz w:val="28"/>
          <w:szCs w:val="28"/>
          <w:rtl/>
        </w:rPr>
        <w:t>يصعد</w:t>
      </w:r>
      <w:r w:rsidR="00CF3DBF" w:rsidRPr="00CF3DBF">
        <w:rPr>
          <w:rFonts w:ascii="Simplified Arabic" w:hAnsi="Simplified Arabic" w:cs="Simplified Arabic"/>
          <w:sz w:val="28"/>
          <w:szCs w:val="28"/>
          <w:rtl/>
        </w:rPr>
        <w:t xml:space="preserve"> الاحتلال</w:t>
      </w:r>
      <w:r w:rsidR="0096110F">
        <w:rPr>
          <w:rFonts w:ascii="Simplified Arabic" w:hAnsi="Simplified Arabic" w:cs="Simplified Arabic" w:hint="cs"/>
          <w:sz w:val="28"/>
          <w:szCs w:val="28"/>
          <w:rtl/>
        </w:rPr>
        <w:t xml:space="preserve"> من استهداف لمقابر القدس خلال السنوات الماضية، من بينها </w:t>
      </w:r>
      <w:r w:rsidR="00CF3DBF" w:rsidRPr="00CF3DBF">
        <w:rPr>
          <w:rFonts w:ascii="Simplified Arabic" w:hAnsi="Simplified Arabic" w:cs="Simplified Arabic"/>
          <w:sz w:val="28"/>
          <w:szCs w:val="28"/>
          <w:rtl/>
        </w:rPr>
        <w:t>حفريات في مقبرة</w:t>
      </w:r>
      <w:r w:rsidR="0096110F">
        <w:rPr>
          <w:rFonts w:ascii="Simplified Arabic" w:hAnsi="Simplified Arabic" w:cs="Simplified Arabic" w:hint="cs"/>
          <w:sz w:val="28"/>
          <w:szCs w:val="28"/>
          <w:rtl/>
        </w:rPr>
        <w:t xml:space="preserve"> اليوسفية</w:t>
      </w:r>
      <w:r w:rsidR="00CF3DBF" w:rsidRPr="00CF3DBF">
        <w:rPr>
          <w:rFonts w:ascii="Simplified Arabic" w:hAnsi="Simplified Arabic" w:cs="Simplified Arabic"/>
          <w:sz w:val="28"/>
          <w:szCs w:val="28"/>
          <w:rtl/>
        </w:rPr>
        <w:t xml:space="preserve">، </w:t>
      </w:r>
      <w:r w:rsidR="0096110F">
        <w:rPr>
          <w:rFonts w:ascii="Simplified Arabic" w:hAnsi="Simplified Arabic" w:cs="Simplified Arabic" w:hint="cs"/>
          <w:sz w:val="28"/>
          <w:szCs w:val="28"/>
          <w:rtl/>
        </w:rPr>
        <w:t>وإ</w:t>
      </w:r>
      <w:r w:rsidR="00CF3DBF" w:rsidRPr="00CF3DBF">
        <w:rPr>
          <w:rFonts w:ascii="Simplified Arabic" w:hAnsi="Simplified Arabic" w:cs="Simplified Arabic"/>
          <w:sz w:val="28"/>
          <w:szCs w:val="28"/>
          <w:rtl/>
        </w:rPr>
        <w:t>غلاق الدرج المؤدي إليها قرب باب الأسباط، و</w:t>
      </w:r>
      <w:r w:rsidR="0096110F">
        <w:rPr>
          <w:rFonts w:ascii="Simplified Arabic" w:hAnsi="Simplified Arabic" w:cs="Simplified Arabic" w:hint="cs"/>
          <w:sz w:val="28"/>
          <w:szCs w:val="28"/>
          <w:rtl/>
        </w:rPr>
        <w:t>غيرها من الأعمال</w:t>
      </w:r>
      <w:r w:rsidR="00CF3DBF" w:rsidRPr="00CF3DBF">
        <w:rPr>
          <w:rFonts w:ascii="Simplified Arabic" w:hAnsi="Simplified Arabic" w:cs="Simplified Arabic"/>
          <w:sz w:val="28"/>
          <w:szCs w:val="28"/>
          <w:lang w:bidi="ar-LB"/>
        </w:rPr>
        <w:t>.</w:t>
      </w:r>
    </w:p>
    <w:p w:rsidR="0096110F" w:rsidRPr="00CF3DBF" w:rsidRDefault="0096110F" w:rsidP="00D80E92">
      <w:pPr>
        <w:bidi/>
        <w:jc w:val="lowKashida"/>
        <w:rPr>
          <w:rFonts w:ascii="Simplified Arabic" w:hAnsi="Simplified Arabic" w:cs="Simplified Arabic"/>
          <w:sz w:val="28"/>
          <w:szCs w:val="28"/>
        </w:rPr>
      </w:pPr>
      <w:r>
        <w:rPr>
          <w:rFonts w:ascii="Simplified Arabic" w:hAnsi="Simplified Arabic" w:cs="Simplified Arabic" w:hint="cs"/>
          <w:sz w:val="28"/>
          <w:szCs w:val="28"/>
          <w:rtl/>
        </w:rPr>
        <w:t>وفي سياق استهداف مقابر القدس، نفذت طواقم بلدية الاحتلال خلال شهر شباط/فبراير أعمال حفر وتدمير في</w:t>
      </w:r>
      <w:r w:rsidR="002F709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ما تبقى من مساحة المقبرة، </w:t>
      </w:r>
      <w:r w:rsidR="002F7097">
        <w:rPr>
          <w:rFonts w:ascii="Simplified Arabic" w:hAnsi="Simplified Arabic" w:cs="Simplified Arabic" w:hint="cs"/>
          <w:sz w:val="28"/>
          <w:szCs w:val="28"/>
          <w:rtl/>
        </w:rPr>
        <w:t>إذ</w:t>
      </w:r>
      <w:r>
        <w:rPr>
          <w:rFonts w:ascii="Simplified Arabic" w:hAnsi="Simplified Arabic" w:cs="Simplified Arabic" w:hint="cs"/>
          <w:sz w:val="28"/>
          <w:szCs w:val="28"/>
          <w:rtl/>
        </w:rPr>
        <w:t xml:space="preserve"> قررت بلدية الاحتلال إزالة من بقي من سماحة المقبرة التاريخية، وتحويلها إلى شارع، ويأتي هذا القرار في سياق القضاء التام على هذه المقبرة، بعد السيطرة على أجزاء كبيرة من مساحتها، وتحويلها إلى </w:t>
      </w:r>
      <w:r>
        <w:rPr>
          <w:rFonts w:ascii="Simplified Arabic" w:hAnsi="Simplified Arabic" w:cs="Simplified Arabic"/>
          <w:sz w:val="28"/>
          <w:szCs w:val="28"/>
          <w:rtl/>
        </w:rPr>
        <w:t>مقاه</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وفندق</w:t>
      </w:r>
      <w:r>
        <w:rPr>
          <w:rFonts w:ascii="Simplified Arabic" w:hAnsi="Simplified Arabic" w:cs="Simplified Arabic" w:hint="cs"/>
          <w:sz w:val="28"/>
          <w:szCs w:val="28"/>
          <w:rtl/>
        </w:rPr>
        <w:t xml:space="preserve">، إضافة إلى </w:t>
      </w:r>
      <w:r>
        <w:rPr>
          <w:rFonts w:ascii="Simplified Arabic" w:hAnsi="Simplified Arabic" w:cs="Simplified Arabic"/>
          <w:sz w:val="28"/>
          <w:szCs w:val="28"/>
          <w:rtl/>
        </w:rPr>
        <w:t>ما يسمى متحف "التسامح"</w:t>
      </w:r>
      <w:r>
        <w:rPr>
          <w:rStyle w:val="FootnoteReference"/>
          <w:rFonts w:ascii="Simplified Arabic" w:hAnsi="Simplified Arabic" w:cs="Simplified Arabic"/>
          <w:sz w:val="28"/>
          <w:szCs w:val="28"/>
          <w:rtl/>
        </w:rPr>
        <w:footnoteReference w:id="31"/>
      </w:r>
      <w:r>
        <w:rPr>
          <w:rFonts w:ascii="Simplified Arabic" w:hAnsi="Simplified Arabic" w:cs="Simplified Arabic" w:hint="cs"/>
          <w:sz w:val="28"/>
          <w:szCs w:val="28"/>
          <w:rtl/>
        </w:rPr>
        <w:t>.</w:t>
      </w:r>
    </w:p>
    <w:p w:rsidR="00CE0CA2" w:rsidRDefault="00CF3DBF" w:rsidP="002F7097">
      <w:pPr>
        <w:bidi/>
        <w:jc w:val="lowKashida"/>
        <w:rPr>
          <w:rFonts w:ascii="Simplified Arabic" w:hAnsi="Simplified Arabic" w:cs="Simplified Arabic"/>
          <w:sz w:val="28"/>
          <w:szCs w:val="28"/>
          <w:rtl/>
          <w:lang w:bidi="ar-LB"/>
        </w:rPr>
      </w:pPr>
      <w:r w:rsidRPr="00CF3DBF">
        <w:rPr>
          <w:rFonts w:ascii="Simplified Arabic" w:hAnsi="Simplified Arabic" w:cs="Simplified Arabic"/>
          <w:sz w:val="28"/>
          <w:szCs w:val="28"/>
          <w:rtl/>
        </w:rPr>
        <w:t>وفي سياق المشاريع الاستيطانية</w:t>
      </w:r>
      <w:r w:rsidR="00CE0CA2">
        <w:rPr>
          <w:rFonts w:ascii="Simplified Arabic" w:hAnsi="Simplified Arabic" w:cs="Simplified Arabic" w:hint="cs"/>
          <w:sz w:val="28"/>
          <w:szCs w:val="28"/>
          <w:rtl/>
        </w:rPr>
        <w:t xml:space="preserve"> التي تستهدف معالم القدس الإسلامية</w:t>
      </w:r>
      <w:r w:rsidRPr="00CF3DBF">
        <w:rPr>
          <w:rFonts w:ascii="Simplified Arabic" w:hAnsi="Simplified Arabic" w:cs="Simplified Arabic"/>
          <w:sz w:val="28"/>
          <w:szCs w:val="28"/>
          <w:rtl/>
        </w:rPr>
        <w:t>، كشفت صحف عبرية في 17/2</w:t>
      </w:r>
      <w:r w:rsidR="00CE0CA2">
        <w:rPr>
          <w:rFonts w:ascii="Simplified Arabic" w:hAnsi="Simplified Arabic" w:cs="Simplified Arabic" w:hint="cs"/>
          <w:sz w:val="28"/>
          <w:szCs w:val="28"/>
          <w:rtl/>
        </w:rPr>
        <w:t>/2019</w:t>
      </w:r>
      <w:r w:rsidR="002F7097">
        <w:rPr>
          <w:rFonts w:ascii="Simplified Arabic" w:hAnsi="Simplified Arabic" w:cs="Simplified Arabic"/>
          <w:sz w:val="28"/>
          <w:szCs w:val="28"/>
          <w:rtl/>
        </w:rPr>
        <w:t xml:space="preserve"> أن شركة "ترميم وتطوير</w:t>
      </w:r>
      <w:r w:rsidR="002F7097">
        <w:rPr>
          <w:rFonts w:ascii="Simplified Arabic" w:hAnsi="Simplified Arabic" w:cs="Simplified Arabic" w:hint="cs"/>
          <w:sz w:val="28"/>
          <w:szCs w:val="28"/>
          <w:rtl/>
        </w:rPr>
        <w:t xml:space="preserve"> </w:t>
      </w:r>
      <w:r w:rsidRPr="00CF3DBF">
        <w:rPr>
          <w:rFonts w:ascii="Simplified Arabic" w:hAnsi="Simplified Arabic" w:cs="Simplified Arabic"/>
          <w:sz w:val="28"/>
          <w:szCs w:val="28"/>
          <w:rtl/>
        </w:rPr>
        <w:t>حارة اليهود" تنفذ مشاريع تهويدية تفوق ميزانيتها 200 مل</w:t>
      </w:r>
      <w:r w:rsidR="00CE0CA2">
        <w:rPr>
          <w:rFonts w:ascii="Simplified Arabic" w:hAnsi="Simplified Arabic" w:cs="Simplified Arabic"/>
          <w:sz w:val="28"/>
          <w:szCs w:val="28"/>
          <w:rtl/>
        </w:rPr>
        <w:t>يون شيكل (نحو 55 مليون دولار)،</w:t>
      </w:r>
      <w:r w:rsidR="00CE0CA2">
        <w:rPr>
          <w:rFonts w:ascii="Simplified Arabic" w:hAnsi="Simplified Arabic" w:cs="Simplified Arabic" w:hint="cs"/>
          <w:sz w:val="28"/>
          <w:szCs w:val="28"/>
          <w:rtl/>
        </w:rPr>
        <w:t xml:space="preserve"> وتدعي الشركة الاستيطانية أنها تقوم ب</w:t>
      </w:r>
      <w:r w:rsidR="00CE0CA2" w:rsidRPr="00CE0CA2">
        <w:rPr>
          <w:rFonts w:ascii="Simplified Arabic" w:hAnsi="Simplified Arabic" w:cs="Simplified Arabic"/>
          <w:sz w:val="28"/>
          <w:szCs w:val="28"/>
          <w:rtl/>
        </w:rPr>
        <w:t>تطوير "مواقع أثرية يهودية تعود للعهد الروماني</w:t>
      </w:r>
      <w:r w:rsidR="00CE0CA2">
        <w:rPr>
          <w:rFonts w:ascii="Simplified Arabic" w:hAnsi="Simplified Arabic" w:cs="Simplified Arabic" w:hint="cs"/>
          <w:sz w:val="28"/>
          <w:szCs w:val="28"/>
          <w:rtl/>
        </w:rPr>
        <w:t>"</w:t>
      </w:r>
      <w:r w:rsidR="00CE0CA2" w:rsidRPr="00CE0CA2">
        <w:rPr>
          <w:rFonts w:ascii="Simplified Arabic" w:hAnsi="Simplified Arabic" w:cs="Simplified Arabic"/>
          <w:sz w:val="28"/>
          <w:szCs w:val="28"/>
          <w:rtl/>
        </w:rPr>
        <w:t xml:space="preserve">، </w:t>
      </w:r>
      <w:r w:rsidR="00CE0CA2">
        <w:rPr>
          <w:rFonts w:ascii="Simplified Arabic" w:hAnsi="Simplified Arabic" w:cs="Simplified Arabic" w:hint="cs"/>
          <w:sz w:val="28"/>
          <w:szCs w:val="28"/>
          <w:rtl/>
        </w:rPr>
        <w:t xml:space="preserve">وهي مواقع </w:t>
      </w:r>
      <w:r w:rsidR="00CE0CA2" w:rsidRPr="00CE0CA2">
        <w:rPr>
          <w:rFonts w:ascii="Simplified Arabic" w:hAnsi="Simplified Arabic" w:cs="Simplified Arabic"/>
          <w:sz w:val="28"/>
          <w:szCs w:val="28"/>
          <w:rtl/>
        </w:rPr>
        <w:t>تمتد في البلدة القديمة من بعد سوق العطارين وتخترق "حارة اليهود"</w:t>
      </w:r>
      <w:r w:rsidR="00CE0CA2">
        <w:rPr>
          <w:rFonts w:ascii="Simplified Arabic" w:hAnsi="Simplified Arabic" w:cs="Simplified Arabic"/>
          <w:sz w:val="28"/>
          <w:szCs w:val="28"/>
          <w:rtl/>
        </w:rPr>
        <w:t>، و</w:t>
      </w:r>
      <w:r w:rsidR="00CE0CA2">
        <w:rPr>
          <w:rFonts w:ascii="Simplified Arabic" w:hAnsi="Simplified Arabic" w:cs="Simplified Arabic" w:hint="cs"/>
          <w:sz w:val="28"/>
          <w:szCs w:val="28"/>
          <w:rtl/>
        </w:rPr>
        <w:t>تصل</w:t>
      </w:r>
      <w:r w:rsidR="00CE0CA2">
        <w:rPr>
          <w:rFonts w:ascii="Simplified Arabic" w:hAnsi="Simplified Arabic" w:cs="Simplified Arabic"/>
          <w:sz w:val="28"/>
          <w:szCs w:val="28"/>
          <w:rtl/>
        </w:rPr>
        <w:t xml:space="preserve"> إلى باحة ساحة البرا</w:t>
      </w:r>
      <w:r w:rsidR="00CE0CA2">
        <w:rPr>
          <w:rFonts w:ascii="Simplified Arabic" w:hAnsi="Simplified Arabic" w:cs="Simplified Arabic" w:hint="cs"/>
          <w:sz w:val="28"/>
          <w:szCs w:val="28"/>
          <w:rtl/>
        </w:rPr>
        <w:t>ق</w:t>
      </w:r>
      <w:r w:rsidR="00CE0CA2" w:rsidRPr="00CE0CA2">
        <w:rPr>
          <w:rFonts w:ascii="Simplified Arabic" w:hAnsi="Simplified Arabic" w:cs="Simplified Arabic"/>
          <w:sz w:val="28"/>
          <w:szCs w:val="28"/>
        </w:rPr>
        <w:t>.</w:t>
      </w:r>
      <w:r w:rsidR="00CE0CA2">
        <w:rPr>
          <w:rFonts w:ascii="Simplified Arabic" w:hAnsi="Simplified Arabic" w:cs="Simplified Arabic"/>
          <w:sz w:val="28"/>
          <w:szCs w:val="28"/>
          <w:rtl/>
        </w:rPr>
        <w:t xml:space="preserve"> </w:t>
      </w:r>
      <w:r w:rsidRPr="00CF3DBF">
        <w:rPr>
          <w:rFonts w:ascii="Simplified Arabic" w:hAnsi="Simplified Arabic" w:cs="Simplified Arabic"/>
          <w:sz w:val="28"/>
          <w:szCs w:val="28"/>
          <w:rtl/>
        </w:rPr>
        <w:t>تتضمن هذه المشاريع "مصعد حائط المبكى" و"قرية جميلة" و"متحف الحي اله</w:t>
      </w:r>
      <w:r w:rsidR="002F7097">
        <w:rPr>
          <w:rFonts w:ascii="Simplified Arabic" w:hAnsi="Simplified Arabic" w:cs="Simplified Arabic" w:hint="cs"/>
          <w:sz w:val="28"/>
          <w:szCs w:val="28"/>
          <w:rtl/>
        </w:rPr>
        <w:t>يرودياني</w:t>
      </w:r>
      <w:r w:rsidRPr="00CF3DBF">
        <w:rPr>
          <w:rFonts w:ascii="Simplified Arabic" w:hAnsi="Simplified Arabic" w:cs="Simplified Arabic"/>
          <w:sz w:val="28"/>
          <w:szCs w:val="28"/>
          <w:rtl/>
        </w:rPr>
        <w:t>" و"فسيفساء أورشليم"، وتهدف إلى تشكيل</w:t>
      </w:r>
      <w:r w:rsidR="00CE0CA2">
        <w:rPr>
          <w:rFonts w:ascii="Simplified Arabic" w:hAnsi="Simplified Arabic" w:cs="Simplified Arabic" w:hint="cs"/>
          <w:sz w:val="28"/>
          <w:szCs w:val="28"/>
          <w:rtl/>
        </w:rPr>
        <w:t xml:space="preserve"> مجموعة من أبرز</w:t>
      </w:r>
      <w:r w:rsidRPr="00CF3DBF">
        <w:rPr>
          <w:rFonts w:ascii="Simplified Arabic" w:hAnsi="Simplified Arabic" w:cs="Simplified Arabic"/>
          <w:sz w:val="28"/>
          <w:szCs w:val="28"/>
          <w:rtl/>
        </w:rPr>
        <w:t xml:space="preserve"> الأساطير ا</w:t>
      </w:r>
      <w:r w:rsidR="00CE0CA2">
        <w:rPr>
          <w:rFonts w:ascii="Simplified Arabic" w:hAnsi="Simplified Arabic" w:cs="Simplified Arabic"/>
          <w:sz w:val="28"/>
          <w:szCs w:val="28"/>
          <w:rtl/>
        </w:rPr>
        <w:t>لتلمودية في هذه الأحياء</w:t>
      </w:r>
      <w:r w:rsidRPr="00CF3DBF">
        <w:rPr>
          <w:rFonts w:ascii="Simplified Arabic" w:hAnsi="Simplified Arabic" w:cs="Simplified Arabic"/>
          <w:sz w:val="28"/>
          <w:szCs w:val="28"/>
          <w:rtl/>
        </w:rPr>
        <w:t>، لجذب المزيد</w:t>
      </w:r>
      <w:r w:rsidR="00CE0CA2">
        <w:rPr>
          <w:rFonts w:ascii="Simplified Arabic" w:hAnsi="Simplified Arabic" w:cs="Simplified Arabic"/>
          <w:sz w:val="28"/>
          <w:szCs w:val="28"/>
          <w:rtl/>
        </w:rPr>
        <w:t xml:space="preserve"> من السياح اليهود، وتغيير معالم</w:t>
      </w:r>
      <w:r w:rsidR="00CE0CA2">
        <w:rPr>
          <w:rFonts w:ascii="Simplified Arabic" w:hAnsi="Simplified Arabic" w:cs="Simplified Arabic" w:hint="cs"/>
          <w:sz w:val="28"/>
          <w:szCs w:val="28"/>
          <w:rtl/>
        </w:rPr>
        <w:t xml:space="preserve"> هذه الأحياء</w:t>
      </w:r>
      <w:r w:rsidR="00CE0CA2">
        <w:rPr>
          <w:rFonts w:ascii="Simplified Arabic" w:hAnsi="Simplified Arabic" w:cs="Simplified Arabic"/>
          <w:sz w:val="28"/>
          <w:szCs w:val="28"/>
          <w:rtl/>
        </w:rPr>
        <w:t xml:space="preserve"> بشكلٍ كامل، وتت</w:t>
      </w:r>
      <w:r w:rsidR="00CE0CA2">
        <w:rPr>
          <w:rFonts w:ascii="Simplified Arabic" w:hAnsi="Simplified Arabic" w:cs="Simplified Arabic" w:hint="cs"/>
          <w:sz w:val="28"/>
          <w:szCs w:val="28"/>
          <w:rtl/>
        </w:rPr>
        <w:t>ضمن</w:t>
      </w:r>
      <w:r w:rsidRPr="00CF3DBF">
        <w:rPr>
          <w:rFonts w:ascii="Simplified Arabic" w:hAnsi="Simplified Arabic" w:cs="Simplified Arabic"/>
          <w:sz w:val="28"/>
          <w:szCs w:val="28"/>
          <w:rtl/>
        </w:rPr>
        <w:t xml:space="preserve"> هذه المشاريع إنشاء مزارات لأبنية ومنازل يزعم الاحتلال بأنها تعود </w:t>
      </w:r>
      <w:r w:rsidR="002F7097">
        <w:rPr>
          <w:rFonts w:ascii="Simplified Arabic" w:hAnsi="Simplified Arabic" w:cs="Simplified Arabic" w:hint="cs"/>
          <w:sz w:val="28"/>
          <w:szCs w:val="28"/>
          <w:rtl/>
        </w:rPr>
        <w:t xml:space="preserve">إلى </w:t>
      </w:r>
      <w:r w:rsidRPr="00CF3DBF">
        <w:rPr>
          <w:rFonts w:ascii="Simplified Arabic" w:hAnsi="Simplified Arabic" w:cs="Simplified Arabic"/>
          <w:sz w:val="28"/>
          <w:szCs w:val="28"/>
          <w:rtl/>
        </w:rPr>
        <w:t>حقبة "المعبد</w:t>
      </w:r>
      <w:r w:rsidR="00CE0CA2">
        <w:rPr>
          <w:rFonts w:ascii="Simplified Arabic" w:hAnsi="Simplified Arabic" w:cs="Simplified Arabic" w:hint="cs"/>
          <w:sz w:val="28"/>
          <w:szCs w:val="28"/>
          <w:rtl/>
          <w:lang w:bidi="ar-LB"/>
        </w:rPr>
        <w:t>"</w:t>
      </w:r>
      <w:r w:rsidR="00CE0CA2">
        <w:rPr>
          <w:rStyle w:val="FootnoteReference"/>
          <w:rFonts w:ascii="Simplified Arabic" w:hAnsi="Simplified Arabic" w:cs="Simplified Arabic"/>
          <w:sz w:val="28"/>
          <w:szCs w:val="28"/>
          <w:rtl/>
          <w:lang w:bidi="ar-LB"/>
        </w:rPr>
        <w:footnoteReference w:id="32"/>
      </w:r>
      <w:r w:rsidR="00CE0CA2">
        <w:rPr>
          <w:rFonts w:ascii="Simplified Arabic" w:hAnsi="Simplified Arabic" w:cs="Simplified Arabic" w:hint="cs"/>
          <w:sz w:val="28"/>
          <w:szCs w:val="28"/>
          <w:rtl/>
          <w:lang w:bidi="ar-LB"/>
        </w:rPr>
        <w:t>.</w:t>
      </w:r>
    </w:p>
    <w:p w:rsidR="007B17F3" w:rsidRPr="00CF3DBF" w:rsidRDefault="00CE0CA2" w:rsidP="00450BD0">
      <w:pPr>
        <w:bidi/>
        <w:jc w:val="lowKashida"/>
        <w:rPr>
          <w:rFonts w:ascii="Simplified Arabic" w:hAnsi="Simplified Arabic" w:cs="Simplified Arabic"/>
          <w:sz w:val="28"/>
          <w:szCs w:val="28"/>
          <w:lang w:bidi="ar-LB"/>
        </w:rPr>
      </w:pPr>
      <w:r>
        <w:rPr>
          <w:rFonts w:ascii="Simplified Arabic" w:hAnsi="Simplified Arabic" w:cs="Simplified Arabic"/>
          <w:sz w:val="28"/>
          <w:szCs w:val="28"/>
          <w:rtl/>
        </w:rPr>
        <w:t>و</w:t>
      </w:r>
      <w:r>
        <w:rPr>
          <w:rFonts w:ascii="Simplified Arabic" w:hAnsi="Simplified Arabic" w:cs="Simplified Arabic" w:hint="cs"/>
          <w:sz w:val="28"/>
          <w:szCs w:val="28"/>
          <w:rtl/>
        </w:rPr>
        <w:t>لا تقف هذه المشاريع عند المناطق التي يحتلها الاحتلال فقط، بل تمتد لتستهدف مجمل المناطق المحيطة بالمسجد الأقصى، ففي 23/3/2019 كشفت صحف عبرية</w:t>
      </w:r>
      <w:r w:rsidR="00D46902" w:rsidRPr="00D46902">
        <w:rPr>
          <w:rFonts w:ascii="Simplified Arabic" w:hAnsi="Simplified Arabic" w:cs="Simplified Arabic"/>
          <w:sz w:val="28"/>
          <w:szCs w:val="28"/>
          <w:rtl/>
        </w:rPr>
        <w:t xml:space="preserve"> أن جمعية "العاد" الاستيطانية و"سلطة الآثار" الإسرائيلية تعملان على فتح ثغرة تحت أسوار القدس القديمة، بهدف تسهيل دخول المستوطنين إلى "مدينة داود" في بلدة سلوان، وإلى منطقة "الحديقة الأثرية" قرب حائط البراق، وبحسب المصادر العبرية فإن فتح هذه الكوة سيمر بتفكيك جزء من بناء أثري إسلامي يعود للعصر الأموي، ويأتي هذا المشروع في سياق مشروع </w:t>
      </w:r>
      <w:r w:rsidR="00D46902" w:rsidRPr="00D46902">
        <w:rPr>
          <w:rFonts w:ascii="Simplified Arabic" w:hAnsi="Simplified Arabic" w:cs="Simplified Arabic"/>
          <w:sz w:val="28"/>
          <w:szCs w:val="28"/>
          <w:rtl/>
        </w:rPr>
        <w:lastRenderedPageBreak/>
        <w:t>سياحي ضخم تقوم عليه جمعية "إلعاد" الاستيطانية، ويبدأ من عين أم الدرج في</w:t>
      </w:r>
      <w:r w:rsidR="00450BD0">
        <w:rPr>
          <w:rFonts w:ascii="Simplified Arabic" w:hAnsi="Simplified Arabic" w:cs="Simplified Arabic"/>
          <w:sz w:val="28"/>
          <w:szCs w:val="28"/>
          <w:rtl/>
        </w:rPr>
        <w:t xml:space="preserve"> سلوان وينتهي قرب باب المغاربة</w:t>
      </w:r>
      <w:r w:rsidR="00450BD0">
        <w:rPr>
          <w:rStyle w:val="FootnoteReference"/>
          <w:rFonts w:ascii="Simplified Arabic" w:hAnsi="Simplified Arabic" w:cs="Simplified Arabic"/>
          <w:sz w:val="28"/>
          <w:szCs w:val="28"/>
          <w:rtl/>
        </w:rPr>
        <w:footnoteReference w:id="33"/>
      </w:r>
      <w:r w:rsidR="00450BD0">
        <w:rPr>
          <w:rFonts w:ascii="Simplified Arabic" w:hAnsi="Simplified Arabic" w:cs="Simplified Arabic"/>
          <w:sz w:val="28"/>
          <w:szCs w:val="28"/>
          <w:rtl/>
        </w:rPr>
        <w:t>.</w:t>
      </w:r>
    </w:p>
    <w:p w:rsidR="000D3C62" w:rsidRPr="008836D2" w:rsidRDefault="0043140D" w:rsidP="000D3C62">
      <w:pPr>
        <w:bidi/>
        <w:jc w:val="lowKashida"/>
        <w:rPr>
          <w:rFonts w:ascii="Simplified Arabic" w:eastAsia="Calibri" w:hAnsi="Simplified Arabic" w:cs="Simplified Arabic"/>
          <w:b/>
          <w:bCs/>
          <w:color w:val="C00000"/>
          <w:sz w:val="28"/>
          <w:szCs w:val="28"/>
          <w:lang w:bidi="ar-LB"/>
        </w:rPr>
      </w:pPr>
      <w:r>
        <w:rPr>
          <w:rFonts w:ascii="Simplified Arabic" w:eastAsia="Calibri" w:hAnsi="Simplified Arabic" w:cs="Simplified Arabic" w:hint="cs"/>
          <w:b/>
          <w:bCs/>
          <w:color w:val="C00000"/>
          <w:sz w:val="28"/>
          <w:szCs w:val="28"/>
          <w:rtl/>
          <w:lang w:bidi="ar-LB"/>
        </w:rPr>
        <w:t>ثالثً</w:t>
      </w:r>
      <w:r w:rsidR="00766508">
        <w:rPr>
          <w:rFonts w:ascii="Simplified Arabic" w:eastAsia="Calibri" w:hAnsi="Simplified Arabic" w:cs="Simplified Arabic" w:hint="cs"/>
          <w:b/>
          <w:bCs/>
          <w:color w:val="C00000"/>
          <w:sz w:val="28"/>
          <w:szCs w:val="28"/>
          <w:rtl/>
          <w:lang w:bidi="ar-LB"/>
        </w:rPr>
        <w:t>ا</w:t>
      </w:r>
      <w:r w:rsidR="00A670D0" w:rsidRPr="00A670D0">
        <w:rPr>
          <w:rFonts w:ascii="Simplified Arabic" w:eastAsia="Calibri" w:hAnsi="Simplified Arabic" w:cs="Simplified Arabic" w:hint="cs"/>
          <w:b/>
          <w:bCs/>
          <w:color w:val="C00000"/>
          <w:sz w:val="28"/>
          <w:szCs w:val="28"/>
          <w:rtl/>
          <w:lang w:bidi="ar-LB"/>
        </w:rPr>
        <w:t xml:space="preserve">: </w:t>
      </w:r>
      <w:r w:rsidR="000D3C62">
        <w:rPr>
          <w:rFonts w:ascii="Simplified Arabic" w:eastAsia="Calibri" w:hAnsi="Simplified Arabic" w:cs="Simplified Arabic" w:hint="cs"/>
          <w:b/>
          <w:bCs/>
          <w:color w:val="C00000"/>
          <w:sz w:val="28"/>
          <w:szCs w:val="28"/>
          <w:rtl/>
          <w:lang w:bidi="ar-LB"/>
        </w:rPr>
        <w:t>التهويد الديموغرافي في القدس المحتلة</w:t>
      </w:r>
    </w:p>
    <w:p w:rsidR="006D60C6" w:rsidRDefault="00E67909" w:rsidP="00FE46FB">
      <w:pPr>
        <w:bidi/>
        <w:jc w:val="lowKashida"/>
        <w:rPr>
          <w:rFonts w:ascii="Simplified Arabic" w:eastAsia="Calibri" w:hAnsi="Simplified Arabic" w:cs="Simplified Arabic"/>
          <w:sz w:val="28"/>
          <w:szCs w:val="28"/>
          <w:rtl/>
          <w:lang w:bidi="ar-LB"/>
        </w:rPr>
      </w:pPr>
      <w:r w:rsidRPr="00E67909">
        <w:rPr>
          <w:rFonts w:ascii="Simplified Arabic" w:eastAsia="Calibri" w:hAnsi="Simplified Arabic" w:cs="Simplified Arabic" w:hint="cs"/>
          <w:sz w:val="28"/>
          <w:szCs w:val="28"/>
          <w:rtl/>
          <w:lang w:bidi="ar-LB"/>
        </w:rPr>
        <w:t>تشكل الهجمة الاستيطانيّة في القدس المحتلة</w:t>
      </w:r>
      <w:r>
        <w:rPr>
          <w:rFonts w:ascii="Simplified Arabic" w:eastAsia="Calibri" w:hAnsi="Simplified Arabic" w:cs="Simplified Arabic" w:hint="cs"/>
          <w:sz w:val="28"/>
          <w:szCs w:val="28"/>
          <w:rtl/>
          <w:lang w:bidi="ar-LB"/>
        </w:rPr>
        <w:t xml:space="preserve"> واحدة من ركائز مخطط تهويد المدينة</w:t>
      </w:r>
      <w:r w:rsidRPr="00E67909">
        <w:rPr>
          <w:rFonts w:ascii="Simplified Arabic" w:eastAsia="Calibri" w:hAnsi="Simplified Arabic" w:cs="Simplified Arabic" w:hint="cs"/>
          <w:sz w:val="28"/>
          <w:szCs w:val="28"/>
          <w:rtl/>
          <w:lang w:bidi="ar-LB"/>
        </w:rPr>
        <w:t>،</w:t>
      </w:r>
      <w:r w:rsidR="00FE46FB">
        <w:rPr>
          <w:rFonts w:ascii="Simplified Arabic" w:eastAsia="Calibri" w:hAnsi="Simplified Arabic" w:cs="Simplified Arabic" w:hint="cs"/>
          <w:sz w:val="28"/>
          <w:szCs w:val="28"/>
          <w:rtl/>
          <w:lang w:bidi="ar-LB"/>
        </w:rPr>
        <w:t xml:space="preserve"> حيث تتسق هذه الهجمة الاستيطانية مع ما تقوم به أذرع الاحتلال من تهويد المدينة المحتلة، واستهداف المقدسات فيها. وفي سياق الهجمة الاستيطانية</w:t>
      </w:r>
      <w:r w:rsidRPr="00E67909">
        <w:rPr>
          <w:rFonts w:ascii="Simplified Arabic" w:eastAsia="Calibri" w:hAnsi="Simplified Arabic" w:cs="Simplified Arabic" w:hint="cs"/>
          <w:sz w:val="28"/>
          <w:szCs w:val="28"/>
          <w:rtl/>
          <w:lang w:bidi="ar-LB"/>
        </w:rPr>
        <w:t xml:space="preserve"> تتابع أذرع الاحتلال عملها على</w:t>
      </w:r>
      <w:r w:rsidR="006D60C6">
        <w:rPr>
          <w:rFonts w:ascii="Simplified Arabic" w:eastAsia="Calibri" w:hAnsi="Simplified Arabic" w:cs="Simplified Arabic" w:hint="cs"/>
          <w:sz w:val="28"/>
          <w:szCs w:val="28"/>
          <w:rtl/>
          <w:lang w:bidi="ar-LB"/>
        </w:rPr>
        <w:t xml:space="preserve"> ثلاث</w:t>
      </w:r>
      <w:r w:rsidR="002F7097">
        <w:rPr>
          <w:rFonts w:ascii="Simplified Arabic" w:eastAsia="Calibri" w:hAnsi="Simplified Arabic" w:cs="Simplified Arabic" w:hint="cs"/>
          <w:sz w:val="28"/>
          <w:szCs w:val="28"/>
          <w:rtl/>
          <w:lang w:bidi="ar-LB"/>
        </w:rPr>
        <w:t>ة</w:t>
      </w:r>
      <w:r w:rsidR="006D60C6">
        <w:rPr>
          <w:rFonts w:ascii="Simplified Arabic" w:eastAsia="Calibri" w:hAnsi="Simplified Arabic" w:cs="Simplified Arabic" w:hint="cs"/>
          <w:sz w:val="28"/>
          <w:szCs w:val="28"/>
          <w:rtl/>
          <w:lang w:bidi="ar-LB"/>
        </w:rPr>
        <w:t xml:space="preserve"> سياقات</w:t>
      </w:r>
      <w:r w:rsidR="00FE46FB">
        <w:rPr>
          <w:rFonts w:ascii="Simplified Arabic" w:eastAsia="Calibri" w:hAnsi="Simplified Arabic" w:cs="Simplified Arabic" w:hint="cs"/>
          <w:sz w:val="28"/>
          <w:szCs w:val="28"/>
          <w:rtl/>
          <w:lang w:bidi="ar-LB"/>
        </w:rPr>
        <w:t xml:space="preserve"> رئيسة وهي</w:t>
      </w:r>
      <w:r w:rsidR="006D60C6">
        <w:rPr>
          <w:rFonts w:ascii="Simplified Arabic" w:eastAsia="Calibri" w:hAnsi="Simplified Arabic" w:cs="Simplified Arabic" w:hint="cs"/>
          <w:sz w:val="28"/>
          <w:szCs w:val="28"/>
          <w:rtl/>
          <w:lang w:bidi="ar-LB"/>
        </w:rPr>
        <w:t>:</w:t>
      </w:r>
    </w:p>
    <w:p w:rsidR="006D60C6" w:rsidRDefault="00B90CD0" w:rsidP="002F7097">
      <w:pPr>
        <w:pStyle w:val="ListParagraph"/>
        <w:numPr>
          <w:ilvl w:val="0"/>
          <w:numId w:val="11"/>
        </w:numPr>
        <w:bidi/>
        <w:jc w:val="lowKashida"/>
        <w:rPr>
          <w:rFonts w:ascii="Simplified Arabic" w:eastAsia="Calibri" w:hAnsi="Simplified Arabic" w:cs="Simplified Arabic"/>
          <w:sz w:val="28"/>
          <w:szCs w:val="28"/>
          <w:lang w:bidi="ar-LB"/>
        </w:rPr>
      </w:pPr>
      <w:r w:rsidRPr="006D60C6">
        <w:rPr>
          <w:rFonts w:ascii="Simplified Arabic" w:eastAsia="Calibri" w:hAnsi="Simplified Arabic" w:cs="Simplified Arabic" w:hint="cs"/>
          <w:sz w:val="28"/>
          <w:szCs w:val="28"/>
          <w:rtl/>
          <w:lang w:bidi="ar-LB"/>
        </w:rPr>
        <w:t>استمر</w:t>
      </w:r>
      <w:r w:rsidR="006D60C6">
        <w:rPr>
          <w:rFonts w:ascii="Simplified Arabic" w:eastAsia="Calibri" w:hAnsi="Simplified Arabic" w:cs="Simplified Arabic" w:hint="cs"/>
          <w:sz w:val="28"/>
          <w:szCs w:val="28"/>
          <w:rtl/>
          <w:lang w:bidi="ar-LB"/>
        </w:rPr>
        <w:t>ار هدم منازل الفلسطينيين</w:t>
      </w:r>
      <w:r w:rsidR="002F7097">
        <w:rPr>
          <w:rFonts w:ascii="Simplified Arabic" w:eastAsia="Calibri" w:hAnsi="Simplified Arabic" w:cs="Simplified Arabic" w:hint="cs"/>
          <w:sz w:val="28"/>
          <w:szCs w:val="28"/>
          <w:rtl/>
          <w:lang w:bidi="ar-LB"/>
        </w:rPr>
        <w:t xml:space="preserve"> ومنشآتهم</w:t>
      </w:r>
      <w:r w:rsidR="006D60C6">
        <w:rPr>
          <w:rFonts w:ascii="Simplified Arabic" w:eastAsia="Calibri" w:hAnsi="Simplified Arabic" w:cs="Simplified Arabic" w:hint="cs"/>
          <w:sz w:val="28"/>
          <w:szCs w:val="28"/>
          <w:rtl/>
          <w:lang w:bidi="ar-LB"/>
        </w:rPr>
        <w:t>.</w:t>
      </w:r>
    </w:p>
    <w:p w:rsidR="00E67909" w:rsidRDefault="00BF6FD6" w:rsidP="00C93003">
      <w:pPr>
        <w:pStyle w:val="ListParagraph"/>
        <w:numPr>
          <w:ilvl w:val="0"/>
          <w:numId w:val="11"/>
        </w:numPr>
        <w:bidi/>
        <w:jc w:val="lowKashida"/>
        <w:rPr>
          <w:rFonts w:ascii="Simplified Arabic" w:eastAsia="Calibri" w:hAnsi="Simplified Arabic" w:cs="Simplified Arabic"/>
          <w:sz w:val="28"/>
          <w:szCs w:val="28"/>
          <w:lang w:bidi="ar-LB"/>
        </w:rPr>
      </w:pPr>
      <w:r w:rsidRPr="006D60C6">
        <w:rPr>
          <w:rFonts w:ascii="Simplified Arabic" w:eastAsia="Calibri" w:hAnsi="Simplified Arabic" w:cs="Simplified Arabic" w:hint="cs"/>
          <w:sz w:val="28"/>
          <w:szCs w:val="28"/>
          <w:rtl/>
          <w:lang w:bidi="ar-LB"/>
        </w:rPr>
        <w:t>رفع</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حجم</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البناء</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الاستيطانيّ،</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وما</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يتصل</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به</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من</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إقرار</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لمشاريع</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البناء</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والبنية</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التحتيّة</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الاستيطانيين</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في</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مختلف</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المناطق</w:t>
      </w:r>
      <w:r w:rsidRPr="006D60C6">
        <w:rPr>
          <w:rFonts w:ascii="Simplified Arabic" w:eastAsia="Calibri" w:hAnsi="Simplified Arabic" w:cs="Simplified Arabic"/>
          <w:sz w:val="28"/>
          <w:szCs w:val="28"/>
          <w:rtl/>
          <w:lang w:bidi="ar-LB"/>
        </w:rPr>
        <w:t xml:space="preserve"> </w:t>
      </w:r>
      <w:r w:rsidRPr="006D60C6">
        <w:rPr>
          <w:rFonts w:ascii="Simplified Arabic" w:eastAsia="Calibri" w:hAnsi="Simplified Arabic" w:cs="Simplified Arabic" w:hint="cs"/>
          <w:sz w:val="28"/>
          <w:szCs w:val="28"/>
          <w:rtl/>
          <w:lang w:bidi="ar-LB"/>
        </w:rPr>
        <w:t>المحتلة</w:t>
      </w:r>
      <w:r w:rsidR="00E67909" w:rsidRPr="006D60C6">
        <w:rPr>
          <w:rFonts w:ascii="Simplified Arabic" w:eastAsia="Calibri" w:hAnsi="Simplified Arabic" w:cs="Simplified Arabic" w:hint="cs"/>
          <w:sz w:val="28"/>
          <w:szCs w:val="28"/>
          <w:rtl/>
          <w:lang w:bidi="ar-LB"/>
        </w:rPr>
        <w:t>.</w:t>
      </w:r>
    </w:p>
    <w:p w:rsidR="006D60C6" w:rsidRDefault="006D60C6" w:rsidP="006D60C6">
      <w:pPr>
        <w:bidi/>
        <w:jc w:val="lowKashida"/>
        <w:rPr>
          <w:rFonts w:ascii="Simplified Arabic" w:eastAsia="Calibri" w:hAnsi="Simplified Arabic" w:cs="Simplified Arabic"/>
          <w:sz w:val="28"/>
          <w:szCs w:val="28"/>
          <w:rtl/>
          <w:lang w:bidi="ar-LB"/>
        </w:rPr>
      </w:pPr>
    </w:p>
    <w:p w:rsidR="006D60C6" w:rsidRPr="006D60C6" w:rsidRDefault="003D421A" w:rsidP="003D421A">
      <w:pPr>
        <w:pStyle w:val="ListParagraph"/>
        <w:numPr>
          <w:ilvl w:val="0"/>
          <w:numId w:val="12"/>
        </w:numPr>
        <w:bidi/>
        <w:jc w:val="lowKashida"/>
        <w:rPr>
          <w:rFonts w:ascii="Simplified Arabic" w:eastAsia="Calibri" w:hAnsi="Simplified Arabic" w:cs="Simplified Arabic"/>
          <w:sz w:val="28"/>
          <w:szCs w:val="28"/>
          <w:u w:val="single"/>
          <w:rtl/>
          <w:lang w:bidi="ar-LB"/>
        </w:rPr>
      </w:pPr>
      <w:r w:rsidRPr="003D421A">
        <w:rPr>
          <w:rFonts w:ascii="Simplified Arabic" w:eastAsia="Calibri" w:hAnsi="Simplified Arabic" w:cs="Simplified Arabic" w:hint="cs"/>
          <w:sz w:val="28"/>
          <w:szCs w:val="28"/>
          <w:u w:val="single"/>
          <w:rtl/>
          <w:lang w:bidi="ar-LB"/>
        </w:rPr>
        <w:t>هدم منازل ومنشآت الفلسطينيين</w:t>
      </w:r>
      <w:r w:rsidR="006D60C6" w:rsidRPr="006D60C6">
        <w:rPr>
          <w:rFonts w:ascii="Simplified Arabic" w:eastAsia="Calibri" w:hAnsi="Simplified Arabic" w:cs="Simplified Arabic" w:hint="cs"/>
          <w:sz w:val="28"/>
          <w:szCs w:val="28"/>
          <w:u w:val="single"/>
          <w:rtl/>
          <w:lang w:bidi="ar-LB"/>
        </w:rPr>
        <w:t>:</w:t>
      </w:r>
    </w:p>
    <w:p w:rsidR="00FE46FB" w:rsidRDefault="007A045D" w:rsidP="002F7097">
      <w:pPr>
        <w:bidi/>
        <w:jc w:val="lowKashida"/>
        <w:rPr>
          <w:rFonts w:ascii="Simplified Arabic" w:eastAsia="Calibri" w:hAnsi="Simplified Arabic" w:cs="Simplified Arabic"/>
          <w:sz w:val="28"/>
          <w:szCs w:val="28"/>
          <w:rtl/>
          <w:lang w:bidi="ar-LB"/>
        </w:rPr>
      </w:pPr>
      <w:r w:rsidRPr="007A045D">
        <w:rPr>
          <w:rFonts w:ascii="Simplified Arabic" w:eastAsia="Calibri" w:hAnsi="Simplified Arabic" w:cs="Simplified Arabic"/>
          <w:sz w:val="28"/>
          <w:szCs w:val="28"/>
          <w:rtl/>
          <w:lang w:bidi="ar-LB"/>
        </w:rPr>
        <w:t>تستمر أذرع الاحتلال بهدم منازل الفلسطينيين،</w:t>
      </w:r>
      <w:r w:rsidR="00FE46FB">
        <w:rPr>
          <w:rFonts w:ascii="Simplified Arabic" w:eastAsia="Calibri" w:hAnsi="Simplified Arabic" w:cs="Simplified Arabic" w:hint="cs"/>
          <w:sz w:val="28"/>
          <w:szCs w:val="28"/>
          <w:rtl/>
          <w:lang w:bidi="ar-LB"/>
        </w:rPr>
        <w:t xml:space="preserve"> في محاولة لإحداث تغيير مباشر في الميزان الديموغرافي في القدس المحتلة، </w:t>
      </w:r>
      <w:r w:rsidR="002F7097">
        <w:rPr>
          <w:rFonts w:ascii="Simplified Arabic" w:eastAsia="Calibri" w:hAnsi="Simplified Arabic" w:cs="Simplified Arabic" w:hint="cs"/>
          <w:sz w:val="28"/>
          <w:szCs w:val="28"/>
          <w:rtl/>
          <w:lang w:bidi="ar-LB"/>
        </w:rPr>
        <w:t>عبر</w:t>
      </w:r>
      <w:r w:rsidR="00FE46FB">
        <w:rPr>
          <w:rFonts w:ascii="Simplified Arabic" w:eastAsia="Calibri" w:hAnsi="Simplified Arabic" w:cs="Simplified Arabic" w:hint="cs"/>
          <w:sz w:val="28"/>
          <w:szCs w:val="28"/>
          <w:rtl/>
          <w:lang w:bidi="ar-LB"/>
        </w:rPr>
        <w:t xml:space="preserve"> دفع المقدسيين إلى السكن خارج المدينة على أثر حرمانهم من مساكنهم، خ</w:t>
      </w:r>
      <w:r w:rsidR="002F7097">
        <w:rPr>
          <w:rFonts w:ascii="Simplified Arabic" w:eastAsia="Calibri" w:hAnsi="Simplified Arabic" w:cs="Simplified Arabic" w:hint="cs"/>
          <w:sz w:val="28"/>
          <w:szCs w:val="28"/>
          <w:rtl/>
          <w:lang w:bidi="ar-LB"/>
        </w:rPr>
        <w:t xml:space="preserve">صوصًا </w:t>
      </w:r>
      <w:r w:rsidR="00FE46FB">
        <w:rPr>
          <w:rFonts w:ascii="Simplified Arabic" w:eastAsia="Calibri" w:hAnsi="Simplified Arabic" w:cs="Simplified Arabic" w:hint="cs"/>
          <w:sz w:val="28"/>
          <w:szCs w:val="28"/>
          <w:rtl/>
          <w:lang w:bidi="ar-LB"/>
        </w:rPr>
        <w:t>أمام ارتفاع أسعار العقارات في المدينة المحتلة، وصعوبة إيجاد بدائل مناسبة.</w:t>
      </w:r>
      <w:r w:rsidR="003D421A">
        <w:rPr>
          <w:rFonts w:ascii="Simplified Arabic" w:eastAsia="Calibri" w:hAnsi="Simplified Arabic" w:cs="Simplified Arabic" w:hint="cs"/>
          <w:sz w:val="28"/>
          <w:szCs w:val="28"/>
          <w:rtl/>
          <w:lang w:bidi="ar-LB"/>
        </w:rPr>
        <w:t xml:space="preserve"> </w:t>
      </w:r>
      <w:r w:rsidR="00FE46FB">
        <w:rPr>
          <w:rFonts w:ascii="Simplified Arabic" w:eastAsia="Calibri" w:hAnsi="Simplified Arabic" w:cs="Simplified Arabic" w:hint="cs"/>
          <w:sz w:val="28"/>
          <w:szCs w:val="28"/>
          <w:rtl/>
          <w:lang w:bidi="ar-LB"/>
        </w:rPr>
        <w:t xml:space="preserve">وخلال مدة الرصد بلغ عدد المنازل والمنشآت المهدمة </w:t>
      </w:r>
      <w:r w:rsidR="003D421A">
        <w:rPr>
          <w:rFonts w:ascii="Simplified Arabic" w:eastAsia="Calibri" w:hAnsi="Simplified Arabic" w:cs="Simplified Arabic" w:hint="cs"/>
          <w:sz w:val="28"/>
          <w:szCs w:val="28"/>
          <w:rtl/>
          <w:lang w:bidi="ar-LB"/>
        </w:rPr>
        <w:t xml:space="preserve">في مدينة القدس المحتلة </w:t>
      </w:r>
      <w:r w:rsidR="00FE46FB">
        <w:rPr>
          <w:rFonts w:ascii="Simplified Arabic" w:eastAsia="Calibri" w:hAnsi="Simplified Arabic" w:cs="Simplified Arabic" w:hint="cs"/>
          <w:sz w:val="28"/>
          <w:szCs w:val="28"/>
          <w:rtl/>
          <w:lang w:bidi="ar-LB"/>
        </w:rPr>
        <w:t>خلال مدة الرصد، نحو 30 منزلًا ومنشأة</w:t>
      </w:r>
      <w:r w:rsidR="003D421A">
        <w:rPr>
          <w:rStyle w:val="FootnoteReference"/>
          <w:rFonts w:ascii="Simplified Arabic" w:eastAsia="Calibri" w:hAnsi="Simplified Arabic" w:cs="Simplified Arabic"/>
          <w:sz w:val="28"/>
          <w:szCs w:val="28"/>
          <w:rtl/>
          <w:lang w:bidi="ar-LB"/>
        </w:rPr>
        <w:footnoteReference w:id="34"/>
      </w:r>
      <w:r w:rsidR="00FE46FB">
        <w:rPr>
          <w:rFonts w:ascii="Simplified Arabic" w:eastAsia="Calibri" w:hAnsi="Simplified Arabic" w:cs="Simplified Arabic" w:hint="cs"/>
          <w:sz w:val="28"/>
          <w:szCs w:val="28"/>
          <w:rtl/>
          <w:lang w:bidi="ar-LB"/>
        </w:rPr>
        <w:t xml:space="preserve">، </w:t>
      </w:r>
      <w:r w:rsidR="003D421A" w:rsidRPr="003D421A">
        <w:rPr>
          <w:rFonts w:ascii="Simplified Arabic" w:eastAsia="Calibri" w:hAnsi="Simplified Arabic" w:cs="Simplified Arabic"/>
          <w:sz w:val="28"/>
          <w:szCs w:val="28"/>
          <w:rtl/>
          <w:lang w:bidi="ar-LB"/>
        </w:rPr>
        <w:t>في</w:t>
      </w:r>
      <w:r w:rsidR="003D421A">
        <w:rPr>
          <w:rFonts w:ascii="Simplified Arabic" w:eastAsia="Calibri" w:hAnsi="Simplified Arabic" w:cs="Simplified Arabic" w:hint="cs"/>
          <w:sz w:val="28"/>
          <w:szCs w:val="28"/>
          <w:rtl/>
          <w:lang w:bidi="ar-LB"/>
        </w:rPr>
        <w:t xml:space="preserve"> </w:t>
      </w:r>
      <w:r w:rsidR="003D421A">
        <w:rPr>
          <w:rFonts w:ascii="Simplified Arabic" w:eastAsia="Calibri" w:hAnsi="Simplified Arabic" w:cs="Simplified Arabic"/>
          <w:sz w:val="28"/>
          <w:szCs w:val="28"/>
          <w:rtl/>
          <w:lang w:bidi="ar-LB"/>
        </w:rPr>
        <w:t>سلوان</w:t>
      </w:r>
      <w:r w:rsidR="003D421A">
        <w:rPr>
          <w:rFonts w:ascii="Simplified Arabic" w:eastAsia="Calibri" w:hAnsi="Simplified Arabic" w:cs="Simplified Arabic" w:hint="cs"/>
          <w:sz w:val="28"/>
          <w:szCs w:val="28"/>
          <w:rtl/>
          <w:lang w:bidi="ar-LB"/>
        </w:rPr>
        <w:t xml:space="preserve"> و</w:t>
      </w:r>
      <w:r w:rsidR="003D421A">
        <w:rPr>
          <w:rFonts w:ascii="Simplified Arabic" w:eastAsia="Calibri" w:hAnsi="Simplified Arabic" w:cs="Simplified Arabic"/>
          <w:sz w:val="28"/>
          <w:szCs w:val="28"/>
          <w:rtl/>
          <w:lang w:bidi="ar-LB"/>
        </w:rPr>
        <w:t xml:space="preserve">جبل المكبر </w:t>
      </w:r>
      <w:r w:rsidR="003D421A">
        <w:rPr>
          <w:rFonts w:ascii="Simplified Arabic" w:eastAsia="Calibri" w:hAnsi="Simplified Arabic" w:cs="Simplified Arabic" w:hint="cs"/>
          <w:sz w:val="28"/>
          <w:szCs w:val="28"/>
          <w:rtl/>
          <w:lang w:bidi="ar-LB"/>
        </w:rPr>
        <w:t>و</w:t>
      </w:r>
      <w:r w:rsidR="003D421A">
        <w:rPr>
          <w:rFonts w:ascii="Simplified Arabic" w:eastAsia="Calibri" w:hAnsi="Simplified Arabic" w:cs="Simplified Arabic"/>
          <w:sz w:val="28"/>
          <w:szCs w:val="28"/>
          <w:rtl/>
          <w:lang w:bidi="ar-LB"/>
        </w:rPr>
        <w:t xml:space="preserve">مخيم شعفاط </w:t>
      </w:r>
      <w:r w:rsidR="003D421A">
        <w:rPr>
          <w:rFonts w:ascii="Simplified Arabic" w:eastAsia="Calibri" w:hAnsi="Simplified Arabic" w:cs="Simplified Arabic" w:hint="cs"/>
          <w:sz w:val="28"/>
          <w:szCs w:val="28"/>
          <w:rtl/>
          <w:lang w:bidi="ar-LB"/>
        </w:rPr>
        <w:t xml:space="preserve">وبلدة </w:t>
      </w:r>
      <w:r w:rsidR="003D421A" w:rsidRPr="003D421A">
        <w:rPr>
          <w:rFonts w:ascii="Simplified Arabic" w:eastAsia="Calibri" w:hAnsi="Simplified Arabic" w:cs="Simplified Arabic"/>
          <w:sz w:val="28"/>
          <w:szCs w:val="28"/>
          <w:rtl/>
          <w:lang w:bidi="ar-LB"/>
        </w:rPr>
        <w:t>حزما</w:t>
      </w:r>
      <w:r w:rsidR="003D421A">
        <w:rPr>
          <w:rFonts w:ascii="Simplified Arabic" w:eastAsia="Calibri" w:hAnsi="Simplified Arabic" w:cs="Simplified Arabic" w:hint="cs"/>
          <w:sz w:val="28"/>
          <w:szCs w:val="28"/>
          <w:rtl/>
          <w:lang w:bidi="ar-LB"/>
        </w:rPr>
        <w:t xml:space="preserve"> وغيرها.</w:t>
      </w:r>
    </w:p>
    <w:p w:rsidR="003D421A" w:rsidRDefault="003D421A" w:rsidP="003D421A">
      <w:pPr>
        <w:bidi/>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وفي الجدول الآتي تفصيل لأعداد المنازل والمنشآت المهدمة خلال مدة الرصد:</w:t>
      </w:r>
    </w:p>
    <w:p w:rsidR="000F11CC" w:rsidRPr="000F11CC" w:rsidRDefault="000F11CC" w:rsidP="002F7097">
      <w:pPr>
        <w:bidi/>
        <w:jc w:val="center"/>
        <w:rPr>
          <w:rFonts w:ascii="Simplified Arabic" w:hAnsi="Simplified Arabic" w:cs="Simplified Arabic"/>
          <w:b/>
          <w:bCs/>
          <w:color w:val="C00000"/>
          <w:rtl/>
          <w:lang w:bidi="ar-LB"/>
        </w:rPr>
      </w:pPr>
      <w:r w:rsidRPr="000F11CC">
        <w:rPr>
          <w:rFonts w:ascii="Simplified Arabic" w:hAnsi="Simplified Arabic" w:cs="Simplified Arabic" w:hint="cs"/>
          <w:b/>
          <w:bCs/>
          <w:color w:val="C00000"/>
          <w:rtl/>
          <w:lang w:bidi="ar-LB"/>
        </w:rPr>
        <w:t xml:space="preserve">جدول </w:t>
      </w:r>
      <w:r w:rsidR="002F7097">
        <w:rPr>
          <w:rFonts w:ascii="Simplified Arabic" w:hAnsi="Simplified Arabic" w:cs="Simplified Arabic" w:hint="cs"/>
          <w:b/>
          <w:bCs/>
          <w:color w:val="C00000"/>
          <w:rtl/>
          <w:lang w:bidi="ar-LB"/>
        </w:rPr>
        <w:t>ب</w:t>
      </w:r>
      <w:r w:rsidRPr="000F11CC">
        <w:rPr>
          <w:rFonts w:ascii="Simplified Arabic" w:hAnsi="Simplified Arabic" w:cs="Simplified Arabic" w:hint="cs"/>
          <w:b/>
          <w:bCs/>
          <w:color w:val="C00000"/>
          <w:rtl/>
          <w:lang w:bidi="ar-LB"/>
        </w:rPr>
        <w:t xml:space="preserve">أعداد </w:t>
      </w:r>
      <w:r w:rsidR="003D421A">
        <w:rPr>
          <w:rFonts w:ascii="Simplified Arabic" w:hAnsi="Simplified Arabic" w:cs="Simplified Arabic" w:hint="cs"/>
          <w:b/>
          <w:bCs/>
          <w:color w:val="C00000"/>
          <w:rtl/>
          <w:lang w:bidi="ar-LB"/>
        </w:rPr>
        <w:t xml:space="preserve">المنازل والمنشآت </w:t>
      </w:r>
      <w:r w:rsidR="002F7097">
        <w:rPr>
          <w:rFonts w:ascii="Simplified Arabic" w:hAnsi="Simplified Arabic" w:cs="Simplified Arabic" w:hint="cs"/>
          <w:b/>
          <w:bCs/>
          <w:color w:val="C00000"/>
          <w:rtl/>
          <w:lang w:bidi="ar-LB"/>
        </w:rPr>
        <w:t>التي هدمها الاحتلال في شرق القدس</w:t>
      </w:r>
      <w:r w:rsidRPr="000F11CC">
        <w:rPr>
          <w:rFonts w:ascii="Simplified Arabic" w:hAnsi="Simplified Arabic" w:cs="Simplified Arabic" w:hint="cs"/>
          <w:b/>
          <w:bCs/>
          <w:color w:val="C00000"/>
          <w:rtl/>
          <w:lang w:bidi="ar-LB"/>
        </w:rPr>
        <w:t xml:space="preserve"> </w:t>
      </w:r>
      <w:r w:rsidR="002F7097">
        <w:rPr>
          <w:rFonts w:ascii="Simplified Arabic" w:hAnsi="Simplified Arabic" w:cs="Simplified Arabic" w:hint="cs"/>
          <w:b/>
          <w:bCs/>
          <w:color w:val="C00000"/>
          <w:rtl/>
          <w:lang w:bidi="ar-LB"/>
        </w:rPr>
        <w:t>في</w:t>
      </w:r>
      <w:r w:rsidRPr="000F11CC">
        <w:rPr>
          <w:rFonts w:ascii="Simplified Arabic" w:hAnsi="Simplified Arabic" w:cs="Simplified Arabic" w:hint="cs"/>
          <w:b/>
          <w:bCs/>
          <w:color w:val="C00000"/>
          <w:rtl/>
          <w:lang w:bidi="ar-LB"/>
        </w:rPr>
        <w:t xml:space="preserve"> الأشهر الأولى من عام 2019</w:t>
      </w:r>
    </w:p>
    <w:tbl>
      <w:tblPr>
        <w:tblStyle w:val="TableGrid"/>
        <w:bidiVisual/>
        <w:tblW w:w="4429" w:type="pct"/>
        <w:jc w:val="center"/>
        <w:tblLook w:val="04A0" w:firstRow="1" w:lastRow="0" w:firstColumn="1" w:lastColumn="0" w:noHBand="0" w:noVBand="1"/>
      </w:tblPr>
      <w:tblGrid>
        <w:gridCol w:w="2093"/>
        <w:gridCol w:w="2689"/>
        <w:gridCol w:w="3700"/>
      </w:tblGrid>
      <w:tr w:rsidR="000F11CC" w:rsidRPr="00470665" w:rsidTr="002F7097">
        <w:trPr>
          <w:tblHeader/>
          <w:jc w:val="center"/>
        </w:trPr>
        <w:tc>
          <w:tcPr>
            <w:tcW w:w="1234" w:type="pct"/>
            <w:shd w:val="clear" w:color="auto" w:fill="BFBFBF" w:themeFill="background1" w:themeFillShade="BF"/>
            <w:vAlign w:val="center"/>
          </w:tcPr>
          <w:p w:rsidR="000F11CC" w:rsidRPr="00470665" w:rsidRDefault="000F11CC" w:rsidP="00470665">
            <w:pPr>
              <w:bidi/>
              <w:spacing w:after="200" w:line="276" w:lineRule="auto"/>
              <w:jc w:val="center"/>
              <w:rPr>
                <w:rFonts w:ascii="Simplified Arabic" w:eastAsia="Times New Roman" w:hAnsi="Simplified Arabic" w:cs="Simplified Arabic"/>
                <w:sz w:val="24"/>
                <w:szCs w:val="24"/>
                <w:rtl/>
                <w:lang w:bidi="ar-LB"/>
              </w:rPr>
            </w:pPr>
            <w:r w:rsidRPr="00470665">
              <w:rPr>
                <w:rFonts w:ascii="Simplified Arabic" w:eastAsia="Times New Roman" w:hAnsi="Simplified Arabic" w:cs="Simplified Arabic" w:hint="cs"/>
                <w:sz w:val="24"/>
                <w:szCs w:val="24"/>
                <w:rtl/>
                <w:lang w:bidi="ar-LB"/>
              </w:rPr>
              <w:t>أشهر الرصد</w:t>
            </w:r>
          </w:p>
        </w:tc>
        <w:tc>
          <w:tcPr>
            <w:tcW w:w="1585" w:type="pct"/>
            <w:shd w:val="clear" w:color="auto" w:fill="BFBFBF" w:themeFill="background1" w:themeFillShade="BF"/>
            <w:vAlign w:val="center"/>
          </w:tcPr>
          <w:p w:rsidR="000F11CC" w:rsidRPr="00470665" w:rsidRDefault="000F11CC" w:rsidP="00470665">
            <w:pPr>
              <w:bidi/>
              <w:spacing w:after="200" w:line="276" w:lineRule="auto"/>
              <w:jc w:val="center"/>
              <w:rPr>
                <w:rFonts w:ascii="Simplified Arabic" w:eastAsia="Times New Roman" w:hAnsi="Simplified Arabic" w:cs="Simplified Arabic"/>
                <w:sz w:val="24"/>
                <w:szCs w:val="24"/>
                <w:rtl/>
                <w:lang w:bidi="ar-LB"/>
              </w:rPr>
            </w:pPr>
            <w:r w:rsidRPr="00470665">
              <w:rPr>
                <w:rFonts w:ascii="Simplified Arabic" w:eastAsia="Times New Roman" w:hAnsi="Simplified Arabic" w:cs="Simplified Arabic" w:hint="cs"/>
                <w:sz w:val="24"/>
                <w:szCs w:val="24"/>
                <w:rtl/>
                <w:lang w:bidi="ar-LB"/>
              </w:rPr>
              <w:t>عدد المنازل والمنشآت المهدمة</w:t>
            </w:r>
          </w:p>
        </w:tc>
        <w:tc>
          <w:tcPr>
            <w:tcW w:w="2182" w:type="pct"/>
            <w:shd w:val="clear" w:color="auto" w:fill="BFBFBF" w:themeFill="background1" w:themeFillShade="BF"/>
            <w:vAlign w:val="center"/>
          </w:tcPr>
          <w:p w:rsidR="000F11CC" w:rsidRPr="00470665" w:rsidRDefault="000F11CC" w:rsidP="00470665">
            <w:pPr>
              <w:bidi/>
              <w:spacing w:after="200" w:line="276" w:lineRule="auto"/>
              <w:jc w:val="center"/>
              <w:rPr>
                <w:rFonts w:ascii="Simplified Arabic" w:eastAsia="Times New Roman" w:hAnsi="Simplified Arabic" w:cs="Simplified Arabic"/>
                <w:sz w:val="24"/>
                <w:szCs w:val="24"/>
                <w:rtl/>
                <w:lang w:bidi="ar-LB"/>
              </w:rPr>
            </w:pPr>
            <w:r w:rsidRPr="00470665">
              <w:rPr>
                <w:rFonts w:ascii="Simplified Arabic" w:eastAsia="Times New Roman" w:hAnsi="Simplified Arabic" w:cs="Simplified Arabic" w:hint="cs"/>
                <w:sz w:val="24"/>
                <w:szCs w:val="24"/>
                <w:rtl/>
                <w:lang w:bidi="ar-LB"/>
              </w:rPr>
              <w:t>تفاصيل إضافية</w:t>
            </w:r>
          </w:p>
        </w:tc>
      </w:tr>
      <w:tr w:rsidR="00470665" w:rsidRPr="00470665" w:rsidTr="002F7097">
        <w:trPr>
          <w:jc w:val="center"/>
        </w:trPr>
        <w:tc>
          <w:tcPr>
            <w:tcW w:w="1234" w:type="pct"/>
            <w:vAlign w:val="center"/>
          </w:tcPr>
          <w:p w:rsidR="00470665" w:rsidRPr="00470665" w:rsidRDefault="00470665" w:rsidP="00470665">
            <w:pPr>
              <w:bidi/>
              <w:spacing w:after="200" w:line="276" w:lineRule="auto"/>
              <w:jc w:val="lowKashida"/>
              <w:rPr>
                <w:rFonts w:ascii="Simplified Arabic" w:eastAsia="Times New Roman" w:hAnsi="Simplified Arabic" w:cs="Simplified Arabic"/>
                <w:sz w:val="24"/>
                <w:szCs w:val="24"/>
                <w:rtl/>
              </w:rPr>
            </w:pPr>
            <w:r w:rsidRPr="00470665">
              <w:rPr>
                <w:rFonts w:ascii="Simplified Arabic" w:eastAsia="Times New Roman" w:hAnsi="Simplified Arabic" w:cs="Simplified Arabic"/>
                <w:sz w:val="24"/>
                <w:szCs w:val="24"/>
                <w:rtl/>
              </w:rPr>
              <w:lastRenderedPageBreak/>
              <w:t>كانون ثانٍ/يناير 20</w:t>
            </w:r>
            <w:r w:rsidRPr="00470665">
              <w:rPr>
                <w:rFonts w:ascii="Simplified Arabic" w:eastAsia="Times New Roman" w:hAnsi="Simplified Arabic" w:cs="Simplified Arabic" w:hint="cs"/>
                <w:sz w:val="24"/>
                <w:szCs w:val="24"/>
                <w:rtl/>
              </w:rPr>
              <w:t>19</w:t>
            </w:r>
            <w:r>
              <w:rPr>
                <w:rFonts w:ascii="Simplified Arabic" w:eastAsia="Times New Roman" w:hAnsi="Simplified Arabic" w:cs="Simplified Arabic" w:hint="cs"/>
                <w:sz w:val="24"/>
                <w:szCs w:val="24"/>
                <w:rtl/>
              </w:rPr>
              <w:t xml:space="preserve">  </w:t>
            </w:r>
          </w:p>
        </w:tc>
        <w:tc>
          <w:tcPr>
            <w:tcW w:w="1585" w:type="pct"/>
            <w:vAlign w:val="center"/>
          </w:tcPr>
          <w:p w:rsidR="00470665" w:rsidRPr="00470665" w:rsidRDefault="00470665" w:rsidP="00470665">
            <w:pPr>
              <w:bidi/>
              <w:spacing w:after="200" w:line="276" w:lineRule="auto"/>
              <w:jc w:val="center"/>
              <w:rPr>
                <w:rFonts w:ascii="Simplified Arabic" w:eastAsia="Times New Roman" w:hAnsi="Simplified Arabic" w:cs="Simplified Arabic"/>
                <w:b/>
                <w:bCs/>
                <w:sz w:val="28"/>
                <w:szCs w:val="28"/>
                <w:rtl/>
                <w:lang w:bidi="ar-LB"/>
              </w:rPr>
            </w:pPr>
            <w:r w:rsidRPr="00470665">
              <w:rPr>
                <w:rFonts w:ascii="Simplified Arabic" w:eastAsia="Times New Roman" w:hAnsi="Simplified Arabic" w:cs="Simplified Arabic" w:hint="cs"/>
                <w:b/>
                <w:bCs/>
                <w:sz w:val="28"/>
                <w:szCs w:val="28"/>
                <w:rtl/>
                <w:lang w:bidi="ar-LB"/>
              </w:rPr>
              <w:t>7</w:t>
            </w:r>
          </w:p>
        </w:tc>
        <w:tc>
          <w:tcPr>
            <w:tcW w:w="2182" w:type="pct"/>
          </w:tcPr>
          <w:p w:rsidR="00470665" w:rsidRPr="00470665" w:rsidRDefault="00470665" w:rsidP="00470665">
            <w:pPr>
              <w:bidi/>
              <w:spacing w:line="276" w:lineRule="auto"/>
              <w:jc w:val="lowKashida"/>
              <w:rPr>
                <w:rFonts w:ascii="Simplified Arabic" w:eastAsia="Times New Roman" w:hAnsi="Simplified Arabic" w:cs="Simplified Arabic"/>
                <w:sz w:val="24"/>
                <w:szCs w:val="24"/>
                <w:rtl/>
                <w:lang w:bidi="ar-LB"/>
              </w:rPr>
            </w:pPr>
            <w:r>
              <w:rPr>
                <w:rFonts w:ascii="Simplified Arabic" w:eastAsia="Times New Roman" w:hAnsi="Simplified Arabic" w:cs="Simplified Arabic" w:hint="cs"/>
                <w:sz w:val="24"/>
                <w:szCs w:val="24"/>
                <w:rtl/>
                <w:lang w:bidi="ar-LB"/>
              </w:rPr>
              <w:t xml:space="preserve">4 </w:t>
            </w:r>
            <w:r>
              <w:rPr>
                <w:rFonts w:ascii="Simplified Arabic" w:eastAsia="Times New Roman" w:hAnsi="Simplified Arabic" w:cs="Simplified Arabic"/>
                <w:sz w:val="24"/>
                <w:szCs w:val="24"/>
                <w:rtl/>
                <w:lang w:bidi="ar-LB"/>
              </w:rPr>
              <w:t>هدمت ذاتي</w:t>
            </w:r>
            <w:r w:rsidR="002F7097">
              <w:rPr>
                <w:rFonts w:ascii="Simplified Arabic" w:eastAsia="Times New Roman" w:hAnsi="Simplified Arabic" w:cs="Simplified Arabic" w:hint="cs"/>
                <w:sz w:val="24"/>
                <w:szCs w:val="24"/>
                <w:rtl/>
                <w:lang w:bidi="ar-LB"/>
              </w:rPr>
              <w:t>ً</w:t>
            </w:r>
            <w:r>
              <w:rPr>
                <w:rFonts w:ascii="Simplified Arabic" w:eastAsia="Times New Roman" w:hAnsi="Simplified Arabic" w:cs="Simplified Arabic"/>
                <w:sz w:val="24"/>
                <w:szCs w:val="24"/>
                <w:rtl/>
                <w:lang w:bidi="ar-LB"/>
              </w:rPr>
              <w:t xml:space="preserve">ا </w:t>
            </w:r>
            <w:r w:rsidRPr="00470665">
              <w:rPr>
                <w:rFonts w:ascii="Simplified Arabic" w:eastAsia="Times New Roman" w:hAnsi="Simplified Arabic" w:cs="Simplified Arabic"/>
                <w:sz w:val="24"/>
                <w:szCs w:val="24"/>
                <w:rtl/>
                <w:lang w:bidi="ar-LB"/>
              </w:rPr>
              <w:t>تفادي</w:t>
            </w:r>
            <w:r w:rsidR="002F7097">
              <w:rPr>
                <w:rFonts w:ascii="Simplified Arabic" w:eastAsia="Times New Roman" w:hAnsi="Simplified Arabic" w:cs="Simplified Arabic" w:hint="cs"/>
                <w:sz w:val="24"/>
                <w:szCs w:val="24"/>
                <w:rtl/>
                <w:lang w:bidi="ar-LB"/>
              </w:rPr>
              <w:t>ً</w:t>
            </w:r>
            <w:r w:rsidRPr="00470665">
              <w:rPr>
                <w:rFonts w:ascii="Simplified Arabic" w:eastAsia="Times New Roman" w:hAnsi="Simplified Arabic" w:cs="Simplified Arabic"/>
                <w:sz w:val="24"/>
                <w:szCs w:val="24"/>
                <w:rtl/>
                <w:lang w:bidi="ar-LB"/>
              </w:rPr>
              <w:t xml:space="preserve">ا لدفع غرامات </w:t>
            </w:r>
            <w:r>
              <w:rPr>
                <w:rFonts w:ascii="Simplified Arabic" w:eastAsia="Times New Roman" w:hAnsi="Simplified Arabic" w:cs="Simplified Arabic"/>
                <w:sz w:val="24"/>
                <w:szCs w:val="24"/>
                <w:rtl/>
                <w:lang w:bidi="ar-LB"/>
              </w:rPr>
              <w:t>مالية و3 هدمتها جرافات الاحتلال</w:t>
            </w:r>
            <w:r w:rsidRPr="00470665">
              <w:rPr>
                <w:rFonts w:ascii="Simplified Arabic" w:eastAsia="Times New Roman" w:hAnsi="Simplified Arabic" w:cs="Simplified Arabic"/>
                <w:sz w:val="24"/>
                <w:szCs w:val="24"/>
                <w:rtl/>
                <w:lang w:bidi="ar-LB"/>
              </w:rPr>
              <w:t xml:space="preserve">، </w:t>
            </w:r>
            <w:r>
              <w:rPr>
                <w:rFonts w:ascii="Simplified Arabic" w:eastAsia="Times New Roman" w:hAnsi="Simplified Arabic" w:cs="Simplified Arabic" w:hint="cs"/>
                <w:sz w:val="24"/>
                <w:szCs w:val="24"/>
                <w:rtl/>
                <w:lang w:bidi="ar-LB"/>
              </w:rPr>
              <w:t>وهي:</w:t>
            </w:r>
            <w:r>
              <w:rPr>
                <w:rFonts w:ascii="Simplified Arabic" w:eastAsia="Times New Roman" w:hAnsi="Simplified Arabic" w:cs="Simplified Arabic"/>
                <w:sz w:val="24"/>
                <w:szCs w:val="24"/>
                <w:rtl/>
                <w:lang w:bidi="ar-LB"/>
              </w:rPr>
              <w:t xml:space="preserve"> 4 منازل، غرف من منزل، بناية</w:t>
            </w:r>
            <w:r w:rsidRPr="00470665">
              <w:rPr>
                <w:rFonts w:ascii="Simplified Arabic" w:eastAsia="Times New Roman" w:hAnsi="Simplified Arabic" w:cs="Simplified Arabic"/>
                <w:sz w:val="24"/>
                <w:szCs w:val="24"/>
                <w:rtl/>
                <w:lang w:bidi="ar-LB"/>
              </w:rPr>
              <w:t xml:space="preserve">، </w:t>
            </w:r>
            <w:r>
              <w:rPr>
                <w:rFonts w:ascii="Simplified Arabic" w:eastAsia="Times New Roman" w:hAnsi="Simplified Arabic" w:cs="Simplified Arabic" w:hint="cs"/>
                <w:sz w:val="24"/>
                <w:szCs w:val="24"/>
                <w:rtl/>
                <w:lang w:bidi="ar-LB"/>
              </w:rPr>
              <w:t>و</w:t>
            </w:r>
            <w:r w:rsidRPr="00470665">
              <w:rPr>
                <w:rFonts w:ascii="Simplified Arabic" w:eastAsia="Times New Roman" w:hAnsi="Simplified Arabic" w:cs="Simplified Arabic"/>
                <w:sz w:val="24"/>
                <w:szCs w:val="24"/>
                <w:rtl/>
                <w:lang w:bidi="ar-LB"/>
              </w:rPr>
              <w:t>منشأة تجارية.</w:t>
            </w:r>
          </w:p>
        </w:tc>
      </w:tr>
      <w:tr w:rsidR="00470665" w:rsidRPr="00470665" w:rsidTr="002F7097">
        <w:trPr>
          <w:jc w:val="center"/>
        </w:trPr>
        <w:tc>
          <w:tcPr>
            <w:tcW w:w="1234" w:type="pct"/>
            <w:vAlign w:val="center"/>
          </w:tcPr>
          <w:p w:rsidR="00470665" w:rsidRPr="00470665" w:rsidRDefault="00470665" w:rsidP="00470665">
            <w:pPr>
              <w:bidi/>
              <w:spacing w:after="200" w:line="276" w:lineRule="auto"/>
              <w:jc w:val="center"/>
              <w:rPr>
                <w:rFonts w:ascii="Simplified Arabic" w:eastAsia="Times New Roman" w:hAnsi="Simplified Arabic" w:cs="Simplified Arabic"/>
                <w:sz w:val="24"/>
                <w:szCs w:val="24"/>
                <w:rtl/>
              </w:rPr>
            </w:pPr>
            <w:r w:rsidRPr="00470665">
              <w:rPr>
                <w:rFonts w:ascii="Simplified Arabic" w:eastAsia="Times New Roman" w:hAnsi="Simplified Arabic" w:cs="Simplified Arabic"/>
                <w:sz w:val="24"/>
                <w:szCs w:val="24"/>
                <w:rtl/>
              </w:rPr>
              <w:t>شباط/فبراير 2</w:t>
            </w:r>
            <w:r w:rsidRPr="00470665">
              <w:rPr>
                <w:rFonts w:ascii="Simplified Arabic" w:eastAsia="Times New Roman" w:hAnsi="Simplified Arabic" w:cs="Simplified Arabic" w:hint="cs"/>
                <w:sz w:val="24"/>
                <w:szCs w:val="24"/>
                <w:rtl/>
              </w:rPr>
              <w:t>0</w:t>
            </w:r>
            <w:r w:rsidRPr="00470665">
              <w:rPr>
                <w:rFonts w:ascii="Simplified Arabic" w:eastAsia="Times New Roman" w:hAnsi="Simplified Arabic" w:cs="Simplified Arabic"/>
                <w:sz w:val="24"/>
                <w:szCs w:val="24"/>
                <w:rtl/>
              </w:rPr>
              <w:t>1</w:t>
            </w:r>
            <w:r w:rsidRPr="00470665">
              <w:rPr>
                <w:rFonts w:ascii="Simplified Arabic" w:eastAsia="Times New Roman" w:hAnsi="Simplified Arabic" w:cs="Simplified Arabic" w:hint="cs"/>
                <w:sz w:val="24"/>
                <w:szCs w:val="24"/>
                <w:rtl/>
              </w:rPr>
              <w:t>9</w:t>
            </w:r>
          </w:p>
        </w:tc>
        <w:tc>
          <w:tcPr>
            <w:tcW w:w="1585" w:type="pct"/>
            <w:vAlign w:val="center"/>
          </w:tcPr>
          <w:p w:rsidR="00470665" w:rsidRPr="00470665" w:rsidRDefault="00470665" w:rsidP="00470665">
            <w:pPr>
              <w:bidi/>
              <w:spacing w:after="200" w:line="276" w:lineRule="auto"/>
              <w:jc w:val="center"/>
              <w:rPr>
                <w:rFonts w:ascii="Simplified Arabic" w:eastAsia="Times New Roman" w:hAnsi="Simplified Arabic" w:cs="Simplified Arabic"/>
                <w:b/>
                <w:bCs/>
                <w:sz w:val="28"/>
                <w:szCs w:val="28"/>
                <w:rtl/>
                <w:lang w:bidi="ar-LB"/>
              </w:rPr>
            </w:pPr>
            <w:r w:rsidRPr="00470665">
              <w:rPr>
                <w:rFonts w:ascii="Simplified Arabic" w:eastAsia="Times New Roman" w:hAnsi="Simplified Arabic" w:cs="Simplified Arabic" w:hint="cs"/>
                <w:b/>
                <w:bCs/>
                <w:sz w:val="28"/>
                <w:szCs w:val="28"/>
                <w:rtl/>
                <w:lang w:bidi="ar-LB"/>
              </w:rPr>
              <w:t>15</w:t>
            </w:r>
          </w:p>
        </w:tc>
        <w:tc>
          <w:tcPr>
            <w:tcW w:w="2182" w:type="pct"/>
          </w:tcPr>
          <w:p w:rsidR="00470665" w:rsidRPr="00470665" w:rsidRDefault="00470665" w:rsidP="002F7097">
            <w:pPr>
              <w:bidi/>
              <w:spacing w:line="276" w:lineRule="auto"/>
              <w:jc w:val="lowKashida"/>
              <w:rPr>
                <w:rFonts w:ascii="Simplified Arabic" w:eastAsia="Times New Roman" w:hAnsi="Simplified Arabic" w:cs="Simplified Arabic"/>
                <w:sz w:val="24"/>
                <w:szCs w:val="24"/>
                <w:rtl/>
                <w:lang w:bidi="ar-LB"/>
              </w:rPr>
            </w:pPr>
            <w:r w:rsidRPr="00470665">
              <w:rPr>
                <w:rFonts w:ascii="Simplified Arabic" w:eastAsia="Times New Roman" w:hAnsi="Simplified Arabic" w:cs="Simplified Arabic"/>
                <w:sz w:val="24"/>
                <w:szCs w:val="24"/>
                <w:rtl/>
                <w:lang w:bidi="ar-LB"/>
              </w:rPr>
              <w:t>7 هدمت ذاتي</w:t>
            </w:r>
            <w:r w:rsidR="002F7097">
              <w:rPr>
                <w:rFonts w:ascii="Simplified Arabic" w:eastAsia="Times New Roman" w:hAnsi="Simplified Arabic" w:cs="Simplified Arabic" w:hint="cs"/>
                <w:sz w:val="24"/>
                <w:szCs w:val="24"/>
                <w:rtl/>
                <w:lang w:bidi="ar-LB"/>
              </w:rPr>
              <w:t>ً</w:t>
            </w:r>
            <w:r w:rsidR="002F7097">
              <w:rPr>
                <w:rFonts w:ascii="Simplified Arabic" w:eastAsia="Times New Roman" w:hAnsi="Simplified Arabic" w:cs="Simplified Arabic"/>
                <w:sz w:val="24"/>
                <w:szCs w:val="24"/>
                <w:rtl/>
                <w:lang w:bidi="ar-LB"/>
              </w:rPr>
              <w:t>ا بأيدي أصحابها</w:t>
            </w:r>
            <w:r w:rsidRPr="00470665">
              <w:rPr>
                <w:rFonts w:ascii="Simplified Arabic" w:eastAsia="Times New Roman" w:hAnsi="Simplified Arabic" w:cs="Simplified Arabic"/>
                <w:sz w:val="24"/>
                <w:szCs w:val="24"/>
                <w:rtl/>
                <w:lang w:bidi="ar-LB"/>
              </w:rPr>
              <w:t xml:space="preserve">، ومن بين المنشآت: 11 منزلا، </w:t>
            </w:r>
            <w:r w:rsidR="002F7097">
              <w:rPr>
                <w:rFonts w:ascii="Simplified Arabic" w:eastAsia="Times New Roman" w:hAnsi="Simplified Arabic" w:cs="Simplified Arabic" w:hint="cs"/>
                <w:sz w:val="24"/>
                <w:szCs w:val="24"/>
                <w:rtl/>
                <w:lang w:bidi="ar-LB"/>
              </w:rPr>
              <w:t>و</w:t>
            </w:r>
            <w:r w:rsidRPr="00470665">
              <w:rPr>
                <w:rFonts w:ascii="Simplified Arabic" w:eastAsia="Times New Roman" w:hAnsi="Simplified Arabic" w:cs="Simplified Arabic"/>
                <w:sz w:val="24"/>
                <w:szCs w:val="24"/>
                <w:rtl/>
                <w:lang w:bidi="ar-LB"/>
              </w:rPr>
              <w:t xml:space="preserve">غرفة سكنية، </w:t>
            </w:r>
            <w:r w:rsidR="002F7097">
              <w:rPr>
                <w:rFonts w:ascii="Simplified Arabic" w:eastAsia="Times New Roman" w:hAnsi="Simplified Arabic" w:cs="Simplified Arabic" w:hint="cs"/>
                <w:sz w:val="24"/>
                <w:szCs w:val="24"/>
                <w:rtl/>
                <w:lang w:bidi="ar-LB"/>
              </w:rPr>
              <w:t>و</w:t>
            </w:r>
            <w:r w:rsidRPr="00470665">
              <w:rPr>
                <w:rFonts w:ascii="Simplified Arabic" w:eastAsia="Times New Roman" w:hAnsi="Simplified Arabic" w:cs="Simplified Arabic"/>
                <w:sz w:val="24"/>
                <w:szCs w:val="24"/>
                <w:rtl/>
                <w:lang w:bidi="ar-LB"/>
              </w:rPr>
              <w:t xml:space="preserve">منشأة تجارية، </w:t>
            </w:r>
            <w:r w:rsidR="002F7097">
              <w:rPr>
                <w:rFonts w:ascii="Simplified Arabic" w:eastAsia="Times New Roman" w:hAnsi="Simplified Arabic" w:cs="Simplified Arabic" w:hint="cs"/>
                <w:sz w:val="24"/>
                <w:szCs w:val="24"/>
                <w:rtl/>
                <w:lang w:bidi="ar-LB"/>
              </w:rPr>
              <w:t>و</w:t>
            </w:r>
            <w:r w:rsidRPr="00470665">
              <w:rPr>
                <w:rFonts w:ascii="Simplified Arabic" w:eastAsia="Times New Roman" w:hAnsi="Simplified Arabic" w:cs="Simplified Arabic"/>
                <w:sz w:val="24"/>
                <w:szCs w:val="24"/>
                <w:rtl/>
                <w:lang w:bidi="ar-LB"/>
              </w:rPr>
              <w:t>مخزن، وبركس للمواشي.</w:t>
            </w:r>
          </w:p>
        </w:tc>
      </w:tr>
      <w:tr w:rsidR="00470665" w:rsidRPr="00470665" w:rsidTr="002F7097">
        <w:trPr>
          <w:jc w:val="center"/>
        </w:trPr>
        <w:tc>
          <w:tcPr>
            <w:tcW w:w="1234" w:type="pct"/>
            <w:tcBorders>
              <w:bottom w:val="single" w:sz="4" w:space="0" w:color="auto"/>
            </w:tcBorders>
            <w:vAlign w:val="center"/>
          </w:tcPr>
          <w:p w:rsidR="00470665" w:rsidRPr="00470665" w:rsidRDefault="00470665" w:rsidP="00470665">
            <w:pPr>
              <w:bidi/>
              <w:spacing w:after="200" w:line="276" w:lineRule="auto"/>
              <w:jc w:val="center"/>
              <w:rPr>
                <w:rFonts w:ascii="Simplified Arabic" w:eastAsia="Times New Roman" w:hAnsi="Simplified Arabic" w:cs="Simplified Arabic"/>
                <w:sz w:val="24"/>
                <w:szCs w:val="24"/>
                <w:rtl/>
              </w:rPr>
            </w:pPr>
            <w:r w:rsidRPr="00470665">
              <w:rPr>
                <w:rFonts w:ascii="Simplified Arabic" w:eastAsia="Times New Roman" w:hAnsi="Simplified Arabic" w:cs="Simplified Arabic"/>
                <w:sz w:val="24"/>
                <w:szCs w:val="24"/>
                <w:rtl/>
              </w:rPr>
              <w:t>آذار/مارس</w:t>
            </w:r>
            <w:r w:rsidRPr="00470665">
              <w:rPr>
                <w:rFonts w:ascii="Simplified Arabic" w:eastAsia="Times New Roman" w:hAnsi="Simplified Arabic" w:cs="Simplified Arabic" w:hint="cs"/>
                <w:sz w:val="24"/>
                <w:szCs w:val="24"/>
                <w:rtl/>
              </w:rPr>
              <w:t xml:space="preserve"> </w:t>
            </w:r>
            <w:r w:rsidRPr="00470665">
              <w:rPr>
                <w:rFonts w:ascii="Simplified Arabic" w:eastAsia="Times New Roman" w:hAnsi="Simplified Arabic" w:cs="Simplified Arabic"/>
                <w:sz w:val="24"/>
                <w:szCs w:val="24"/>
                <w:rtl/>
              </w:rPr>
              <w:t>201</w:t>
            </w:r>
            <w:r w:rsidRPr="00470665">
              <w:rPr>
                <w:rFonts w:ascii="Simplified Arabic" w:eastAsia="Times New Roman" w:hAnsi="Simplified Arabic" w:cs="Simplified Arabic" w:hint="cs"/>
                <w:sz w:val="24"/>
                <w:szCs w:val="24"/>
                <w:rtl/>
              </w:rPr>
              <w:t>9</w:t>
            </w:r>
          </w:p>
        </w:tc>
        <w:tc>
          <w:tcPr>
            <w:tcW w:w="1585" w:type="pct"/>
            <w:tcBorders>
              <w:bottom w:val="single" w:sz="4" w:space="0" w:color="auto"/>
            </w:tcBorders>
            <w:vAlign w:val="center"/>
          </w:tcPr>
          <w:p w:rsidR="00470665" w:rsidRPr="00470665" w:rsidRDefault="00470665" w:rsidP="00470665">
            <w:pPr>
              <w:bidi/>
              <w:spacing w:after="200" w:line="276" w:lineRule="auto"/>
              <w:jc w:val="center"/>
              <w:rPr>
                <w:rFonts w:ascii="Simplified Arabic" w:eastAsia="Times New Roman" w:hAnsi="Simplified Arabic" w:cs="Simplified Arabic"/>
                <w:b/>
                <w:bCs/>
                <w:sz w:val="28"/>
                <w:szCs w:val="28"/>
                <w:rtl/>
                <w:lang w:bidi="ar-LB"/>
              </w:rPr>
            </w:pPr>
            <w:r w:rsidRPr="00470665">
              <w:rPr>
                <w:rFonts w:ascii="Simplified Arabic" w:eastAsia="Times New Roman" w:hAnsi="Simplified Arabic" w:cs="Simplified Arabic" w:hint="cs"/>
                <w:b/>
                <w:bCs/>
                <w:sz w:val="28"/>
                <w:szCs w:val="28"/>
                <w:rtl/>
                <w:lang w:bidi="ar-LB"/>
              </w:rPr>
              <w:t>8</w:t>
            </w:r>
          </w:p>
        </w:tc>
        <w:tc>
          <w:tcPr>
            <w:tcW w:w="2182" w:type="pct"/>
            <w:tcBorders>
              <w:bottom w:val="single" w:sz="4" w:space="0" w:color="auto"/>
            </w:tcBorders>
          </w:tcPr>
          <w:p w:rsidR="00470665" w:rsidRPr="00470665" w:rsidRDefault="00470665" w:rsidP="002F7097">
            <w:pPr>
              <w:bidi/>
              <w:spacing w:line="276" w:lineRule="auto"/>
              <w:jc w:val="lowKashida"/>
              <w:rPr>
                <w:rFonts w:ascii="Simplified Arabic" w:eastAsia="Times New Roman" w:hAnsi="Simplified Arabic" w:cs="Simplified Arabic"/>
                <w:sz w:val="24"/>
                <w:szCs w:val="24"/>
                <w:rtl/>
                <w:lang w:bidi="ar-LB"/>
              </w:rPr>
            </w:pPr>
            <w:r w:rsidRPr="00470665">
              <w:rPr>
                <w:rFonts w:ascii="Simplified Arabic" w:eastAsia="Times New Roman" w:hAnsi="Simplified Arabic" w:cs="Simplified Arabic"/>
                <w:sz w:val="24"/>
                <w:szCs w:val="24"/>
                <w:rtl/>
                <w:lang w:bidi="ar-LB"/>
              </w:rPr>
              <w:t>4 في سلوان، 1 في جبل المكبر، 1 في مخيم شعفاط، 2 في حزما.</w:t>
            </w:r>
          </w:p>
        </w:tc>
      </w:tr>
      <w:tr w:rsidR="00470665" w:rsidRPr="00470665" w:rsidTr="002F7097">
        <w:trPr>
          <w:jc w:val="center"/>
        </w:trPr>
        <w:tc>
          <w:tcPr>
            <w:tcW w:w="1234" w:type="pct"/>
            <w:shd w:val="clear" w:color="auto" w:fill="95B3D7" w:themeFill="accent1" w:themeFillTint="99"/>
          </w:tcPr>
          <w:p w:rsidR="00470665" w:rsidRPr="00470665" w:rsidRDefault="00470665" w:rsidP="00470665">
            <w:pPr>
              <w:bidi/>
              <w:spacing w:line="276" w:lineRule="auto"/>
              <w:jc w:val="center"/>
              <w:rPr>
                <w:rFonts w:ascii="Simplified Arabic" w:eastAsia="Times New Roman" w:hAnsi="Simplified Arabic" w:cs="Simplified Arabic"/>
                <w:b/>
                <w:bCs/>
                <w:sz w:val="24"/>
                <w:szCs w:val="24"/>
                <w:rtl/>
                <w:lang w:bidi="ar-LB"/>
              </w:rPr>
            </w:pPr>
            <w:r w:rsidRPr="00470665">
              <w:rPr>
                <w:rFonts w:ascii="Simplified Arabic" w:eastAsia="Times New Roman" w:hAnsi="Simplified Arabic" w:cs="Simplified Arabic" w:hint="cs"/>
                <w:b/>
                <w:bCs/>
                <w:sz w:val="24"/>
                <w:szCs w:val="24"/>
                <w:rtl/>
                <w:lang w:bidi="ar-LB"/>
              </w:rPr>
              <w:t>المجموع</w:t>
            </w:r>
          </w:p>
        </w:tc>
        <w:tc>
          <w:tcPr>
            <w:tcW w:w="3766" w:type="pct"/>
            <w:gridSpan w:val="2"/>
            <w:shd w:val="clear" w:color="auto" w:fill="95B3D7" w:themeFill="accent1" w:themeFillTint="99"/>
            <w:vAlign w:val="center"/>
          </w:tcPr>
          <w:p w:rsidR="00470665" w:rsidRPr="00470665" w:rsidRDefault="00470665" w:rsidP="00470665">
            <w:pPr>
              <w:bidi/>
              <w:spacing w:after="20" w:line="276" w:lineRule="auto"/>
              <w:jc w:val="center"/>
              <w:rPr>
                <w:rFonts w:ascii="Simplified Arabic" w:eastAsia="Times New Roman" w:hAnsi="Simplified Arabic" w:cs="Simplified Arabic"/>
                <w:b/>
                <w:bCs/>
                <w:sz w:val="24"/>
                <w:szCs w:val="24"/>
                <w:rtl/>
                <w:lang w:bidi="ar-LB"/>
              </w:rPr>
            </w:pPr>
            <w:r>
              <w:rPr>
                <w:rFonts w:ascii="Simplified Arabic" w:eastAsia="Times New Roman" w:hAnsi="Simplified Arabic" w:cs="Simplified Arabic" w:hint="cs"/>
                <w:b/>
                <w:bCs/>
                <w:sz w:val="24"/>
                <w:szCs w:val="24"/>
                <w:rtl/>
                <w:lang w:bidi="ar-LB"/>
              </w:rPr>
              <w:t xml:space="preserve">30 </w:t>
            </w:r>
          </w:p>
        </w:tc>
      </w:tr>
    </w:tbl>
    <w:p w:rsidR="006D60C6" w:rsidRDefault="006D60C6" w:rsidP="006D60C6">
      <w:pPr>
        <w:bidi/>
        <w:spacing w:after="100" w:afterAutospacing="1"/>
        <w:jc w:val="lowKashida"/>
        <w:rPr>
          <w:rFonts w:ascii="Simplified Arabic" w:eastAsia="Calibri" w:hAnsi="Simplified Arabic" w:cs="Simplified Arabic"/>
          <w:sz w:val="28"/>
          <w:szCs w:val="28"/>
          <w:rtl/>
          <w:lang w:bidi="ar-LB"/>
        </w:rPr>
      </w:pPr>
    </w:p>
    <w:p w:rsidR="007B17F3" w:rsidRDefault="00C93003" w:rsidP="007A045D">
      <w:pPr>
        <w:pStyle w:val="ListParagraph"/>
        <w:numPr>
          <w:ilvl w:val="0"/>
          <w:numId w:val="12"/>
        </w:numPr>
        <w:bidi/>
        <w:spacing w:after="100" w:afterAutospacing="1"/>
        <w:jc w:val="lowKashida"/>
        <w:rPr>
          <w:rFonts w:ascii="Simplified Arabic" w:eastAsia="Calibri" w:hAnsi="Simplified Arabic" w:cs="Simplified Arabic"/>
          <w:sz w:val="28"/>
          <w:szCs w:val="28"/>
          <w:u w:val="single"/>
          <w:lang w:bidi="ar-LB"/>
        </w:rPr>
      </w:pPr>
      <w:r w:rsidRPr="00C93003">
        <w:rPr>
          <w:rFonts w:ascii="Simplified Arabic" w:eastAsia="Calibri" w:hAnsi="Simplified Arabic" w:cs="Simplified Arabic" w:hint="cs"/>
          <w:sz w:val="28"/>
          <w:szCs w:val="28"/>
          <w:u w:val="single"/>
          <w:rtl/>
          <w:lang w:bidi="ar-LB"/>
        </w:rPr>
        <w:t>تعزيز البنية التحتية للاستيطان، والعطاءات الاستيطانية:</w:t>
      </w:r>
    </w:p>
    <w:p w:rsidR="007623E7" w:rsidRDefault="003D421A" w:rsidP="001D6505">
      <w:pPr>
        <w:bidi/>
        <w:spacing w:after="100" w:afterAutospacing="1"/>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LB"/>
        </w:rPr>
        <w:t xml:space="preserve">يأتي البناء الاستيطاني ليكون العنصر المقابل لهدم منازل الفلسطينيين، في إطار إفساح المجال لمزيدٍ من المستوطنين </w:t>
      </w:r>
      <w:r w:rsidR="001D6505">
        <w:rPr>
          <w:rFonts w:ascii="Simplified Arabic" w:eastAsia="Calibri" w:hAnsi="Simplified Arabic" w:cs="Simplified Arabic" w:hint="cs"/>
          <w:sz w:val="28"/>
          <w:szCs w:val="28"/>
          <w:rtl/>
          <w:lang w:bidi="ar-LB"/>
        </w:rPr>
        <w:t>لل</w:t>
      </w:r>
      <w:r>
        <w:rPr>
          <w:rFonts w:ascii="Simplified Arabic" w:eastAsia="Calibri" w:hAnsi="Simplified Arabic" w:cs="Simplified Arabic" w:hint="cs"/>
          <w:sz w:val="28"/>
          <w:szCs w:val="28"/>
          <w:rtl/>
          <w:lang w:bidi="ar-LB"/>
        </w:rPr>
        <w:t>سكن في المدينة المحتلة، وتعزيز الوجود الاستي</w:t>
      </w:r>
      <w:r w:rsidR="00E65483">
        <w:rPr>
          <w:rFonts w:ascii="Simplified Arabic" w:eastAsia="Calibri" w:hAnsi="Simplified Arabic" w:cs="Simplified Arabic" w:hint="cs"/>
          <w:sz w:val="28"/>
          <w:szCs w:val="28"/>
          <w:rtl/>
          <w:lang w:bidi="ar-LB"/>
        </w:rPr>
        <w:t>طاني في المناطق المحيطة بالقدس. ومن أبرز العطاءات الاستيطانية خلال مدة الرصد مصادقة "</w:t>
      </w:r>
      <w:r w:rsidR="007A045D" w:rsidRPr="007A045D">
        <w:rPr>
          <w:rFonts w:ascii="Simplified Arabic" w:eastAsia="Calibri" w:hAnsi="Simplified Arabic" w:cs="Simplified Arabic"/>
          <w:sz w:val="28"/>
          <w:szCs w:val="28"/>
          <w:rtl/>
        </w:rPr>
        <w:t>اللجنة اللوائية للتنظيم والبناء</w:t>
      </w:r>
      <w:r w:rsidR="00E65483">
        <w:rPr>
          <w:rFonts w:ascii="Simplified Arabic" w:eastAsia="Calibri" w:hAnsi="Simplified Arabic" w:cs="Simplified Arabic" w:hint="cs"/>
          <w:sz w:val="28"/>
          <w:szCs w:val="28"/>
          <w:rtl/>
        </w:rPr>
        <w:t>"</w:t>
      </w:r>
      <w:r w:rsidR="007A045D" w:rsidRPr="007A045D">
        <w:rPr>
          <w:rFonts w:ascii="Simplified Arabic" w:eastAsia="Calibri" w:hAnsi="Simplified Arabic" w:cs="Simplified Arabic"/>
          <w:sz w:val="28"/>
          <w:szCs w:val="28"/>
          <w:rtl/>
        </w:rPr>
        <w:t xml:space="preserve"> التابعة للاحتلال </w:t>
      </w:r>
      <w:r w:rsidR="001D6505">
        <w:rPr>
          <w:rFonts w:ascii="Simplified Arabic" w:eastAsia="Calibri" w:hAnsi="Simplified Arabic" w:cs="Simplified Arabic" w:hint="cs"/>
          <w:sz w:val="28"/>
          <w:szCs w:val="28"/>
          <w:rtl/>
        </w:rPr>
        <w:t>في</w:t>
      </w:r>
      <w:r w:rsidR="00E65483">
        <w:rPr>
          <w:rFonts w:ascii="Simplified Arabic" w:eastAsia="Calibri" w:hAnsi="Simplified Arabic" w:cs="Simplified Arabic"/>
          <w:sz w:val="28"/>
          <w:szCs w:val="28"/>
          <w:rtl/>
        </w:rPr>
        <w:t xml:space="preserve"> شهر كانون ثانٍ/ يناير </w:t>
      </w:r>
      <w:r w:rsidR="00E65483">
        <w:rPr>
          <w:rFonts w:ascii="Simplified Arabic" w:eastAsia="Calibri" w:hAnsi="Simplified Arabic" w:cs="Simplified Arabic" w:hint="cs"/>
          <w:sz w:val="28"/>
          <w:szCs w:val="28"/>
          <w:rtl/>
        </w:rPr>
        <w:t>2019</w:t>
      </w:r>
      <w:r w:rsidR="007A045D" w:rsidRPr="007A045D">
        <w:rPr>
          <w:rFonts w:ascii="Simplified Arabic" w:eastAsia="Calibri" w:hAnsi="Simplified Arabic" w:cs="Simplified Arabic"/>
          <w:sz w:val="28"/>
          <w:szCs w:val="28"/>
          <w:rtl/>
        </w:rPr>
        <w:t xml:space="preserve"> على بناء 559 وحدة استيطانية جديدة، في مستوطنات قائمة على أراضي القدس المحتلة</w:t>
      </w:r>
      <w:r w:rsidR="00E65483">
        <w:rPr>
          <w:rStyle w:val="FootnoteReference"/>
          <w:rFonts w:ascii="Simplified Arabic" w:eastAsia="Calibri" w:hAnsi="Simplified Arabic" w:cs="Simplified Arabic"/>
          <w:sz w:val="28"/>
          <w:szCs w:val="28"/>
          <w:rtl/>
        </w:rPr>
        <w:footnoteReference w:id="35"/>
      </w:r>
      <w:r w:rsidR="007A045D" w:rsidRPr="007A045D">
        <w:rPr>
          <w:rFonts w:ascii="Simplified Arabic" w:eastAsia="Calibri" w:hAnsi="Simplified Arabic" w:cs="Simplified Arabic"/>
          <w:sz w:val="28"/>
          <w:szCs w:val="28"/>
          <w:rtl/>
        </w:rPr>
        <w:t>. وفي 5/2</w:t>
      </w:r>
      <w:r w:rsidR="00E65483">
        <w:rPr>
          <w:rFonts w:ascii="Simplified Arabic" w:eastAsia="Calibri" w:hAnsi="Simplified Arabic" w:cs="Simplified Arabic" w:hint="cs"/>
          <w:sz w:val="28"/>
          <w:szCs w:val="28"/>
          <w:rtl/>
        </w:rPr>
        <w:t>/2019</w:t>
      </w:r>
      <w:r w:rsidR="007A045D" w:rsidRPr="007A045D">
        <w:rPr>
          <w:rFonts w:ascii="Simplified Arabic" w:eastAsia="Calibri" w:hAnsi="Simplified Arabic" w:cs="Simplified Arabic"/>
          <w:sz w:val="28"/>
          <w:szCs w:val="28"/>
          <w:rtl/>
        </w:rPr>
        <w:t xml:space="preserve"> أقرت "لجنة التخطيط والبناء" التابعة لبلدية الاحتلال في القدس المحتلة، خطة لبناء 13 وحدة استيطانية غربي الشيخ جراح، بالقدس المحتلة</w:t>
      </w:r>
      <w:r w:rsidR="007623E7">
        <w:rPr>
          <w:rStyle w:val="FootnoteReference"/>
          <w:rFonts w:ascii="Simplified Arabic" w:eastAsia="Calibri" w:hAnsi="Simplified Arabic" w:cs="Simplified Arabic"/>
          <w:sz w:val="28"/>
          <w:szCs w:val="28"/>
          <w:rtl/>
        </w:rPr>
        <w:footnoteReference w:id="36"/>
      </w:r>
      <w:r w:rsidR="007623E7">
        <w:rPr>
          <w:rFonts w:ascii="Simplified Arabic" w:eastAsia="Calibri" w:hAnsi="Simplified Arabic" w:cs="Simplified Arabic"/>
          <w:sz w:val="28"/>
          <w:szCs w:val="28"/>
          <w:rtl/>
        </w:rPr>
        <w:t>.</w:t>
      </w:r>
    </w:p>
    <w:p w:rsidR="007623E7" w:rsidRPr="007623E7" w:rsidRDefault="007623E7" w:rsidP="00D80E92">
      <w:pPr>
        <w:bidi/>
        <w:spacing w:after="100" w:afterAutospacing="1"/>
        <w:jc w:val="lowKashida"/>
        <w:rPr>
          <w:rFonts w:ascii="Simplified Arabic" w:eastAsia="Calibri" w:hAnsi="Simplified Arabic" w:cs="Simplified Arabic"/>
          <w:sz w:val="28"/>
          <w:szCs w:val="28"/>
          <w:rtl/>
        </w:rPr>
      </w:pPr>
      <w:r w:rsidRPr="007623E7">
        <w:rPr>
          <w:rFonts w:ascii="Simplified Arabic" w:eastAsia="Calibri" w:hAnsi="Simplified Arabic" w:cs="Simplified Arabic"/>
          <w:sz w:val="28"/>
          <w:szCs w:val="28"/>
          <w:rtl/>
        </w:rPr>
        <w:t>و</w:t>
      </w:r>
      <w:r>
        <w:rPr>
          <w:rFonts w:ascii="Simplified Arabic" w:eastAsia="Calibri" w:hAnsi="Simplified Arabic" w:cs="Simplified Arabic" w:hint="cs"/>
          <w:sz w:val="28"/>
          <w:szCs w:val="28"/>
          <w:rtl/>
        </w:rPr>
        <w:t>مع اقتراب انتخابات "الكنيست" الإسرائيلي خلال شهر نيسان/أبريل الجاري، صعّدت سلطات الاحتلال من إقرارها للمشاريع الاستيطانية في المدينة المحتلة، و</w:t>
      </w:r>
      <w:r w:rsidRPr="007623E7">
        <w:rPr>
          <w:rFonts w:ascii="Simplified Arabic" w:eastAsia="Calibri" w:hAnsi="Simplified Arabic" w:cs="Simplified Arabic"/>
          <w:sz w:val="28"/>
          <w:szCs w:val="28"/>
          <w:rtl/>
        </w:rPr>
        <w:t xml:space="preserve">بحسب متخصصين بالشأن الاستيطاني تأتي هذه المخططات والمصادقات المتتالية في سياق الترويج الانتخابي، وتحويل الانتخابات إلى موسم لترسيخ </w:t>
      </w:r>
      <w:r w:rsidRPr="007623E7">
        <w:rPr>
          <w:rFonts w:ascii="Simplified Arabic" w:eastAsia="Calibri" w:hAnsi="Simplified Arabic" w:cs="Simplified Arabic"/>
          <w:sz w:val="28"/>
          <w:szCs w:val="28"/>
          <w:rtl/>
        </w:rPr>
        <w:lastRenderedPageBreak/>
        <w:t>الاستيطان في المناطق المحتلة،</w:t>
      </w:r>
      <w:r w:rsidR="001D6505">
        <w:rPr>
          <w:rFonts w:ascii="Simplified Arabic" w:eastAsia="Calibri" w:hAnsi="Simplified Arabic" w:cs="Simplified Arabic" w:hint="cs"/>
          <w:sz w:val="28"/>
          <w:szCs w:val="28"/>
          <w:rtl/>
        </w:rPr>
        <w:t xml:space="preserve"> خاصة في البؤر الاستيطانية، </w:t>
      </w:r>
      <w:r>
        <w:rPr>
          <w:rFonts w:ascii="Simplified Arabic" w:eastAsia="Calibri" w:hAnsi="Simplified Arabic" w:cs="Simplified Arabic" w:hint="cs"/>
          <w:sz w:val="28"/>
          <w:szCs w:val="28"/>
          <w:rtl/>
        </w:rPr>
        <w:t>إضافة إلى</w:t>
      </w:r>
      <w:r>
        <w:rPr>
          <w:rFonts w:ascii="Simplified Arabic" w:eastAsia="Calibri" w:hAnsi="Simplified Arabic" w:cs="Simplified Arabic"/>
          <w:sz w:val="28"/>
          <w:szCs w:val="28"/>
          <w:rtl/>
        </w:rPr>
        <w:t xml:space="preserve"> </w:t>
      </w:r>
      <w:r w:rsidRPr="007623E7">
        <w:rPr>
          <w:rFonts w:ascii="Simplified Arabic" w:eastAsia="Calibri" w:hAnsi="Simplified Arabic" w:cs="Simplified Arabic"/>
          <w:sz w:val="28"/>
          <w:szCs w:val="28"/>
          <w:rtl/>
        </w:rPr>
        <w:t>المصادقة على أكبر قد</w:t>
      </w:r>
      <w:r w:rsidR="007861F3">
        <w:rPr>
          <w:rFonts w:ascii="Simplified Arabic" w:eastAsia="Calibri" w:hAnsi="Simplified Arabic" w:cs="Simplified Arabic"/>
          <w:sz w:val="28"/>
          <w:szCs w:val="28"/>
          <w:rtl/>
        </w:rPr>
        <w:t>رٍ ممكن من الوحدات</w:t>
      </w:r>
      <w:r w:rsidR="007861F3">
        <w:rPr>
          <w:rFonts w:ascii="Simplified Arabic" w:eastAsia="Calibri" w:hAnsi="Simplified Arabic" w:cs="Simplified Arabic" w:hint="cs"/>
          <w:sz w:val="28"/>
          <w:szCs w:val="28"/>
          <w:rtl/>
        </w:rPr>
        <w:t xml:space="preserve">، إذ ستكثف </w:t>
      </w:r>
      <w:r w:rsidRPr="007623E7">
        <w:rPr>
          <w:rFonts w:ascii="Simplified Arabic" w:eastAsia="Calibri" w:hAnsi="Simplified Arabic" w:cs="Simplified Arabic"/>
          <w:sz w:val="28"/>
          <w:szCs w:val="28"/>
          <w:rtl/>
        </w:rPr>
        <w:t>أذرع الاحتلال البناء في مستوطنات "معاليه أدوميم" و"جفعات زئيف" و"مجمع غوش عتصيون" وغيرها.</w:t>
      </w:r>
    </w:p>
    <w:p w:rsidR="007623E7" w:rsidRDefault="007623E7" w:rsidP="0060595C">
      <w:pPr>
        <w:bidi/>
        <w:spacing w:after="100" w:afterAutospacing="1"/>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وفي سياق هذا الجذب الانتخابي، </w:t>
      </w:r>
      <w:r w:rsidRPr="007623E7">
        <w:rPr>
          <w:rFonts w:ascii="Simplified Arabic" w:eastAsia="Calibri" w:hAnsi="Simplified Arabic" w:cs="Simplified Arabic"/>
          <w:sz w:val="28"/>
          <w:szCs w:val="28"/>
          <w:rtl/>
          <w:lang w:bidi="ar-LB"/>
        </w:rPr>
        <w:t>أعلن رئيس</w:t>
      </w:r>
      <w:r w:rsidRPr="007623E7">
        <w:rPr>
          <w:rFonts w:ascii="Simplified Arabic" w:eastAsia="Calibri" w:hAnsi="Simplified Arabic" w:cs="Simplified Arabic" w:hint="cs"/>
          <w:sz w:val="28"/>
          <w:szCs w:val="28"/>
          <w:rtl/>
          <w:lang w:bidi="ar-LB"/>
        </w:rPr>
        <w:t xml:space="preserve"> حكومة الاحتلال </w:t>
      </w:r>
      <w:r w:rsidRPr="007623E7">
        <w:rPr>
          <w:rFonts w:ascii="Simplified Arabic" w:eastAsia="Calibri" w:hAnsi="Simplified Arabic" w:cs="Simplified Arabic"/>
          <w:sz w:val="28"/>
          <w:szCs w:val="28"/>
          <w:rtl/>
          <w:lang w:bidi="ar-LB"/>
        </w:rPr>
        <w:t>بنيامين نتنياهو</w:t>
      </w:r>
      <w:r w:rsidRPr="007623E7">
        <w:rPr>
          <w:rFonts w:ascii="Simplified Arabic" w:eastAsia="Calibri" w:hAnsi="Simplified Arabic" w:cs="Simplified Arabic" w:hint="cs"/>
          <w:sz w:val="28"/>
          <w:szCs w:val="28"/>
          <w:rtl/>
          <w:lang w:bidi="ar-LB"/>
        </w:rPr>
        <w:t xml:space="preserve"> عن </w:t>
      </w:r>
      <w:r w:rsidRPr="007623E7">
        <w:rPr>
          <w:rFonts w:ascii="Simplified Arabic" w:eastAsia="Calibri" w:hAnsi="Simplified Arabic" w:cs="Simplified Arabic"/>
          <w:sz w:val="28"/>
          <w:szCs w:val="28"/>
          <w:rtl/>
          <w:lang w:bidi="ar-LB"/>
        </w:rPr>
        <w:t xml:space="preserve">بناء 23 ألف وحدة استيطانية جديدة في </w:t>
      </w:r>
      <w:r w:rsidRPr="007623E7">
        <w:rPr>
          <w:rFonts w:ascii="Simplified Arabic" w:eastAsia="Calibri" w:hAnsi="Simplified Arabic" w:cs="Simplified Arabic" w:hint="cs"/>
          <w:sz w:val="28"/>
          <w:szCs w:val="28"/>
          <w:rtl/>
          <w:lang w:bidi="ar-LB"/>
        </w:rPr>
        <w:t xml:space="preserve">شرق القدس </w:t>
      </w:r>
      <w:r w:rsidRPr="007623E7">
        <w:rPr>
          <w:rFonts w:ascii="Simplified Arabic" w:eastAsia="Calibri" w:hAnsi="Simplified Arabic" w:cs="Simplified Arabic"/>
          <w:sz w:val="28"/>
          <w:szCs w:val="28"/>
          <w:rtl/>
          <w:lang w:bidi="ar-LB"/>
        </w:rPr>
        <w:t xml:space="preserve">المحتلة، خلال السنوات الخمس المقبلة، </w:t>
      </w:r>
      <w:r w:rsidRPr="007623E7">
        <w:rPr>
          <w:rFonts w:ascii="Simplified Arabic" w:eastAsia="Calibri" w:hAnsi="Simplified Arabic" w:cs="Simplified Arabic" w:hint="cs"/>
          <w:sz w:val="28"/>
          <w:szCs w:val="28"/>
          <w:rtl/>
          <w:lang w:bidi="ar-LB"/>
        </w:rPr>
        <w:t xml:space="preserve">إضافة إلى آلاف الوحدات الاستيطانية في الضفة الغربية. </w:t>
      </w:r>
      <w:r w:rsidRPr="007623E7">
        <w:rPr>
          <w:rFonts w:ascii="Simplified Arabic" w:eastAsia="Calibri" w:hAnsi="Simplified Arabic" w:cs="Simplified Arabic"/>
          <w:sz w:val="28"/>
          <w:szCs w:val="28"/>
          <w:rtl/>
          <w:lang w:bidi="ar-LB"/>
        </w:rPr>
        <w:t>وقد وقّع نتنياهو على اتفاق بهذا الخصوص مع وزير المالية، ورئيس بلدية</w:t>
      </w:r>
      <w:r w:rsidR="0060595C">
        <w:rPr>
          <w:rFonts w:ascii="Simplified Arabic" w:eastAsia="Calibri" w:hAnsi="Simplified Arabic" w:cs="Simplified Arabic" w:hint="cs"/>
          <w:sz w:val="28"/>
          <w:szCs w:val="28"/>
          <w:rtl/>
          <w:lang w:bidi="ar-LB"/>
        </w:rPr>
        <w:t xml:space="preserve"> الاحتلال في</w:t>
      </w:r>
      <w:r w:rsidRPr="007623E7">
        <w:rPr>
          <w:rFonts w:ascii="Simplified Arabic" w:eastAsia="Calibri" w:hAnsi="Simplified Arabic" w:cs="Simplified Arabic" w:hint="cs"/>
          <w:sz w:val="28"/>
          <w:szCs w:val="28"/>
          <w:rtl/>
          <w:lang w:bidi="ar-LB"/>
        </w:rPr>
        <w:t xml:space="preserve"> القدس</w:t>
      </w:r>
      <w:r w:rsidRPr="007623E7">
        <w:rPr>
          <w:rFonts w:ascii="Simplified Arabic" w:eastAsia="Calibri" w:hAnsi="Simplified Arabic" w:cs="Simplified Arabic"/>
          <w:sz w:val="28"/>
          <w:szCs w:val="28"/>
          <w:rtl/>
          <w:lang w:bidi="ar-LB"/>
        </w:rPr>
        <w:t xml:space="preserve">، وممثلي </w:t>
      </w:r>
      <w:r w:rsidRPr="007623E7">
        <w:rPr>
          <w:rFonts w:ascii="Simplified Arabic" w:eastAsia="Calibri" w:hAnsi="Simplified Arabic" w:cs="Simplified Arabic" w:hint="cs"/>
          <w:sz w:val="28"/>
          <w:szCs w:val="28"/>
          <w:rtl/>
          <w:lang w:bidi="ar-LB"/>
        </w:rPr>
        <w:t>"</w:t>
      </w:r>
      <w:r w:rsidRPr="007623E7">
        <w:rPr>
          <w:rFonts w:ascii="Simplified Arabic" w:eastAsia="Calibri" w:hAnsi="Simplified Arabic" w:cs="Simplified Arabic"/>
          <w:sz w:val="28"/>
          <w:szCs w:val="28"/>
          <w:rtl/>
          <w:lang w:bidi="ar-LB"/>
        </w:rPr>
        <w:t>دائرة أراضي إسرائيل</w:t>
      </w:r>
      <w:r w:rsidRPr="007623E7">
        <w:rPr>
          <w:rFonts w:ascii="Simplified Arabic" w:eastAsia="Calibri" w:hAnsi="Simplified Arabic" w:cs="Simplified Arabic" w:hint="cs"/>
          <w:sz w:val="28"/>
          <w:szCs w:val="28"/>
          <w:rtl/>
          <w:lang w:bidi="ar-LB"/>
        </w:rPr>
        <w:t>"</w:t>
      </w:r>
      <w:r w:rsidRPr="007623E7">
        <w:rPr>
          <w:rFonts w:ascii="Simplified Arabic" w:eastAsia="Calibri" w:hAnsi="Simplified Arabic" w:cs="Simplified Arabic"/>
          <w:sz w:val="28"/>
          <w:szCs w:val="28"/>
          <w:rtl/>
          <w:lang w:bidi="ar-LB"/>
        </w:rPr>
        <w:t>.</w:t>
      </w:r>
      <w:r w:rsidRPr="007623E7">
        <w:rPr>
          <w:rFonts w:ascii="Simplified Arabic" w:eastAsia="Calibri" w:hAnsi="Simplified Arabic" w:cs="Simplified Arabic" w:hint="cs"/>
          <w:sz w:val="28"/>
          <w:szCs w:val="28"/>
          <w:rtl/>
          <w:lang w:bidi="ar-LB"/>
        </w:rPr>
        <w:t xml:space="preserve"> </w:t>
      </w:r>
      <w:r w:rsidR="007861F3">
        <w:rPr>
          <w:rFonts w:ascii="Simplified Arabic" w:eastAsia="Calibri" w:hAnsi="Simplified Arabic" w:cs="Simplified Arabic" w:hint="cs"/>
          <w:sz w:val="28"/>
          <w:szCs w:val="28"/>
          <w:rtl/>
          <w:lang w:bidi="ar-LB"/>
        </w:rPr>
        <w:t>و</w:t>
      </w:r>
      <w:r w:rsidRPr="007623E7">
        <w:rPr>
          <w:rFonts w:ascii="Simplified Arabic" w:eastAsia="Calibri" w:hAnsi="Simplified Arabic" w:cs="Simplified Arabic" w:hint="cs"/>
          <w:sz w:val="28"/>
          <w:szCs w:val="28"/>
          <w:rtl/>
          <w:lang w:bidi="ar-LB"/>
        </w:rPr>
        <w:t xml:space="preserve">قال نتنياهو في بيان </w:t>
      </w:r>
      <w:r w:rsidR="0060595C">
        <w:rPr>
          <w:rFonts w:ascii="Simplified Arabic" w:eastAsia="Calibri" w:hAnsi="Simplified Arabic" w:cs="Simplified Arabic" w:hint="cs"/>
          <w:sz w:val="28"/>
          <w:szCs w:val="28"/>
          <w:rtl/>
          <w:lang w:bidi="ar-LB"/>
        </w:rPr>
        <w:t>عقب التوقيع</w:t>
      </w:r>
      <w:r w:rsidRPr="007623E7">
        <w:rPr>
          <w:rFonts w:ascii="Simplified Arabic" w:eastAsia="Calibri" w:hAnsi="Simplified Arabic" w:cs="Simplified Arabic" w:hint="cs"/>
          <w:sz w:val="28"/>
          <w:szCs w:val="28"/>
          <w:rtl/>
          <w:lang w:bidi="ar-LB"/>
        </w:rPr>
        <w:t xml:space="preserve">  "وق</w:t>
      </w:r>
      <w:r w:rsidRPr="007623E7">
        <w:rPr>
          <w:rFonts w:ascii="Simplified Arabic" w:eastAsia="Calibri" w:hAnsi="Simplified Arabic" w:cs="Simplified Arabic"/>
          <w:sz w:val="28"/>
          <w:szCs w:val="28"/>
          <w:rtl/>
          <w:lang w:bidi="ar-LB"/>
        </w:rPr>
        <w:t>ّعنا اتفاقية لبناء 23000 شقة جديدة في القدس باستثمار قدره مليار شي</w:t>
      </w:r>
      <w:r w:rsidRPr="007623E7">
        <w:rPr>
          <w:rFonts w:ascii="Simplified Arabic" w:eastAsia="Calibri" w:hAnsi="Simplified Arabic" w:cs="Simplified Arabic" w:hint="cs"/>
          <w:sz w:val="28"/>
          <w:szCs w:val="28"/>
          <w:rtl/>
          <w:lang w:bidi="ar-LB"/>
        </w:rPr>
        <w:t>ك</w:t>
      </w:r>
      <w:r w:rsidRPr="007623E7">
        <w:rPr>
          <w:rFonts w:ascii="Simplified Arabic" w:eastAsia="Calibri" w:hAnsi="Simplified Arabic" w:cs="Simplified Arabic"/>
          <w:sz w:val="28"/>
          <w:szCs w:val="28"/>
          <w:rtl/>
          <w:lang w:bidi="ar-LB"/>
        </w:rPr>
        <w:t>ل (276 مليون دولار)</w:t>
      </w:r>
      <w:r w:rsidRPr="007623E7">
        <w:rPr>
          <w:rFonts w:ascii="Simplified Arabic" w:eastAsia="Calibri" w:hAnsi="Simplified Arabic" w:cs="Simplified Arabic" w:hint="cs"/>
          <w:sz w:val="28"/>
          <w:szCs w:val="28"/>
          <w:rtl/>
          <w:lang w:bidi="ar-LB"/>
        </w:rPr>
        <w:t>"، مضيفًا أنّ "</w:t>
      </w:r>
      <w:r w:rsidRPr="007623E7">
        <w:rPr>
          <w:rFonts w:ascii="Simplified Arabic" w:eastAsia="Calibri" w:hAnsi="Simplified Arabic" w:cs="Simplified Arabic"/>
          <w:sz w:val="28"/>
          <w:szCs w:val="28"/>
          <w:rtl/>
          <w:lang w:bidi="ar-LB"/>
        </w:rPr>
        <w:t>القدس ليست مستوطنة، القدس هي عاصمة إسرائيل للأبد، 3 آلاف سنة جزء من وجودنا الأبدي</w:t>
      </w:r>
      <w:r w:rsidRPr="007623E7">
        <w:rPr>
          <w:rFonts w:ascii="Simplified Arabic" w:eastAsia="Calibri" w:hAnsi="Simplified Arabic" w:cs="Simplified Arabic" w:hint="cs"/>
          <w:sz w:val="28"/>
          <w:szCs w:val="28"/>
          <w:rtl/>
          <w:lang w:bidi="ar-LB"/>
        </w:rPr>
        <w:t>"</w:t>
      </w:r>
      <w:r w:rsidR="0060595C">
        <w:rPr>
          <w:rStyle w:val="FootnoteReference"/>
          <w:rFonts w:ascii="Simplified Arabic" w:eastAsia="Calibri" w:hAnsi="Simplified Arabic" w:cs="Simplified Arabic"/>
          <w:sz w:val="28"/>
          <w:szCs w:val="28"/>
          <w:rtl/>
          <w:lang w:bidi="ar-LB"/>
        </w:rPr>
        <w:footnoteReference w:id="37"/>
      </w:r>
      <w:r w:rsidRPr="007623E7">
        <w:rPr>
          <w:rFonts w:ascii="Simplified Arabic" w:eastAsia="Calibri" w:hAnsi="Simplified Arabic" w:cs="Simplified Arabic"/>
          <w:sz w:val="28"/>
          <w:szCs w:val="28"/>
          <w:rtl/>
          <w:lang w:bidi="ar-LB"/>
        </w:rPr>
        <w:t>.</w:t>
      </w:r>
      <w:r w:rsidRPr="007623E7">
        <w:rPr>
          <w:rFonts w:ascii="Simplified Arabic" w:eastAsia="Calibri" w:hAnsi="Simplified Arabic" w:cs="Simplified Arabic" w:hint="cs"/>
          <w:sz w:val="28"/>
          <w:szCs w:val="28"/>
          <w:rtl/>
          <w:lang w:bidi="ar-LB"/>
        </w:rPr>
        <w:t xml:space="preserve"> ولا يخفى الجانب الدعائي في هذا الإعلان عشية الانتخابات المبكرة للكنيست، لكنّ ذلك لا ينفي خطورتها، بل يؤكّد عزم الاحتلال على المضيّ في مخطّطاته الاستيطانية والتهويدية في القدس المحتلة.</w:t>
      </w:r>
    </w:p>
    <w:p w:rsidR="00BD58D7" w:rsidRDefault="004C775C" w:rsidP="004C775C">
      <w:pPr>
        <w:bidi/>
        <w:spacing w:after="100" w:afterAutospacing="1"/>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وفي 31/3/2019</w:t>
      </w:r>
      <w:r w:rsidR="00BD58D7" w:rsidRPr="00BD58D7">
        <w:rPr>
          <w:rFonts w:ascii="Simplified Arabic" w:eastAsia="Calibri" w:hAnsi="Simplified Arabic" w:cs="Simplified Arabic"/>
          <w:sz w:val="28"/>
          <w:szCs w:val="28"/>
          <w:rtl/>
        </w:rPr>
        <w:t xml:space="preserve"> كشفت صحيفة هآرتس أن "الإدارة المدنية التابعة للاحتلال" ستصادق على بناء نحو 1400 وحد استيطانية في مستوطنات الضفة والقدس المحتلتين، على أن يتم فتح باب المناقصات في أسرع وقتٍ ممكن. وكشفت ا</w:t>
      </w:r>
      <w:r>
        <w:rPr>
          <w:rFonts w:ascii="Simplified Arabic" w:eastAsia="Calibri" w:hAnsi="Simplified Arabic" w:cs="Simplified Arabic"/>
          <w:sz w:val="28"/>
          <w:szCs w:val="28"/>
          <w:rtl/>
        </w:rPr>
        <w:t>لصحيفة أن 3500 وحدة استيطانية أ</w:t>
      </w:r>
      <w:r>
        <w:rPr>
          <w:rFonts w:ascii="Simplified Arabic" w:eastAsia="Calibri" w:hAnsi="Simplified Arabic" w:cs="Simplified Arabic" w:hint="cs"/>
          <w:sz w:val="28"/>
          <w:szCs w:val="28"/>
          <w:rtl/>
        </w:rPr>
        <w:t>ُخ</w:t>
      </w:r>
      <w:r w:rsidR="00BD58D7" w:rsidRPr="00BD58D7">
        <w:rPr>
          <w:rFonts w:ascii="Simplified Arabic" w:eastAsia="Calibri" w:hAnsi="Simplified Arabic" w:cs="Simplified Arabic"/>
          <w:sz w:val="28"/>
          <w:szCs w:val="28"/>
          <w:rtl/>
        </w:rPr>
        <w:t>رى سيتم الموافقة عليها، خلال الفترة القادمة، ليصل عدد الوحدات الاستيطانية إلى نحو 5 آلاف وحدة في مستوطنات القدس والضفة الغربية المحتلتين</w:t>
      </w:r>
      <w:r>
        <w:rPr>
          <w:rStyle w:val="FootnoteReference"/>
          <w:rFonts w:ascii="Simplified Arabic" w:eastAsia="Calibri" w:hAnsi="Simplified Arabic" w:cs="Simplified Arabic"/>
          <w:sz w:val="28"/>
          <w:szCs w:val="28"/>
          <w:rtl/>
        </w:rPr>
        <w:footnoteReference w:id="38"/>
      </w:r>
      <w:r w:rsidR="00BD58D7" w:rsidRPr="00BD58D7">
        <w:rPr>
          <w:rFonts w:ascii="Simplified Arabic" w:eastAsia="Calibri" w:hAnsi="Simplified Arabic" w:cs="Simplified Arabic"/>
          <w:sz w:val="28"/>
          <w:szCs w:val="28"/>
          <w:rtl/>
        </w:rPr>
        <w:t>.</w:t>
      </w:r>
    </w:p>
    <w:p w:rsidR="004C775C" w:rsidRDefault="004C775C" w:rsidP="007861F3">
      <w:pPr>
        <w:bidi/>
        <w:spacing w:after="100" w:afterAutospacing="1"/>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وفي الجدول الآتي أبرز المشاريع الاستيطانية التي أقرها الاحتلال </w:t>
      </w:r>
      <w:r w:rsidR="007861F3">
        <w:rPr>
          <w:rFonts w:ascii="Simplified Arabic" w:eastAsia="Calibri" w:hAnsi="Simplified Arabic" w:cs="Simplified Arabic" w:hint="cs"/>
          <w:sz w:val="28"/>
          <w:szCs w:val="28"/>
          <w:rtl/>
        </w:rPr>
        <w:t>في</w:t>
      </w:r>
      <w:r>
        <w:rPr>
          <w:rFonts w:ascii="Simplified Arabic" w:eastAsia="Calibri" w:hAnsi="Simplified Arabic" w:cs="Simplified Arabic" w:hint="cs"/>
          <w:sz w:val="28"/>
          <w:szCs w:val="28"/>
          <w:rtl/>
        </w:rPr>
        <w:t xml:space="preserve"> مدة الرصد: </w:t>
      </w:r>
    </w:p>
    <w:p w:rsidR="004C775C" w:rsidRPr="004C775C" w:rsidRDefault="004C775C" w:rsidP="004C775C">
      <w:pPr>
        <w:bidi/>
        <w:jc w:val="center"/>
        <w:rPr>
          <w:rFonts w:ascii="Simplified Arabic" w:hAnsi="Simplified Arabic" w:cs="Simplified Arabic"/>
          <w:b/>
          <w:bCs/>
          <w:color w:val="C00000"/>
          <w:rtl/>
          <w:lang w:bidi="ar-LB"/>
        </w:rPr>
      </w:pPr>
      <w:r w:rsidRPr="004C775C">
        <w:rPr>
          <w:rFonts w:ascii="Simplified Arabic" w:hAnsi="Simplified Arabic" w:cs="Simplified Arabic" w:hint="cs"/>
          <w:b/>
          <w:bCs/>
          <w:color w:val="C00000"/>
          <w:rtl/>
          <w:lang w:bidi="ar-LB"/>
        </w:rPr>
        <w:t>أهم العطاءات الاستيطانية التي أقرها الاحتلال خلال مدة الرصد</w:t>
      </w:r>
    </w:p>
    <w:tbl>
      <w:tblPr>
        <w:bidiVisual/>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2160"/>
        <w:gridCol w:w="2520"/>
        <w:gridCol w:w="3150"/>
      </w:tblGrid>
      <w:tr w:rsidR="004C775C" w:rsidRPr="00B71D67" w:rsidTr="004C775C">
        <w:tc>
          <w:tcPr>
            <w:tcW w:w="1375" w:type="dxa"/>
            <w:tcBorders>
              <w:top w:val="double" w:sz="4" w:space="0" w:color="auto"/>
              <w:left w:val="double" w:sz="4" w:space="0" w:color="auto"/>
              <w:bottom w:val="double" w:sz="4" w:space="0" w:color="auto"/>
            </w:tcBorders>
            <w:shd w:val="clear" w:color="auto" w:fill="D9D9D9"/>
            <w:vAlign w:val="center"/>
          </w:tcPr>
          <w:p w:rsidR="004C775C" w:rsidRPr="004C775C" w:rsidRDefault="004C775C" w:rsidP="00CA4879">
            <w:pPr>
              <w:bidi/>
              <w:spacing w:after="0"/>
              <w:jc w:val="center"/>
              <w:rPr>
                <w:rFonts w:ascii="Simplified Arabic" w:hAnsi="Simplified Arabic" w:cs="Simplified Arabic"/>
                <w:b/>
                <w:bCs/>
                <w:rtl/>
                <w:lang w:bidi="ar-LB"/>
              </w:rPr>
            </w:pPr>
            <w:r w:rsidRPr="004C775C">
              <w:rPr>
                <w:rFonts w:ascii="Simplified Arabic" w:hAnsi="Simplified Arabic" w:cs="Simplified Arabic" w:hint="cs"/>
                <w:b/>
                <w:bCs/>
                <w:rtl/>
                <w:lang w:bidi="ar-LB"/>
              </w:rPr>
              <w:t>التاريخ</w:t>
            </w:r>
          </w:p>
        </w:tc>
        <w:tc>
          <w:tcPr>
            <w:tcW w:w="2160" w:type="dxa"/>
            <w:tcBorders>
              <w:top w:val="double" w:sz="4" w:space="0" w:color="auto"/>
              <w:bottom w:val="double" w:sz="4" w:space="0" w:color="auto"/>
            </w:tcBorders>
            <w:shd w:val="clear" w:color="auto" w:fill="D9D9D9"/>
            <w:vAlign w:val="center"/>
          </w:tcPr>
          <w:p w:rsidR="004C775C" w:rsidRPr="004C775C" w:rsidRDefault="004C775C" w:rsidP="00CA4879">
            <w:pPr>
              <w:bidi/>
              <w:spacing w:after="0"/>
              <w:jc w:val="center"/>
              <w:rPr>
                <w:rFonts w:ascii="Simplified Arabic" w:hAnsi="Simplified Arabic" w:cs="Simplified Arabic"/>
                <w:b/>
                <w:bCs/>
                <w:rtl/>
                <w:lang w:bidi="ar-LB"/>
              </w:rPr>
            </w:pPr>
            <w:r w:rsidRPr="004C775C">
              <w:rPr>
                <w:rFonts w:ascii="Simplified Arabic" w:hAnsi="Simplified Arabic" w:cs="Simplified Arabic" w:hint="cs"/>
                <w:b/>
                <w:bCs/>
                <w:rtl/>
                <w:lang w:bidi="ar-LB"/>
              </w:rPr>
              <w:t>عدد الوحدات الاستيطانية</w:t>
            </w:r>
          </w:p>
        </w:tc>
        <w:tc>
          <w:tcPr>
            <w:tcW w:w="2520" w:type="dxa"/>
            <w:tcBorders>
              <w:top w:val="double" w:sz="4" w:space="0" w:color="auto"/>
              <w:bottom w:val="double" w:sz="4" w:space="0" w:color="auto"/>
              <w:right w:val="double" w:sz="4" w:space="0" w:color="auto"/>
            </w:tcBorders>
            <w:shd w:val="clear" w:color="auto" w:fill="D9D9D9"/>
            <w:vAlign w:val="center"/>
          </w:tcPr>
          <w:p w:rsidR="004C775C" w:rsidRPr="004C775C" w:rsidRDefault="004C775C" w:rsidP="004C775C">
            <w:pPr>
              <w:bidi/>
              <w:spacing w:after="0"/>
              <w:jc w:val="center"/>
              <w:rPr>
                <w:rFonts w:ascii="Simplified Arabic" w:hAnsi="Simplified Arabic" w:cs="Simplified Arabic"/>
                <w:b/>
                <w:bCs/>
                <w:rtl/>
                <w:lang w:bidi="ar-LB"/>
              </w:rPr>
            </w:pPr>
            <w:r w:rsidRPr="004C775C">
              <w:rPr>
                <w:rFonts w:ascii="Simplified Arabic" w:hAnsi="Simplified Arabic" w:cs="Simplified Arabic" w:hint="cs"/>
                <w:b/>
                <w:bCs/>
                <w:rtl/>
                <w:lang w:bidi="ar-LB"/>
              </w:rPr>
              <w:t>الجهة المسؤولة</w:t>
            </w:r>
          </w:p>
        </w:tc>
        <w:tc>
          <w:tcPr>
            <w:tcW w:w="3150" w:type="dxa"/>
            <w:tcBorders>
              <w:top w:val="double" w:sz="4" w:space="0" w:color="auto"/>
              <w:bottom w:val="double" w:sz="4" w:space="0" w:color="auto"/>
              <w:right w:val="double" w:sz="4" w:space="0" w:color="auto"/>
            </w:tcBorders>
            <w:shd w:val="clear" w:color="auto" w:fill="D9D9D9"/>
          </w:tcPr>
          <w:p w:rsidR="004C775C" w:rsidRPr="004C775C" w:rsidRDefault="004C775C" w:rsidP="004C775C">
            <w:pPr>
              <w:bidi/>
              <w:spacing w:after="0"/>
              <w:jc w:val="center"/>
              <w:rPr>
                <w:rFonts w:ascii="Simplified Arabic" w:hAnsi="Simplified Arabic" w:cs="Simplified Arabic"/>
                <w:b/>
                <w:bCs/>
                <w:rtl/>
                <w:lang w:bidi="ar-LB"/>
              </w:rPr>
            </w:pPr>
            <w:r w:rsidRPr="004C775C">
              <w:rPr>
                <w:rFonts w:ascii="Simplified Arabic" w:hAnsi="Simplified Arabic" w:cs="Simplified Arabic" w:hint="cs"/>
                <w:b/>
                <w:bCs/>
                <w:rtl/>
                <w:lang w:bidi="ar-LB"/>
              </w:rPr>
              <w:t>التفاصيل</w:t>
            </w:r>
          </w:p>
        </w:tc>
      </w:tr>
      <w:tr w:rsidR="004C775C" w:rsidRPr="00B71D67" w:rsidTr="007861F3">
        <w:tc>
          <w:tcPr>
            <w:tcW w:w="1375" w:type="dxa"/>
            <w:tcBorders>
              <w:top w:val="double" w:sz="4" w:space="0" w:color="auto"/>
              <w:bottom w:val="single" w:sz="4" w:space="0" w:color="000000"/>
            </w:tcBorders>
            <w:shd w:val="clear" w:color="auto" w:fill="auto"/>
            <w:vAlign w:val="center"/>
          </w:tcPr>
          <w:p w:rsidR="004C775C" w:rsidRPr="00B71D67" w:rsidRDefault="007861F3" w:rsidP="0043140D">
            <w:pPr>
              <w:bidi/>
              <w:jc w:val="center"/>
              <w:rPr>
                <w:rFonts w:ascii="Simplified Arabic" w:hAnsi="Simplified Arabic" w:cs="Simplified Arabic"/>
                <w:rtl/>
                <w:lang w:bidi="ar-LB"/>
              </w:rPr>
            </w:pPr>
            <w:r>
              <w:rPr>
                <w:rFonts w:ascii="Simplified Arabic" w:hAnsi="Simplified Arabic" w:cs="Simplified Arabic" w:hint="cs"/>
                <w:rtl/>
                <w:lang w:bidi="ar-LB"/>
              </w:rPr>
              <w:t>في</w:t>
            </w:r>
            <w:r w:rsidR="0043140D">
              <w:rPr>
                <w:rFonts w:ascii="Simplified Arabic" w:hAnsi="Simplified Arabic" w:cs="Simplified Arabic"/>
                <w:rtl/>
                <w:lang w:bidi="ar-LB"/>
              </w:rPr>
              <w:t xml:space="preserve"> شهر كانون ثانٍ/ يناير </w:t>
            </w:r>
            <w:r w:rsidR="0043140D">
              <w:rPr>
                <w:rFonts w:ascii="Simplified Arabic" w:hAnsi="Simplified Arabic" w:cs="Simplified Arabic"/>
                <w:rtl/>
                <w:lang w:bidi="ar-LB"/>
              </w:rPr>
              <w:lastRenderedPageBreak/>
              <w:t>2019</w:t>
            </w:r>
          </w:p>
        </w:tc>
        <w:tc>
          <w:tcPr>
            <w:tcW w:w="2160" w:type="dxa"/>
            <w:tcBorders>
              <w:top w:val="double" w:sz="4" w:space="0" w:color="auto"/>
              <w:bottom w:val="single" w:sz="4" w:space="0" w:color="000000"/>
            </w:tcBorders>
            <w:shd w:val="clear" w:color="auto" w:fill="auto"/>
            <w:vAlign w:val="center"/>
          </w:tcPr>
          <w:p w:rsidR="004C775C" w:rsidRPr="00B71D67" w:rsidRDefault="0043140D" w:rsidP="007861F3">
            <w:pPr>
              <w:bidi/>
              <w:jc w:val="center"/>
              <w:rPr>
                <w:rFonts w:ascii="Simplified Arabic" w:hAnsi="Simplified Arabic" w:cs="Simplified Arabic"/>
                <w:rtl/>
                <w:lang w:bidi="ar-LB"/>
              </w:rPr>
            </w:pPr>
            <w:r>
              <w:rPr>
                <w:rFonts w:ascii="Simplified Arabic" w:hAnsi="Simplified Arabic" w:cs="Simplified Arabic" w:hint="cs"/>
                <w:rtl/>
                <w:lang w:bidi="ar-LB"/>
              </w:rPr>
              <w:lastRenderedPageBreak/>
              <w:t>559 وحدة استيطانية</w:t>
            </w:r>
          </w:p>
        </w:tc>
        <w:tc>
          <w:tcPr>
            <w:tcW w:w="2520" w:type="dxa"/>
            <w:tcBorders>
              <w:top w:val="double" w:sz="4" w:space="0" w:color="auto"/>
              <w:bottom w:val="single" w:sz="4" w:space="0" w:color="000000"/>
            </w:tcBorders>
            <w:shd w:val="clear" w:color="auto" w:fill="auto"/>
            <w:vAlign w:val="center"/>
          </w:tcPr>
          <w:p w:rsidR="004C775C" w:rsidRPr="00B71D67" w:rsidRDefault="0043140D" w:rsidP="007861F3">
            <w:pPr>
              <w:bidi/>
              <w:jc w:val="center"/>
              <w:rPr>
                <w:rFonts w:ascii="Simplified Arabic" w:hAnsi="Simplified Arabic" w:cs="Simplified Arabic"/>
                <w:rtl/>
                <w:lang w:bidi="ar-LB"/>
              </w:rPr>
            </w:pPr>
            <w:r w:rsidRPr="0043140D">
              <w:rPr>
                <w:rFonts w:ascii="Simplified Arabic" w:hAnsi="Simplified Arabic" w:cs="Simplified Arabic"/>
                <w:rtl/>
                <w:lang w:bidi="ar-LB"/>
              </w:rPr>
              <w:t>مصادقة "اللجنة اللوائية للتنظيم والبناء" التابعة للاحتلال</w:t>
            </w:r>
          </w:p>
        </w:tc>
        <w:tc>
          <w:tcPr>
            <w:tcW w:w="3150" w:type="dxa"/>
            <w:tcBorders>
              <w:top w:val="double" w:sz="4" w:space="0" w:color="auto"/>
              <w:bottom w:val="single" w:sz="4" w:space="0" w:color="000000"/>
            </w:tcBorders>
            <w:shd w:val="clear" w:color="auto" w:fill="auto"/>
          </w:tcPr>
          <w:p w:rsidR="004C775C" w:rsidRPr="00B71D67" w:rsidRDefault="0043140D" w:rsidP="002303D8">
            <w:pPr>
              <w:bidi/>
              <w:jc w:val="lowKashida"/>
              <w:rPr>
                <w:rFonts w:ascii="Simplified Arabic" w:hAnsi="Simplified Arabic" w:cs="Simplified Arabic"/>
                <w:rtl/>
                <w:lang w:bidi="ar-LB"/>
              </w:rPr>
            </w:pPr>
            <w:r w:rsidRPr="0043140D">
              <w:rPr>
                <w:rFonts w:ascii="Simplified Arabic" w:hAnsi="Simplified Arabic" w:cs="Simplified Arabic"/>
                <w:rtl/>
                <w:lang w:bidi="ar-LB"/>
              </w:rPr>
              <w:t>في مستوطنات قائمة على أراضي القدس المحتلة</w:t>
            </w:r>
          </w:p>
        </w:tc>
      </w:tr>
      <w:tr w:rsidR="004C775C" w:rsidRPr="00B71D67" w:rsidTr="007861F3">
        <w:tc>
          <w:tcPr>
            <w:tcW w:w="1375" w:type="dxa"/>
            <w:tcBorders>
              <w:top w:val="single" w:sz="4" w:space="0" w:color="000000"/>
              <w:bottom w:val="single" w:sz="4" w:space="0" w:color="000000"/>
            </w:tcBorders>
            <w:shd w:val="clear" w:color="auto" w:fill="auto"/>
            <w:vAlign w:val="center"/>
          </w:tcPr>
          <w:p w:rsidR="004C775C" w:rsidRPr="00B71D67" w:rsidRDefault="004C775C" w:rsidP="00CA4879">
            <w:pPr>
              <w:bidi/>
              <w:jc w:val="center"/>
              <w:rPr>
                <w:rFonts w:ascii="Simplified Arabic" w:hAnsi="Simplified Arabic" w:cs="Simplified Arabic"/>
                <w:rtl/>
                <w:lang w:bidi="ar-LB"/>
              </w:rPr>
            </w:pPr>
            <w:r>
              <w:rPr>
                <w:rFonts w:ascii="Simplified Arabic" w:hAnsi="Simplified Arabic" w:cs="Simplified Arabic"/>
                <w:rtl/>
                <w:lang w:bidi="ar-LB"/>
              </w:rPr>
              <w:lastRenderedPageBreak/>
              <w:t>5/2/2019</w:t>
            </w:r>
          </w:p>
        </w:tc>
        <w:tc>
          <w:tcPr>
            <w:tcW w:w="2160" w:type="dxa"/>
            <w:tcBorders>
              <w:top w:val="single" w:sz="4" w:space="0" w:color="000000"/>
              <w:bottom w:val="single" w:sz="4" w:space="0" w:color="000000"/>
            </w:tcBorders>
            <w:shd w:val="clear" w:color="auto" w:fill="auto"/>
            <w:vAlign w:val="center"/>
          </w:tcPr>
          <w:p w:rsidR="004C775C" w:rsidRPr="00B71D67" w:rsidRDefault="004C775C" w:rsidP="007861F3">
            <w:pPr>
              <w:bidi/>
              <w:jc w:val="center"/>
              <w:rPr>
                <w:rFonts w:ascii="Simplified Arabic" w:hAnsi="Simplified Arabic" w:cs="Simplified Arabic"/>
                <w:rtl/>
                <w:lang w:bidi="ar-LB"/>
              </w:rPr>
            </w:pPr>
            <w:r>
              <w:rPr>
                <w:rFonts w:ascii="Simplified Arabic" w:hAnsi="Simplified Arabic" w:cs="Simplified Arabic" w:hint="cs"/>
                <w:rtl/>
                <w:lang w:bidi="ar-LB"/>
              </w:rPr>
              <w:t>13</w:t>
            </w:r>
            <w:r w:rsidRPr="00B71D67">
              <w:rPr>
                <w:rFonts w:ascii="Simplified Arabic" w:hAnsi="Simplified Arabic" w:cs="Simplified Arabic" w:hint="cs"/>
                <w:rtl/>
                <w:lang w:bidi="ar-LB"/>
              </w:rPr>
              <w:t xml:space="preserve"> وحدة استيطانية</w:t>
            </w:r>
          </w:p>
        </w:tc>
        <w:tc>
          <w:tcPr>
            <w:tcW w:w="2520" w:type="dxa"/>
            <w:tcBorders>
              <w:top w:val="single" w:sz="4" w:space="0" w:color="000000"/>
              <w:bottom w:val="single" w:sz="4" w:space="0" w:color="000000"/>
            </w:tcBorders>
            <w:shd w:val="clear" w:color="auto" w:fill="auto"/>
            <w:vAlign w:val="center"/>
          </w:tcPr>
          <w:p w:rsidR="004C775C" w:rsidRPr="00B71D67" w:rsidRDefault="004C775C" w:rsidP="007861F3">
            <w:pPr>
              <w:bidi/>
              <w:jc w:val="center"/>
              <w:rPr>
                <w:rFonts w:ascii="Simplified Arabic" w:hAnsi="Simplified Arabic" w:cs="Simplified Arabic"/>
                <w:rtl/>
                <w:lang w:bidi="ar-LB"/>
              </w:rPr>
            </w:pPr>
            <w:r w:rsidRPr="004C775C">
              <w:rPr>
                <w:rFonts w:ascii="Simplified Arabic" w:hAnsi="Simplified Arabic" w:cs="Simplified Arabic"/>
                <w:rtl/>
                <w:lang w:bidi="ar-LB"/>
              </w:rPr>
              <w:t>"لجنة التخطيط والبناء"</w:t>
            </w:r>
            <w:r>
              <w:rPr>
                <w:rFonts w:ascii="Simplified Arabic" w:hAnsi="Simplified Arabic" w:cs="Simplified Arabic" w:hint="cs"/>
                <w:rtl/>
                <w:lang w:bidi="ar-LB"/>
              </w:rPr>
              <w:t xml:space="preserve"> </w:t>
            </w:r>
            <w:r w:rsidRPr="004C775C">
              <w:rPr>
                <w:rFonts w:ascii="Simplified Arabic" w:hAnsi="Simplified Arabic" w:cs="Simplified Arabic"/>
                <w:rtl/>
                <w:lang w:bidi="ar-LB"/>
              </w:rPr>
              <w:t>التابعة لبلدية الاحتلال</w:t>
            </w:r>
          </w:p>
        </w:tc>
        <w:tc>
          <w:tcPr>
            <w:tcW w:w="3150" w:type="dxa"/>
            <w:tcBorders>
              <w:top w:val="single" w:sz="4" w:space="0" w:color="000000"/>
              <w:bottom w:val="single" w:sz="4" w:space="0" w:color="000000"/>
            </w:tcBorders>
            <w:shd w:val="clear" w:color="auto" w:fill="auto"/>
          </w:tcPr>
          <w:p w:rsidR="004C775C" w:rsidRPr="00B71D67" w:rsidRDefault="004C775C" w:rsidP="004C775C">
            <w:pPr>
              <w:bidi/>
              <w:jc w:val="lowKashida"/>
              <w:rPr>
                <w:rFonts w:ascii="Simplified Arabic" w:hAnsi="Simplified Arabic" w:cs="Simplified Arabic"/>
                <w:rtl/>
                <w:lang w:bidi="ar-LB"/>
              </w:rPr>
            </w:pPr>
            <w:r w:rsidRPr="004C775C">
              <w:rPr>
                <w:rFonts w:ascii="Simplified Arabic" w:hAnsi="Simplified Arabic" w:cs="Simplified Arabic"/>
                <w:rtl/>
                <w:lang w:bidi="ar-LB"/>
              </w:rPr>
              <w:t>غربي الشيخ جراح، بالقدس المحتلة</w:t>
            </w:r>
          </w:p>
        </w:tc>
      </w:tr>
      <w:tr w:rsidR="004C775C" w:rsidRPr="00B71D67" w:rsidTr="007861F3">
        <w:tc>
          <w:tcPr>
            <w:tcW w:w="1375" w:type="dxa"/>
            <w:tcBorders>
              <w:top w:val="single" w:sz="4" w:space="0" w:color="000000"/>
              <w:bottom w:val="single" w:sz="4" w:space="0" w:color="000000"/>
            </w:tcBorders>
            <w:shd w:val="clear" w:color="auto" w:fill="auto"/>
            <w:vAlign w:val="center"/>
          </w:tcPr>
          <w:p w:rsidR="004C775C" w:rsidRPr="00B71D67" w:rsidRDefault="004C775C" w:rsidP="00CA4879">
            <w:pPr>
              <w:bidi/>
              <w:jc w:val="center"/>
              <w:rPr>
                <w:rFonts w:ascii="Simplified Arabic" w:hAnsi="Simplified Arabic" w:cs="Simplified Arabic"/>
                <w:rtl/>
                <w:lang w:bidi="ar-LB"/>
              </w:rPr>
            </w:pPr>
            <w:r>
              <w:rPr>
                <w:rFonts w:ascii="Simplified Arabic" w:hAnsi="Simplified Arabic" w:cs="Simplified Arabic" w:hint="cs"/>
                <w:rtl/>
                <w:lang w:bidi="ar-LB"/>
              </w:rPr>
              <w:t>18/2/2019</w:t>
            </w:r>
          </w:p>
        </w:tc>
        <w:tc>
          <w:tcPr>
            <w:tcW w:w="2160" w:type="dxa"/>
            <w:tcBorders>
              <w:top w:val="single" w:sz="4" w:space="0" w:color="000000"/>
              <w:bottom w:val="single" w:sz="4" w:space="0" w:color="000000"/>
            </w:tcBorders>
            <w:shd w:val="clear" w:color="auto" w:fill="auto"/>
            <w:vAlign w:val="center"/>
          </w:tcPr>
          <w:p w:rsidR="004C775C" w:rsidRPr="00B71D67" w:rsidRDefault="00CA4879" w:rsidP="007861F3">
            <w:pPr>
              <w:bidi/>
              <w:jc w:val="center"/>
              <w:rPr>
                <w:rFonts w:ascii="Simplified Arabic" w:hAnsi="Simplified Arabic" w:cs="Simplified Arabic"/>
                <w:rtl/>
                <w:lang w:bidi="ar-LB"/>
              </w:rPr>
            </w:pPr>
            <w:r>
              <w:rPr>
                <w:rFonts w:ascii="Simplified Arabic" w:hAnsi="Simplified Arabic" w:cs="Simplified Arabic" w:hint="cs"/>
                <w:rtl/>
                <w:lang w:bidi="ar-LB"/>
              </w:rPr>
              <w:t>4416</w:t>
            </w:r>
            <w:r w:rsidR="004C775C" w:rsidRPr="00B71D67">
              <w:rPr>
                <w:rFonts w:ascii="Simplified Arabic" w:hAnsi="Simplified Arabic" w:cs="Simplified Arabic"/>
                <w:rtl/>
                <w:lang w:bidi="ar-LB"/>
              </w:rPr>
              <w:t xml:space="preserve"> </w:t>
            </w:r>
            <w:r w:rsidR="004C775C" w:rsidRPr="00B71D67">
              <w:rPr>
                <w:rFonts w:ascii="Simplified Arabic" w:hAnsi="Simplified Arabic" w:cs="Simplified Arabic" w:hint="cs"/>
                <w:rtl/>
                <w:lang w:bidi="ar-LB"/>
              </w:rPr>
              <w:t>وحدة</w:t>
            </w:r>
            <w:r w:rsidR="004C775C" w:rsidRPr="00B71D67">
              <w:rPr>
                <w:rFonts w:ascii="Simplified Arabic" w:hAnsi="Simplified Arabic" w:cs="Simplified Arabic"/>
                <w:rtl/>
                <w:lang w:bidi="ar-LB"/>
              </w:rPr>
              <w:t xml:space="preserve"> </w:t>
            </w:r>
            <w:r w:rsidR="004C775C" w:rsidRPr="00B71D67">
              <w:rPr>
                <w:rFonts w:ascii="Simplified Arabic" w:hAnsi="Simplified Arabic" w:cs="Simplified Arabic" w:hint="cs"/>
                <w:rtl/>
                <w:lang w:bidi="ar-LB"/>
              </w:rPr>
              <w:t>استيطانية</w:t>
            </w:r>
          </w:p>
        </w:tc>
        <w:tc>
          <w:tcPr>
            <w:tcW w:w="2520" w:type="dxa"/>
            <w:tcBorders>
              <w:top w:val="single" w:sz="4" w:space="0" w:color="000000"/>
              <w:bottom w:val="single" w:sz="4" w:space="0" w:color="000000"/>
            </w:tcBorders>
            <w:shd w:val="clear" w:color="auto" w:fill="auto"/>
            <w:vAlign w:val="center"/>
          </w:tcPr>
          <w:p w:rsidR="004C775C" w:rsidRDefault="004C775C" w:rsidP="007861F3">
            <w:pPr>
              <w:bidi/>
              <w:jc w:val="center"/>
              <w:rPr>
                <w:rFonts w:ascii="Simplified Arabic" w:hAnsi="Simplified Arabic" w:cs="Simplified Arabic"/>
                <w:rtl/>
                <w:lang w:bidi="ar-LB"/>
              </w:rPr>
            </w:pPr>
            <w:r w:rsidRPr="00B71D67">
              <w:rPr>
                <w:rFonts w:ascii="Simplified Arabic" w:hAnsi="Simplified Arabic" w:cs="Simplified Arabic"/>
                <w:rtl/>
                <w:lang w:bidi="ar-LB"/>
              </w:rPr>
              <w:t>"</w:t>
            </w:r>
            <w:r w:rsidRPr="00B71D67">
              <w:rPr>
                <w:rFonts w:ascii="Simplified Arabic" w:hAnsi="Simplified Arabic" w:cs="Simplified Arabic" w:hint="cs"/>
                <w:rtl/>
                <w:lang w:bidi="ar-LB"/>
              </w:rPr>
              <w:t>لجنة</w:t>
            </w:r>
            <w:r w:rsidRPr="00B71D67">
              <w:rPr>
                <w:rFonts w:ascii="Simplified Arabic" w:hAnsi="Simplified Arabic" w:cs="Simplified Arabic"/>
                <w:rtl/>
                <w:lang w:bidi="ar-LB"/>
              </w:rPr>
              <w:t xml:space="preserve"> </w:t>
            </w:r>
            <w:r w:rsidRPr="00B71D67">
              <w:rPr>
                <w:rFonts w:ascii="Simplified Arabic" w:hAnsi="Simplified Arabic" w:cs="Simplified Arabic" w:hint="cs"/>
                <w:rtl/>
                <w:lang w:bidi="ar-LB"/>
              </w:rPr>
              <w:t>التخطيط</w:t>
            </w:r>
            <w:r w:rsidRPr="00B71D67">
              <w:rPr>
                <w:rFonts w:ascii="Simplified Arabic" w:hAnsi="Simplified Arabic" w:cs="Simplified Arabic"/>
                <w:rtl/>
                <w:lang w:bidi="ar-LB"/>
              </w:rPr>
              <w:t xml:space="preserve"> </w:t>
            </w:r>
            <w:r w:rsidRPr="00B71D67">
              <w:rPr>
                <w:rFonts w:ascii="Simplified Arabic" w:hAnsi="Simplified Arabic" w:cs="Simplified Arabic" w:hint="cs"/>
                <w:rtl/>
                <w:lang w:bidi="ar-LB"/>
              </w:rPr>
              <w:t>والبناء</w:t>
            </w:r>
            <w:r w:rsidRPr="00B71D67">
              <w:rPr>
                <w:rFonts w:ascii="Simplified Arabic" w:hAnsi="Simplified Arabic" w:cs="Simplified Arabic"/>
                <w:rtl/>
                <w:lang w:bidi="ar-LB"/>
              </w:rPr>
              <w:t xml:space="preserve">" </w:t>
            </w:r>
            <w:r w:rsidRPr="00B71D67">
              <w:rPr>
                <w:rFonts w:ascii="Simplified Arabic" w:hAnsi="Simplified Arabic" w:cs="Simplified Arabic" w:hint="cs"/>
                <w:rtl/>
                <w:lang w:bidi="ar-LB"/>
              </w:rPr>
              <w:t>التابعة</w:t>
            </w:r>
            <w:r w:rsidRPr="00B71D67">
              <w:rPr>
                <w:rFonts w:ascii="Simplified Arabic" w:hAnsi="Simplified Arabic" w:cs="Simplified Arabic"/>
                <w:rtl/>
                <w:lang w:bidi="ar-LB"/>
              </w:rPr>
              <w:t xml:space="preserve"> </w:t>
            </w:r>
            <w:r w:rsidRPr="00B71D67">
              <w:rPr>
                <w:rFonts w:ascii="Simplified Arabic" w:hAnsi="Simplified Arabic" w:cs="Simplified Arabic" w:hint="cs"/>
                <w:rtl/>
                <w:lang w:bidi="ar-LB"/>
              </w:rPr>
              <w:t>لبلدية</w:t>
            </w:r>
            <w:r w:rsidRPr="00B71D67">
              <w:rPr>
                <w:rFonts w:ascii="Simplified Arabic" w:hAnsi="Simplified Arabic" w:cs="Simplified Arabic"/>
                <w:rtl/>
                <w:lang w:bidi="ar-LB"/>
              </w:rPr>
              <w:t xml:space="preserve"> </w:t>
            </w:r>
            <w:r w:rsidRPr="00B71D67">
              <w:rPr>
                <w:rFonts w:ascii="Simplified Arabic" w:hAnsi="Simplified Arabic" w:cs="Simplified Arabic" w:hint="cs"/>
                <w:rtl/>
                <w:lang w:bidi="ar-LB"/>
              </w:rPr>
              <w:t>الاحتلال</w:t>
            </w:r>
          </w:p>
          <w:p w:rsidR="004C775C" w:rsidRPr="00B71D67" w:rsidRDefault="004C775C" w:rsidP="007861F3">
            <w:pPr>
              <w:bidi/>
              <w:jc w:val="center"/>
              <w:rPr>
                <w:rFonts w:ascii="Simplified Arabic" w:hAnsi="Simplified Arabic" w:cs="Simplified Arabic"/>
                <w:rtl/>
                <w:lang w:bidi="ar-LB"/>
              </w:rPr>
            </w:pPr>
          </w:p>
        </w:tc>
        <w:tc>
          <w:tcPr>
            <w:tcW w:w="3150" w:type="dxa"/>
            <w:tcBorders>
              <w:top w:val="single" w:sz="4" w:space="0" w:color="000000"/>
              <w:bottom w:val="single" w:sz="4" w:space="0" w:color="000000"/>
            </w:tcBorders>
            <w:shd w:val="clear" w:color="auto" w:fill="auto"/>
          </w:tcPr>
          <w:p w:rsidR="004C775C" w:rsidRPr="00B71D67" w:rsidRDefault="00CA4879" w:rsidP="00CA4879">
            <w:pPr>
              <w:bidi/>
              <w:jc w:val="lowKashida"/>
              <w:rPr>
                <w:rFonts w:ascii="Simplified Arabic" w:hAnsi="Simplified Arabic" w:cs="Simplified Arabic"/>
                <w:rtl/>
                <w:lang w:bidi="ar-LB"/>
              </w:rPr>
            </w:pPr>
            <w:r>
              <w:rPr>
                <w:rFonts w:ascii="Simplified Arabic" w:hAnsi="Simplified Arabic" w:cs="Simplified Arabic" w:hint="cs"/>
                <w:rtl/>
                <w:lang w:bidi="ar-LB"/>
              </w:rPr>
              <w:t xml:space="preserve">سيتم بناؤها </w:t>
            </w:r>
            <w:r w:rsidRPr="00CA4879">
              <w:rPr>
                <w:rFonts w:ascii="Simplified Arabic" w:hAnsi="Simplified Arabic" w:cs="Simplified Arabic"/>
                <w:rtl/>
                <w:lang w:bidi="ar-LB"/>
              </w:rPr>
              <w:t xml:space="preserve">في أرجاء المدينة المحتلة، وستشمل </w:t>
            </w:r>
            <w:r>
              <w:rPr>
                <w:rFonts w:ascii="Simplified Arabic" w:hAnsi="Simplified Arabic" w:cs="Simplified Arabic"/>
                <w:rtl/>
                <w:lang w:bidi="ar-LB"/>
              </w:rPr>
              <w:t>بناء 464 وحدة</w:t>
            </w:r>
            <w:r w:rsidRPr="00CA4879">
              <w:rPr>
                <w:rFonts w:ascii="Simplified Arabic" w:hAnsi="Simplified Arabic" w:cs="Simplified Arabic"/>
                <w:rtl/>
                <w:lang w:bidi="ar-LB"/>
              </w:rPr>
              <w:t xml:space="preserve"> في</w:t>
            </w:r>
            <w:r>
              <w:rPr>
                <w:rFonts w:ascii="Simplified Arabic" w:hAnsi="Simplified Arabic" w:cs="Simplified Arabic"/>
                <w:rtl/>
                <w:lang w:bidi="ar-LB"/>
              </w:rPr>
              <w:t xml:space="preserve"> مستوطنة "غيلو"، و480 وحدة</w:t>
            </w:r>
            <w:r w:rsidRPr="00CA4879">
              <w:rPr>
                <w:rFonts w:ascii="Simplified Arabic" w:hAnsi="Simplified Arabic" w:cs="Simplified Arabic"/>
                <w:rtl/>
                <w:lang w:bidi="ar-LB"/>
              </w:rPr>
              <w:t xml:space="preserve"> في مستوطنة "كريات يوفيل</w:t>
            </w:r>
            <w:r>
              <w:rPr>
                <w:rFonts w:ascii="Simplified Arabic" w:hAnsi="Simplified Arabic" w:cs="Simplified Arabic"/>
                <w:rtl/>
                <w:lang w:bidi="ar-LB"/>
              </w:rPr>
              <w:t>" و375 في مستوطنة "كريات مناحم"</w:t>
            </w:r>
          </w:p>
        </w:tc>
      </w:tr>
      <w:tr w:rsidR="004C775C" w:rsidRPr="00B71D67" w:rsidTr="007861F3">
        <w:tc>
          <w:tcPr>
            <w:tcW w:w="1375" w:type="dxa"/>
            <w:tcBorders>
              <w:top w:val="single" w:sz="4" w:space="0" w:color="000000"/>
              <w:bottom w:val="single" w:sz="4" w:space="0" w:color="000000"/>
            </w:tcBorders>
            <w:shd w:val="clear" w:color="auto" w:fill="auto"/>
            <w:vAlign w:val="center"/>
          </w:tcPr>
          <w:p w:rsidR="004C775C" w:rsidRPr="00B71D67" w:rsidRDefault="00CA4879" w:rsidP="00CA4879">
            <w:pPr>
              <w:bidi/>
              <w:jc w:val="center"/>
              <w:rPr>
                <w:rFonts w:ascii="Simplified Arabic" w:hAnsi="Simplified Arabic" w:cs="Simplified Arabic"/>
                <w:rtl/>
                <w:lang w:bidi="ar-LB"/>
              </w:rPr>
            </w:pPr>
            <w:r>
              <w:rPr>
                <w:rFonts w:ascii="Simplified Arabic" w:hAnsi="Simplified Arabic" w:cs="Simplified Arabic" w:hint="cs"/>
                <w:rtl/>
                <w:lang w:bidi="ar-LB"/>
              </w:rPr>
              <w:t>18/3/2019</w:t>
            </w:r>
          </w:p>
        </w:tc>
        <w:tc>
          <w:tcPr>
            <w:tcW w:w="2160" w:type="dxa"/>
            <w:tcBorders>
              <w:top w:val="single" w:sz="4" w:space="0" w:color="000000"/>
              <w:bottom w:val="single" w:sz="4" w:space="0" w:color="000000"/>
            </w:tcBorders>
            <w:shd w:val="clear" w:color="auto" w:fill="auto"/>
            <w:vAlign w:val="center"/>
          </w:tcPr>
          <w:p w:rsidR="004C775C" w:rsidRPr="00B71D67" w:rsidRDefault="00CA4879" w:rsidP="007861F3">
            <w:pPr>
              <w:bidi/>
              <w:jc w:val="center"/>
              <w:rPr>
                <w:rFonts w:ascii="Simplified Arabic" w:hAnsi="Simplified Arabic" w:cs="Simplified Arabic"/>
                <w:rtl/>
                <w:lang w:bidi="ar-LB"/>
              </w:rPr>
            </w:pPr>
            <w:r>
              <w:rPr>
                <w:rFonts w:ascii="Simplified Arabic" w:hAnsi="Simplified Arabic" w:cs="Simplified Arabic" w:hint="cs"/>
                <w:rtl/>
                <w:lang w:bidi="ar-LB"/>
              </w:rPr>
              <w:t xml:space="preserve">840 </w:t>
            </w:r>
            <w:r w:rsidRPr="00B71D67">
              <w:rPr>
                <w:rFonts w:ascii="Simplified Arabic" w:hAnsi="Simplified Arabic" w:cs="Simplified Arabic" w:hint="cs"/>
                <w:rtl/>
                <w:lang w:bidi="ar-LB"/>
              </w:rPr>
              <w:t>وحدة</w:t>
            </w:r>
            <w:r w:rsidRPr="00B71D67">
              <w:rPr>
                <w:rFonts w:ascii="Simplified Arabic" w:hAnsi="Simplified Arabic" w:cs="Simplified Arabic"/>
                <w:rtl/>
                <w:lang w:bidi="ar-LB"/>
              </w:rPr>
              <w:t xml:space="preserve"> </w:t>
            </w:r>
            <w:r w:rsidRPr="00B71D67">
              <w:rPr>
                <w:rFonts w:ascii="Simplified Arabic" w:hAnsi="Simplified Arabic" w:cs="Simplified Arabic" w:hint="cs"/>
                <w:rtl/>
                <w:lang w:bidi="ar-LB"/>
              </w:rPr>
              <w:t>استيطانية</w:t>
            </w:r>
          </w:p>
        </w:tc>
        <w:tc>
          <w:tcPr>
            <w:tcW w:w="2520" w:type="dxa"/>
            <w:tcBorders>
              <w:top w:val="single" w:sz="4" w:space="0" w:color="000000"/>
              <w:bottom w:val="single" w:sz="4" w:space="0" w:color="000000"/>
            </w:tcBorders>
            <w:shd w:val="clear" w:color="auto" w:fill="auto"/>
            <w:vAlign w:val="center"/>
          </w:tcPr>
          <w:p w:rsidR="004C775C" w:rsidRPr="00B71D67" w:rsidRDefault="00CA4879" w:rsidP="007861F3">
            <w:pPr>
              <w:bidi/>
              <w:jc w:val="center"/>
              <w:rPr>
                <w:rFonts w:ascii="Simplified Arabic" w:hAnsi="Simplified Arabic" w:cs="Simplified Arabic"/>
                <w:rtl/>
                <w:lang w:bidi="ar-LB"/>
              </w:rPr>
            </w:pPr>
            <w:r>
              <w:rPr>
                <w:rFonts w:ascii="Simplified Arabic" w:hAnsi="Simplified Arabic" w:cs="Simplified Arabic" w:hint="cs"/>
                <w:rtl/>
                <w:lang w:bidi="ar-LB"/>
              </w:rPr>
              <w:t xml:space="preserve">رئيس </w:t>
            </w:r>
            <w:r w:rsidR="007861F3">
              <w:rPr>
                <w:rFonts w:ascii="Simplified Arabic" w:hAnsi="Simplified Arabic" w:cs="Simplified Arabic" w:hint="cs"/>
                <w:rtl/>
                <w:lang w:bidi="ar-LB"/>
              </w:rPr>
              <w:t>حكومة</w:t>
            </w:r>
            <w:r>
              <w:rPr>
                <w:rFonts w:ascii="Simplified Arabic" w:hAnsi="Simplified Arabic" w:cs="Simplified Arabic" w:hint="cs"/>
                <w:rtl/>
                <w:lang w:bidi="ar-LB"/>
              </w:rPr>
              <w:t xml:space="preserve"> الاحتلال</w:t>
            </w:r>
          </w:p>
        </w:tc>
        <w:tc>
          <w:tcPr>
            <w:tcW w:w="3150" w:type="dxa"/>
            <w:tcBorders>
              <w:top w:val="single" w:sz="4" w:space="0" w:color="000000"/>
              <w:bottom w:val="single" w:sz="4" w:space="0" w:color="000000"/>
            </w:tcBorders>
            <w:shd w:val="clear" w:color="auto" w:fill="auto"/>
          </w:tcPr>
          <w:p w:rsidR="004C775C" w:rsidRPr="00B71D67" w:rsidRDefault="00CA4879" w:rsidP="00CA4879">
            <w:pPr>
              <w:bidi/>
              <w:spacing w:after="0"/>
              <w:jc w:val="lowKashida"/>
              <w:rPr>
                <w:rFonts w:ascii="Simplified Arabic" w:hAnsi="Simplified Arabic" w:cs="Simplified Arabic"/>
                <w:rtl/>
                <w:lang w:bidi="ar-LB"/>
              </w:rPr>
            </w:pPr>
            <w:r w:rsidRPr="00CA4879">
              <w:rPr>
                <w:rFonts w:ascii="Simplified Arabic" w:hAnsi="Simplified Arabic" w:cs="Simplified Arabic"/>
                <w:rtl/>
                <w:lang w:bidi="ar-LB"/>
              </w:rPr>
              <w:t>في مستوطنة "أرئيل" شمال الضفة الغربية، وجاء الإعلان على خلفية العملية ا</w:t>
            </w:r>
            <w:r>
              <w:rPr>
                <w:rFonts w:ascii="Simplified Arabic" w:hAnsi="Simplified Arabic" w:cs="Simplified Arabic"/>
                <w:rtl/>
                <w:lang w:bidi="ar-LB"/>
              </w:rPr>
              <w:t>لبطولية التي جرت في هذه المنطقة</w:t>
            </w:r>
          </w:p>
        </w:tc>
      </w:tr>
      <w:tr w:rsidR="004C775C" w:rsidRPr="00B71D67" w:rsidTr="007861F3">
        <w:tc>
          <w:tcPr>
            <w:tcW w:w="1375" w:type="dxa"/>
            <w:tcBorders>
              <w:top w:val="single" w:sz="4" w:space="0" w:color="000000"/>
              <w:bottom w:val="single" w:sz="4" w:space="0" w:color="000000"/>
            </w:tcBorders>
            <w:shd w:val="clear" w:color="auto" w:fill="auto"/>
            <w:vAlign w:val="center"/>
          </w:tcPr>
          <w:p w:rsidR="004C775C" w:rsidRPr="00B71D67" w:rsidRDefault="00CA4879" w:rsidP="00CA4879">
            <w:pPr>
              <w:bidi/>
              <w:jc w:val="center"/>
              <w:rPr>
                <w:rFonts w:ascii="Simplified Arabic" w:hAnsi="Simplified Arabic" w:cs="Simplified Arabic"/>
                <w:rtl/>
                <w:lang w:bidi="ar-LB"/>
              </w:rPr>
            </w:pPr>
            <w:r>
              <w:rPr>
                <w:rFonts w:ascii="Simplified Arabic" w:hAnsi="Simplified Arabic" w:cs="Simplified Arabic" w:hint="cs"/>
                <w:rtl/>
                <w:lang w:bidi="ar-LB"/>
              </w:rPr>
              <w:t>31/3/2019</w:t>
            </w:r>
          </w:p>
        </w:tc>
        <w:tc>
          <w:tcPr>
            <w:tcW w:w="2160" w:type="dxa"/>
            <w:tcBorders>
              <w:top w:val="single" w:sz="4" w:space="0" w:color="000000"/>
              <w:bottom w:val="single" w:sz="4" w:space="0" w:color="000000"/>
            </w:tcBorders>
            <w:shd w:val="clear" w:color="auto" w:fill="auto"/>
            <w:vAlign w:val="center"/>
          </w:tcPr>
          <w:p w:rsidR="004C775C" w:rsidRPr="00B71D67" w:rsidRDefault="00CA4879" w:rsidP="007861F3">
            <w:pPr>
              <w:bidi/>
              <w:jc w:val="center"/>
              <w:rPr>
                <w:rFonts w:ascii="Simplified Arabic" w:hAnsi="Simplified Arabic" w:cs="Simplified Arabic"/>
                <w:rtl/>
                <w:lang w:bidi="ar-LB"/>
              </w:rPr>
            </w:pPr>
            <w:r>
              <w:rPr>
                <w:rFonts w:ascii="Simplified Arabic" w:hAnsi="Simplified Arabic" w:cs="Simplified Arabic" w:hint="cs"/>
                <w:rtl/>
                <w:lang w:bidi="ar-LB"/>
              </w:rPr>
              <w:t>1400 وحدة استيطانية</w:t>
            </w:r>
          </w:p>
        </w:tc>
        <w:tc>
          <w:tcPr>
            <w:tcW w:w="2520" w:type="dxa"/>
            <w:tcBorders>
              <w:top w:val="single" w:sz="4" w:space="0" w:color="000000"/>
              <w:bottom w:val="single" w:sz="4" w:space="0" w:color="000000"/>
            </w:tcBorders>
            <w:shd w:val="clear" w:color="auto" w:fill="auto"/>
            <w:vAlign w:val="center"/>
          </w:tcPr>
          <w:p w:rsidR="004C775C" w:rsidRPr="00B71D67" w:rsidRDefault="00CA4879" w:rsidP="007861F3">
            <w:pPr>
              <w:bidi/>
              <w:jc w:val="center"/>
              <w:rPr>
                <w:rFonts w:ascii="Simplified Arabic" w:hAnsi="Simplified Arabic" w:cs="Simplified Arabic"/>
                <w:rtl/>
                <w:lang w:bidi="ar-LB"/>
              </w:rPr>
            </w:pPr>
            <w:r w:rsidRPr="00CA4879">
              <w:rPr>
                <w:rFonts w:ascii="Simplified Arabic" w:hAnsi="Simplified Arabic" w:cs="Simplified Arabic"/>
                <w:rtl/>
              </w:rPr>
              <w:t>"الإدارة المدنية</w:t>
            </w:r>
            <w:r>
              <w:rPr>
                <w:rFonts w:ascii="Simplified Arabic" w:hAnsi="Simplified Arabic" w:cs="Simplified Arabic" w:hint="cs"/>
                <w:rtl/>
              </w:rPr>
              <w:t>"</w:t>
            </w:r>
            <w:r>
              <w:rPr>
                <w:rFonts w:ascii="Simplified Arabic" w:hAnsi="Simplified Arabic" w:cs="Simplified Arabic"/>
                <w:rtl/>
              </w:rPr>
              <w:t xml:space="preserve"> التابعة للاحتلال</w:t>
            </w:r>
          </w:p>
        </w:tc>
        <w:tc>
          <w:tcPr>
            <w:tcW w:w="3150" w:type="dxa"/>
            <w:tcBorders>
              <w:top w:val="single" w:sz="4" w:space="0" w:color="000000"/>
              <w:bottom w:val="single" w:sz="4" w:space="0" w:color="000000"/>
            </w:tcBorders>
            <w:shd w:val="clear" w:color="auto" w:fill="auto"/>
          </w:tcPr>
          <w:p w:rsidR="004C775C" w:rsidRPr="00B71D67" w:rsidRDefault="00CA4879" w:rsidP="002303D8">
            <w:pPr>
              <w:bidi/>
              <w:jc w:val="lowKashida"/>
              <w:rPr>
                <w:rFonts w:ascii="Simplified Arabic" w:hAnsi="Simplified Arabic" w:cs="Simplified Arabic"/>
                <w:rtl/>
                <w:lang w:bidi="ar-LB"/>
              </w:rPr>
            </w:pPr>
            <w:r w:rsidRPr="00CA4879">
              <w:rPr>
                <w:rFonts w:ascii="Simplified Arabic" w:hAnsi="Simplified Arabic" w:cs="Simplified Arabic"/>
                <w:rtl/>
                <w:lang w:bidi="ar-LB"/>
              </w:rPr>
              <w:t>في مستوطنات الضفة والقدس المحتلتين</w:t>
            </w:r>
            <w:r w:rsidR="007861F3">
              <w:rPr>
                <w:rFonts w:ascii="Simplified Arabic" w:hAnsi="Simplified Arabic" w:cs="Simplified Arabic" w:hint="cs"/>
                <w:rtl/>
                <w:lang w:bidi="ar-LB"/>
              </w:rPr>
              <w:t>، إ</w:t>
            </w:r>
            <w:r>
              <w:rPr>
                <w:rFonts w:ascii="Simplified Arabic" w:hAnsi="Simplified Arabic" w:cs="Simplified Arabic" w:hint="cs"/>
                <w:rtl/>
                <w:lang w:bidi="ar-LB"/>
              </w:rPr>
              <w:t>ضافة إلى 3500 وحدة استيطانية في مرحلةٍ لاحقة</w:t>
            </w:r>
          </w:p>
        </w:tc>
      </w:tr>
    </w:tbl>
    <w:p w:rsidR="001604AC" w:rsidRDefault="001604AC" w:rsidP="001604AC">
      <w:pPr>
        <w:bidi/>
        <w:jc w:val="lowKashida"/>
        <w:rPr>
          <w:rFonts w:ascii="Simplified Arabic" w:eastAsia="Calibri" w:hAnsi="Simplified Arabic" w:cs="Simplified Arabic"/>
          <w:sz w:val="28"/>
          <w:szCs w:val="28"/>
          <w:rtl/>
          <w:lang w:bidi="ar-LB"/>
        </w:rPr>
      </w:pPr>
    </w:p>
    <w:p w:rsidR="007861F3" w:rsidRDefault="007861F3" w:rsidP="007861F3">
      <w:pPr>
        <w:bidi/>
        <w:jc w:val="lowKashida"/>
        <w:rPr>
          <w:rFonts w:ascii="Simplified Arabic" w:eastAsia="Calibri" w:hAnsi="Simplified Arabic" w:cs="Simplified Arabic"/>
          <w:sz w:val="28"/>
          <w:szCs w:val="28"/>
          <w:rtl/>
          <w:lang w:bidi="ar-LB"/>
        </w:rPr>
      </w:pPr>
    </w:p>
    <w:p w:rsidR="007861F3" w:rsidRDefault="007861F3" w:rsidP="007861F3">
      <w:pPr>
        <w:bidi/>
        <w:jc w:val="lowKashida"/>
        <w:rPr>
          <w:rFonts w:ascii="Simplified Arabic" w:eastAsia="Calibri" w:hAnsi="Simplified Arabic" w:cs="Simplified Arabic"/>
          <w:sz w:val="28"/>
          <w:szCs w:val="28"/>
          <w:rtl/>
          <w:lang w:bidi="ar-LB"/>
        </w:rPr>
      </w:pPr>
    </w:p>
    <w:p w:rsidR="00766508" w:rsidRDefault="00766508" w:rsidP="006C1E71">
      <w:pPr>
        <w:bidi/>
        <w:jc w:val="lowKashida"/>
        <w:rPr>
          <w:rFonts w:ascii="Simplified Arabic" w:eastAsia="Calibri" w:hAnsi="Simplified Arabic" w:cs="Simplified Arabic"/>
          <w:b/>
          <w:bCs/>
          <w:color w:val="C00000"/>
          <w:sz w:val="28"/>
          <w:szCs w:val="28"/>
          <w:rtl/>
          <w:lang w:bidi="ar-LB"/>
        </w:rPr>
      </w:pPr>
      <w:r>
        <w:rPr>
          <w:rFonts w:ascii="Simplified Arabic" w:eastAsia="Calibri" w:hAnsi="Simplified Arabic" w:cs="Simplified Arabic" w:hint="cs"/>
          <w:b/>
          <w:bCs/>
          <w:color w:val="C00000"/>
          <w:sz w:val="28"/>
          <w:szCs w:val="28"/>
          <w:rtl/>
          <w:lang w:bidi="ar-LB"/>
        </w:rPr>
        <w:t xml:space="preserve">رابعًا: </w:t>
      </w:r>
      <w:r w:rsidR="006C1E71">
        <w:rPr>
          <w:rFonts w:ascii="Simplified Arabic" w:eastAsia="Calibri" w:hAnsi="Simplified Arabic" w:cs="Simplified Arabic" w:hint="cs"/>
          <w:b/>
          <w:bCs/>
          <w:color w:val="C00000"/>
          <w:sz w:val="28"/>
          <w:szCs w:val="28"/>
          <w:rtl/>
          <w:lang w:bidi="ar-LB"/>
        </w:rPr>
        <w:t>التفاعل مع القدس</w:t>
      </w:r>
    </w:p>
    <w:p w:rsidR="00E74CD8" w:rsidRDefault="0043140D" w:rsidP="007861F3">
      <w:pPr>
        <w:bidi/>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LB"/>
        </w:rPr>
        <w:t xml:space="preserve">شكل التطبيع مع الاحتلال السمة الأبرز خلال عام 2018، وهو ما انسحب على الأشهر الأولى من عام 2019، </w:t>
      </w:r>
      <w:r w:rsidR="007861F3">
        <w:rPr>
          <w:rFonts w:ascii="Simplified Arabic" w:eastAsia="Calibri" w:hAnsi="Simplified Arabic" w:cs="Simplified Arabic" w:hint="cs"/>
          <w:sz w:val="28"/>
          <w:szCs w:val="28"/>
          <w:rtl/>
          <w:lang w:bidi="ar-LB"/>
        </w:rPr>
        <w:t>إذ</w:t>
      </w:r>
      <w:r>
        <w:rPr>
          <w:rFonts w:ascii="Simplified Arabic" w:eastAsia="Calibri" w:hAnsi="Simplified Arabic" w:cs="Simplified Arabic" w:hint="cs"/>
          <w:sz w:val="28"/>
          <w:szCs w:val="28"/>
          <w:rtl/>
          <w:lang w:bidi="ar-LB"/>
        </w:rPr>
        <w:t xml:space="preserve"> شهد شهر آذار/مارس مشاركة عددٍ من الفرق الإسرائيلية في بطولات رياضية أقيمت في عددٍ من الدول العربية. فما بين 8 و10 آذار/مارس 2019 شارك </w:t>
      </w:r>
      <w:r w:rsidRPr="0043140D">
        <w:rPr>
          <w:rFonts w:ascii="Simplified Arabic" w:eastAsia="Calibri" w:hAnsi="Simplified Arabic" w:cs="Simplified Arabic"/>
          <w:sz w:val="28"/>
          <w:szCs w:val="28"/>
          <w:rtl/>
        </w:rPr>
        <w:t xml:space="preserve">10 </w:t>
      </w:r>
      <w:r>
        <w:rPr>
          <w:rFonts w:ascii="Simplified Arabic" w:eastAsia="Calibri" w:hAnsi="Simplified Arabic" w:cs="Simplified Arabic" w:hint="cs"/>
          <w:sz w:val="28"/>
          <w:szCs w:val="28"/>
          <w:rtl/>
        </w:rPr>
        <w:t>لاعبين</w:t>
      </w:r>
      <w:r w:rsidRPr="0043140D">
        <w:rPr>
          <w:rFonts w:ascii="Simplified Arabic" w:eastAsia="Calibri" w:hAnsi="Simplified Arabic" w:cs="Simplified Arabic"/>
          <w:sz w:val="28"/>
          <w:szCs w:val="28"/>
          <w:rtl/>
        </w:rPr>
        <w:t xml:space="preserve"> إسرائيليين في بطولة دولية للجودو في </w:t>
      </w:r>
      <w:r>
        <w:rPr>
          <w:rFonts w:ascii="Simplified Arabic" w:eastAsia="Calibri" w:hAnsi="Simplified Arabic" w:cs="Simplified Arabic" w:hint="cs"/>
          <w:sz w:val="28"/>
          <w:szCs w:val="28"/>
          <w:rtl/>
        </w:rPr>
        <w:t xml:space="preserve">مدينة </w:t>
      </w:r>
      <w:r w:rsidRPr="0043140D">
        <w:rPr>
          <w:rFonts w:ascii="Simplified Arabic" w:eastAsia="Calibri" w:hAnsi="Simplified Arabic" w:cs="Simplified Arabic"/>
          <w:sz w:val="28"/>
          <w:szCs w:val="28"/>
          <w:rtl/>
        </w:rPr>
        <w:t>مراكش</w:t>
      </w:r>
      <w:r>
        <w:rPr>
          <w:rFonts w:ascii="Simplified Arabic" w:eastAsia="Calibri" w:hAnsi="Simplified Arabic" w:cs="Simplified Arabic" w:hint="cs"/>
          <w:sz w:val="28"/>
          <w:szCs w:val="28"/>
          <w:rtl/>
        </w:rPr>
        <w:t xml:space="preserve"> المغربية، </w:t>
      </w:r>
      <w:r w:rsidR="0095234D" w:rsidRPr="0095234D">
        <w:rPr>
          <w:rFonts w:ascii="Simplified Arabic" w:eastAsia="Calibri" w:hAnsi="Simplified Arabic" w:cs="Simplified Arabic"/>
          <w:sz w:val="28"/>
          <w:szCs w:val="28"/>
          <w:rtl/>
        </w:rPr>
        <w:t>و</w:t>
      </w:r>
      <w:r w:rsidR="0095234D">
        <w:rPr>
          <w:rFonts w:ascii="Simplified Arabic" w:eastAsia="Calibri" w:hAnsi="Simplified Arabic" w:cs="Simplified Arabic" w:hint="cs"/>
          <w:sz w:val="28"/>
          <w:szCs w:val="28"/>
          <w:rtl/>
        </w:rPr>
        <w:t>فاز الفريق الإسرائيلي المشارك</w:t>
      </w:r>
      <w:r w:rsidR="0095234D" w:rsidRPr="0095234D">
        <w:rPr>
          <w:rFonts w:ascii="Simplified Arabic" w:eastAsia="Calibri" w:hAnsi="Simplified Arabic" w:cs="Simplified Arabic"/>
          <w:sz w:val="28"/>
          <w:szCs w:val="28"/>
          <w:rtl/>
        </w:rPr>
        <w:t xml:space="preserve"> </w:t>
      </w:r>
      <w:r w:rsidR="0095234D">
        <w:rPr>
          <w:rFonts w:ascii="Simplified Arabic" w:eastAsia="Calibri" w:hAnsi="Simplified Arabic" w:cs="Simplified Arabic"/>
          <w:sz w:val="28"/>
          <w:szCs w:val="28"/>
          <w:rtl/>
        </w:rPr>
        <w:t xml:space="preserve">بميداليتين برونزيتين، ورُفع </w:t>
      </w:r>
      <w:r w:rsidR="0095234D">
        <w:rPr>
          <w:rFonts w:ascii="Simplified Arabic" w:eastAsia="Calibri" w:hAnsi="Simplified Arabic" w:cs="Simplified Arabic" w:hint="cs"/>
          <w:sz w:val="28"/>
          <w:szCs w:val="28"/>
          <w:rtl/>
        </w:rPr>
        <w:t>ع</w:t>
      </w:r>
      <w:r w:rsidR="0095234D" w:rsidRPr="0095234D">
        <w:rPr>
          <w:rFonts w:ascii="Simplified Arabic" w:eastAsia="Calibri" w:hAnsi="Simplified Arabic" w:cs="Simplified Arabic"/>
          <w:sz w:val="28"/>
          <w:szCs w:val="28"/>
          <w:rtl/>
        </w:rPr>
        <w:t>لم ا</w:t>
      </w:r>
      <w:r w:rsidR="0095234D">
        <w:rPr>
          <w:rFonts w:ascii="Simplified Arabic" w:eastAsia="Calibri" w:hAnsi="Simplified Arabic" w:cs="Simplified Arabic" w:hint="cs"/>
          <w:sz w:val="28"/>
          <w:szCs w:val="28"/>
          <w:rtl/>
        </w:rPr>
        <w:t>لاحتلال</w:t>
      </w:r>
      <w:r w:rsidR="0095234D" w:rsidRPr="0095234D">
        <w:rPr>
          <w:rFonts w:ascii="Simplified Arabic" w:eastAsia="Calibri" w:hAnsi="Simplified Arabic" w:cs="Simplified Arabic"/>
          <w:sz w:val="28"/>
          <w:szCs w:val="28"/>
          <w:rtl/>
        </w:rPr>
        <w:t xml:space="preserve"> </w:t>
      </w:r>
      <w:r w:rsidR="007861F3">
        <w:rPr>
          <w:rFonts w:ascii="Simplified Arabic" w:eastAsia="Calibri" w:hAnsi="Simplified Arabic" w:cs="Simplified Arabic" w:hint="cs"/>
          <w:sz w:val="28"/>
          <w:szCs w:val="28"/>
          <w:rtl/>
        </w:rPr>
        <w:t>في أثناء</w:t>
      </w:r>
      <w:r w:rsidR="0095234D" w:rsidRPr="0095234D">
        <w:rPr>
          <w:rFonts w:ascii="Simplified Arabic" w:eastAsia="Calibri" w:hAnsi="Simplified Arabic" w:cs="Simplified Arabic"/>
          <w:sz w:val="28"/>
          <w:szCs w:val="28"/>
          <w:rtl/>
        </w:rPr>
        <w:t xml:space="preserve"> </w:t>
      </w:r>
      <w:r w:rsidR="0095234D" w:rsidRPr="0095234D">
        <w:rPr>
          <w:rFonts w:ascii="Simplified Arabic" w:eastAsia="Calibri" w:hAnsi="Simplified Arabic" w:cs="Simplified Arabic"/>
          <w:sz w:val="28"/>
          <w:szCs w:val="28"/>
          <w:rtl/>
        </w:rPr>
        <w:lastRenderedPageBreak/>
        <w:t xml:space="preserve">مراسم التتويج، وسط سعادة </w:t>
      </w:r>
      <w:r w:rsidR="00E74CD8">
        <w:rPr>
          <w:rFonts w:ascii="Simplified Arabic" w:eastAsia="Calibri" w:hAnsi="Simplified Arabic" w:cs="Simplified Arabic"/>
          <w:sz w:val="28"/>
          <w:szCs w:val="28"/>
          <w:rtl/>
        </w:rPr>
        <w:t>غمرت البعثة الرياضية الإسرائيلي</w:t>
      </w:r>
      <w:r w:rsidR="00E74CD8">
        <w:rPr>
          <w:rFonts w:ascii="Simplified Arabic" w:eastAsia="Calibri" w:hAnsi="Simplified Arabic" w:cs="Simplified Arabic" w:hint="cs"/>
          <w:sz w:val="28"/>
          <w:szCs w:val="28"/>
          <w:rtl/>
        </w:rPr>
        <w:t>ة</w:t>
      </w:r>
      <w:r w:rsidR="00E74CD8">
        <w:rPr>
          <w:rStyle w:val="FootnoteReference"/>
          <w:rFonts w:ascii="Simplified Arabic" w:eastAsia="Calibri" w:hAnsi="Simplified Arabic" w:cs="Simplified Arabic"/>
          <w:sz w:val="28"/>
          <w:szCs w:val="28"/>
          <w:rtl/>
        </w:rPr>
        <w:footnoteReference w:id="39"/>
      </w:r>
      <w:r w:rsidR="0095234D" w:rsidRPr="0095234D">
        <w:rPr>
          <w:rFonts w:ascii="Simplified Arabic" w:eastAsia="Calibri" w:hAnsi="Simplified Arabic" w:cs="Simplified Arabic"/>
          <w:sz w:val="28"/>
          <w:szCs w:val="28"/>
        </w:rPr>
        <w:t>.</w:t>
      </w:r>
      <w:r w:rsidR="00E74CD8">
        <w:rPr>
          <w:rFonts w:ascii="Simplified Arabic" w:eastAsia="Calibri" w:hAnsi="Simplified Arabic" w:cs="Simplified Arabic" w:hint="cs"/>
          <w:sz w:val="28"/>
          <w:szCs w:val="28"/>
          <w:rtl/>
        </w:rPr>
        <w:t xml:space="preserve"> </w:t>
      </w:r>
      <w:r w:rsidR="00E74CD8" w:rsidRPr="00E74CD8">
        <w:rPr>
          <w:rFonts w:ascii="Simplified Arabic" w:eastAsia="Calibri" w:hAnsi="Simplified Arabic" w:cs="Simplified Arabic"/>
          <w:sz w:val="28"/>
          <w:szCs w:val="28"/>
          <w:rtl/>
        </w:rPr>
        <w:t>وندد ا</w:t>
      </w:r>
      <w:r w:rsidR="00E74CD8">
        <w:rPr>
          <w:rFonts w:ascii="Simplified Arabic" w:eastAsia="Calibri" w:hAnsi="Simplified Arabic" w:cs="Simplified Arabic"/>
          <w:sz w:val="28"/>
          <w:szCs w:val="28"/>
          <w:rtl/>
        </w:rPr>
        <w:t>لمرصد المغربي لمناهضة التطبيع ب</w:t>
      </w:r>
      <w:r w:rsidR="00E74CD8">
        <w:rPr>
          <w:rFonts w:ascii="Simplified Arabic" w:eastAsia="Calibri" w:hAnsi="Simplified Arabic" w:cs="Simplified Arabic" w:hint="cs"/>
          <w:sz w:val="28"/>
          <w:szCs w:val="28"/>
          <w:rtl/>
        </w:rPr>
        <w:t xml:space="preserve">هذه </w:t>
      </w:r>
      <w:r w:rsidR="00E74CD8">
        <w:rPr>
          <w:rFonts w:ascii="Simplified Arabic" w:eastAsia="Calibri" w:hAnsi="Simplified Arabic" w:cs="Simplified Arabic"/>
          <w:sz w:val="28"/>
          <w:szCs w:val="28"/>
          <w:rtl/>
        </w:rPr>
        <w:t>الجريمة، مستشهد</w:t>
      </w:r>
      <w:r w:rsidR="00E74CD8">
        <w:rPr>
          <w:rFonts w:ascii="Simplified Arabic" w:eastAsia="Calibri" w:hAnsi="Simplified Arabic" w:cs="Simplified Arabic" w:hint="cs"/>
          <w:sz w:val="28"/>
          <w:szCs w:val="28"/>
          <w:rtl/>
        </w:rPr>
        <w:t>ً</w:t>
      </w:r>
      <w:r w:rsidR="00E74CD8">
        <w:rPr>
          <w:rFonts w:ascii="Simplified Arabic" w:eastAsia="Calibri" w:hAnsi="Simplified Arabic" w:cs="Simplified Arabic"/>
          <w:sz w:val="28"/>
          <w:szCs w:val="28"/>
          <w:rtl/>
        </w:rPr>
        <w:t>ا بموقف ماليزيا الحازم</w:t>
      </w:r>
      <w:r w:rsidR="00E74CD8">
        <w:rPr>
          <w:rFonts w:ascii="Simplified Arabic" w:eastAsia="Calibri" w:hAnsi="Simplified Arabic" w:cs="Simplified Arabic" w:hint="cs"/>
          <w:sz w:val="28"/>
          <w:szCs w:val="28"/>
          <w:rtl/>
        </w:rPr>
        <w:t>، التي رفضت</w:t>
      </w:r>
      <w:r w:rsidR="00E74CD8" w:rsidRPr="00E74CD8">
        <w:rPr>
          <w:rFonts w:ascii="Simplified Arabic" w:eastAsia="Calibri" w:hAnsi="Simplified Arabic" w:cs="Simplified Arabic"/>
          <w:sz w:val="28"/>
          <w:szCs w:val="28"/>
          <w:rtl/>
        </w:rPr>
        <w:t xml:space="preserve"> استقبال</w:t>
      </w:r>
      <w:r w:rsidR="00E74CD8">
        <w:rPr>
          <w:rFonts w:ascii="Simplified Arabic" w:eastAsia="Calibri" w:hAnsi="Simplified Arabic" w:cs="Simplified Arabic"/>
          <w:sz w:val="28"/>
          <w:szCs w:val="28"/>
          <w:rtl/>
        </w:rPr>
        <w:t xml:space="preserve"> رياضيين إسرائيليين على أراضيها</w:t>
      </w:r>
      <w:r w:rsidR="00E74CD8">
        <w:rPr>
          <w:rStyle w:val="FootnoteReference"/>
          <w:rFonts w:ascii="Simplified Arabic" w:eastAsia="Calibri" w:hAnsi="Simplified Arabic" w:cs="Simplified Arabic"/>
          <w:sz w:val="28"/>
          <w:szCs w:val="28"/>
          <w:rtl/>
        </w:rPr>
        <w:footnoteReference w:id="40"/>
      </w:r>
      <w:r w:rsidR="00E74CD8" w:rsidRPr="00E74CD8">
        <w:rPr>
          <w:rFonts w:ascii="Simplified Arabic" w:eastAsia="Calibri" w:hAnsi="Simplified Arabic" w:cs="Simplified Arabic"/>
          <w:sz w:val="28"/>
          <w:szCs w:val="28"/>
        </w:rPr>
        <w:t>.</w:t>
      </w:r>
    </w:p>
    <w:p w:rsidR="00E74CD8" w:rsidRDefault="00E74CD8" w:rsidP="00E74CD8">
      <w:pPr>
        <w:bidi/>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وفي السياق ذاته، وفي 11/3/2019 استقبلت </w:t>
      </w:r>
      <w:r w:rsidRPr="00E74CD8">
        <w:rPr>
          <w:rFonts w:ascii="Simplified Arabic" w:eastAsia="Calibri" w:hAnsi="Simplified Arabic" w:cs="Simplified Arabic"/>
          <w:sz w:val="28"/>
          <w:szCs w:val="28"/>
          <w:rtl/>
        </w:rPr>
        <w:t>العاصمة الإماراتية أبو</w:t>
      </w:r>
      <w:r>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ظبي</w:t>
      </w:r>
      <w:r>
        <w:rPr>
          <w:rFonts w:ascii="Simplified Arabic" w:eastAsia="Calibri" w:hAnsi="Simplified Arabic" w:cs="Simplified Arabic" w:hint="cs"/>
          <w:sz w:val="28"/>
          <w:szCs w:val="28"/>
          <w:rtl/>
        </w:rPr>
        <w:t xml:space="preserve">، </w:t>
      </w:r>
      <w:r w:rsidRPr="00E74CD8">
        <w:rPr>
          <w:rFonts w:ascii="Simplified Arabic" w:eastAsia="Calibri" w:hAnsi="Simplified Arabic" w:cs="Simplified Arabic"/>
          <w:sz w:val="28"/>
          <w:szCs w:val="28"/>
          <w:rtl/>
        </w:rPr>
        <w:t>وفد</w:t>
      </w:r>
      <w:r>
        <w:rPr>
          <w:rFonts w:ascii="Simplified Arabic" w:eastAsia="Calibri" w:hAnsi="Simplified Arabic" w:cs="Simplified Arabic" w:hint="cs"/>
          <w:sz w:val="28"/>
          <w:szCs w:val="28"/>
          <w:rtl/>
        </w:rPr>
        <w:t>ًا</w:t>
      </w:r>
      <w:r w:rsidRPr="00E74CD8">
        <w:rPr>
          <w:rFonts w:ascii="Simplified Arabic" w:eastAsia="Calibri" w:hAnsi="Simplified Arabic" w:cs="Simplified Arabic"/>
          <w:sz w:val="28"/>
          <w:szCs w:val="28"/>
          <w:rtl/>
        </w:rPr>
        <w:t xml:space="preserve"> رياضي</w:t>
      </w:r>
      <w:r>
        <w:rPr>
          <w:rFonts w:ascii="Simplified Arabic" w:eastAsia="Calibri" w:hAnsi="Simplified Arabic" w:cs="Simplified Arabic" w:hint="cs"/>
          <w:sz w:val="28"/>
          <w:szCs w:val="28"/>
          <w:rtl/>
        </w:rPr>
        <w:t>ًا</w:t>
      </w:r>
      <w:r w:rsidRPr="00E74CD8">
        <w:rPr>
          <w:rFonts w:ascii="Simplified Arabic" w:eastAsia="Calibri" w:hAnsi="Simplified Arabic" w:cs="Simplified Arabic"/>
          <w:sz w:val="28"/>
          <w:szCs w:val="28"/>
          <w:rtl/>
        </w:rPr>
        <w:t xml:space="preserve"> إسرائيلي</w:t>
      </w:r>
      <w:r>
        <w:rPr>
          <w:rFonts w:ascii="Simplified Arabic" w:eastAsia="Calibri" w:hAnsi="Simplified Arabic" w:cs="Simplified Arabic" w:hint="cs"/>
          <w:sz w:val="28"/>
          <w:szCs w:val="28"/>
          <w:rtl/>
        </w:rPr>
        <w:t>ًا</w:t>
      </w:r>
      <w:r w:rsidRPr="00E74CD8">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w:t>
      </w:r>
      <w:r w:rsidRPr="00E74CD8">
        <w:rPr>
          <w:rFonts w:ascii="Simplified Arabic" w:eastAsia="Calibri" w:hAnsi="Simplified Arabic" w:cs="Simplified Arabic"/>
          <w:sz w:val="28"/>
          <w:szCs w:val="28"/>
          <w:rtl/>
        </w:rPr>
        <w:t>للمشاركة في دورة الألعاب الأولمبية المخصصة للرياضيين من ذو</w:t>
      </w:r>
      <w:r>
        <w:rPr>
          <w:rFonts w:ascii="Simplified Arabic" w:eastAsia="Calibri" w:hAnsi="Simplified Arabic" w:cs="Simplified Arabic"/>
          <w:sz w:val="28"/>
          <w:szCs w:val="28"/>
          <w:rtl/>
        </w:rPr>
        <w:t>ي الاحتياجات الخاصة،</w:t>
      </w:r>
      <w:r>
        <w:rPr>
          <w:rFonts w:ascii="Simplified Arabic" w:eastAsia="Calibri" w:hAnsi="Simplified Arabic" w:cs="Simplified Arabic" w:hint="cs"/>
          <w:sz w:val="28"/>
          <w:szCs w:val="28"/>
          <w:rtl/>
        </w:rPr>
        <w:t xml:space="preserve"> </w:t>
      </w:r>
      <w:r w:rsidRPr="00E74CD8">
        <w:rPr>
          <w:rFonts w:ascii="Simplified Arabic" w:eastAsia="Calibri" w:hAnsi="Simplified Arabic" w:cs="Simplified Arabic"/>
          <w:sz w:val="28"/>
          <w:szCs w:val="28"/>
          <w:rtl/>
        </w:rPr>
        <w:t>و</w:t>
      </w:r>
      <w:r>
        <w:rPr>
          <w:rFonts w:ascii="Simplified Arabic" w:eastAsia="Calibri" w:hAnsi="Simplified Arabic" w:cs="Simplified Arabic" w:hint="cs"/>
          <w:sz w:val="28"/>
          <w:szCs w:val="28"/>
          <w:rtl/>
        </w:rPr>
        <w:t>بحسب</w:t>
      </w:r>
      <w:r>
        <w:rPr>
          <w:rFonts w:ascii="Simplified Arabic" w:eastAsia="Calibri" w:hAnsi="Simplified Arabic" w:cs="Simplified Arabic"/>
          <w:sz w:val="28"/>
          <w:szCs w:val="28"/>
          <w:rtl/>
        </w:rPr>
        <w:t xml:space="preserve"> قناة "كان" ال</w:t>
      </w:r>
      <w:r>
        <w:rPr>
          <w:rFonts w:ascii="Simplified Arabic" w:eastAsia="Calibri" w:hAnsi="Simplified Arabic" w:cs="Simplified Arabic" w:hint="cs"/>
          <w:sz w:val="28"/>
          <w:szCs w:val="28"/>
          <w:rtl/>
        </w:rPr>
        <w:t>عبرية، سيشارك فريق الاحتلال</w:t>
      </w:r>
      <w:r w:rsidRPr="00E74CD8">
        <w:rPr>
          <w:rFonts w:ascii="Simplified Arabic" w:eastAsia="Calibri" w:hAnsi="Simplified Arabic" w:cs="Simplified Arabic"/>
          <w:sz w:val="28"/>
          <w:szCs w:val="28"/>
          <w:rtl/>
        </w:rPr>
        <w:t xml:space="preserve"> في مسابقات السباحة، وكرة السلة، والجودو، والبولينغ</w:t>
      </w:r>
      <w:r>
        <w:rPr>
          <w:rStyle w:val="FootnoteReference"/>
          <w:rFonts w:ascii="Simplified Arabic" w:eastAsia="Calibri" w:hAnsi="Simplified Arabic" w:cs="Simplified Arabic"/>
          <w:sz w:val="28"/>
          <w:szCs w:val="28"/>
          <w:rtl/>
        </w:rPr>
        <w:footnoteReference w:id="41"/>
      </w:r>
      <w:r>
        <w:rPr>
          <w:rFonts w:ascii="Simplified Arabic" w:eastAsia="Calibri" w:hAnsi="Simplified Arabic" w:cs="Simplified Arabic" w:hint="cs"/>
          <w:sz w:val="28"/>
          <w:szCs w:val="28"/>
          <w:rtl/>
        </w:rPr>
        <w:t>.</w:t>
      </w:r>
      <w:r w:rsidRPr="00E74CD8">
        <w:rPr>
          <w:rFonts w:ascii="Arial" w:eastAsia="Times New Roman" w:hAnsi="Arial" w:cs="Arial"/>
          <w:color w:val="333333"/>
          <w:sz w:val="26"/>
          <w:szCs w:val="26"/>
          <w:rtl/>
        </w:rPr>
        <w:t xml:space="preserve"> </w:t>
      </w:r>
      <w:r w:rsidRPr="00E74CD8">
        <w:rPr>
          <w:rFonts w:ascii="Simplified Arabic" w:eastAsia="Calibri" w:hAnsi="Simplified Arabic" w:cs="Simplified Arabic"/>
          <w:sz w:val="28"/>
          <w:szCs w:val="28"/>
          <w:rtl/>
        </w:rPr>
        <w:t>و</w:t>
      </w:r>
      <w:r>
        <w:rPr>
          <w:rFonts w:ascii="Simplified Arabic" w:eastAsia="Calibri" w:hAnsi="Simplified Arabic" w:cs="Simplified Arabic" w:hint="cs"/>
          <w:sz w:val="28"/>
          <w:szCs w:val="28"/>
          <w:rtl/>
        </w:rPr>
        <w:t xml:space="preserve">يأتي هذا التقارب الإماراتي مع الاحتلال، بعد مشاركة وفد رياضي كبير في بطولة دولية للجودو في أبو ظبي خلال </w:t>
      </w:r>
      <w:r>
        <w:rPr>
          <w:rFonts w:ascii="Simplified Arabic" w:eastAsia="Calibri" w:hAnsi="Simplified Arabic" w:cs="Simplified Arabic"/>
          <w:sz w:val="28"/>
          <w:szCs w:val="28"/>
          <w:rtl/>
        </w:rPr>
        <w:t>شه</w:t>
      </w:r>
      <w:r>
        <w:rPr>
          <w:rFonts w:ascii="Simplified Arabic" w:eastAsia="Calibri" w:hAnsi="Simplified Arabic" w:cs="Simplified Arabic" w:hint="cs"/>
          <w:sz w:val="28"/>
          <w:szCs w:val="28"/>
          <w:rtl/>
        </w:rPr>
        <w:t>ر</w:t>
      </w:r>
      <w:r w:rsidRPr="00E74CD8">
        <w:rPr>
          <w:rFonts w:ascii="Simplified Arabic" w:eastAsia="Calibri" w:hAnsi="Simplified Arabic" w:cs="Simplified Arabic"/>
          <w:sz w:val="28"/>
          <w:szCs w:val="28"/>
          <w:rtl/>
        </w:rPr>
        <w:t> </w:t>
      </w:r>
      <w:r>
        <w:rPr>
          <w:rFonts w:ascii="Simplified Arabic" w:eastAsia="Calibri" w:hAnsi="Simplified Arabic" w:cs="Simplified Arabic" w:hint="cs"/>
          <w:sz w:val="28"/>
          <w:szCs w:val="28"/>
          <w:rtl/>
        </w:rPr>
        <w:t>تشرين أول/</w:t>
      </w:r>
      <w:r w:rsidRPr="00E74CD8">
        <w:rPr>
          <w:rFonts w:ascii="Simplified Arabic" w:eastAsia="Calibri" w:hAnsi="Simplified Arabic" w:cs="Simplified Arabic"/>
          <w:sz w:val="28"/>
          <w:szCs w:val="28"/>
          <w:rtl/>
        </w:rPr>
        <w:t>أكتوبر</w:t>
      </w:r>
      <w:r>
        <w:rPr>
          <w:rFonts w:ascii="Simplified Arabic" w:eastAsia="Calibri" w:hAnsi="Simplified Arabic" w:cs="Simplified Arabic" w:hint="cs"/>
          <w:sz w:val="28"/>
          <w:szCs w:val="28"/>
          <w:rtl/>
        </w:rPr>
        <w:t xml:space="preserve"> 2018</w:t>
      </w:r>
      <w:r w:rsidRPr="00E74CD8">
        <w:rPr>
          <w:rFonts w:ascii="Simplified Arabic" w:eastAsia="Calibri" w:hAnsi="Simplified Arabic" w:cs="Simplified Arabic"/>
          <w:sz w:val="28"/>
          <w:szCs w:val="28"/>
          <w:rtl/>
        </w:rPr>
        <w:t xml:space="preserve">، </w:t>
      </w:r>
      <w:r>
        <w:rPr>
          <w:rFonts w:ascii="Simplified Arabic" w:eastAsia="Calibri" w:hAnsi="Simplified Arabic" w:cs="Simplified Arabic"/>
          <w:sz w:val="28"/>
          <w:szCs w:val="28"/>
          <w:rtl/>
        </w:rPr>
        <w:t>حيث رُفع علم ال</w:t>
      </w:r>
      <w:r>
        <w:rPr>
          <w:rFonts w:ascii="Simplified Arabic" w:eastAsia="Calibri" w:hAnsi="Simplified Arabic" w:cs="Simplified Arabic" w:hint="cs"/>
          <w:sz w:val="28"/>
          <w:szCs w:val="28"/>
          <w:rtl/>
        </w:rPr>
        <w:t>احتلال</w:t>
      </w:r>
      <w:r w:rsidRPr="00E74CD8">
        <w:rPr>
          <w:rFonts w:ascii="Simplified Arabic" w:eastAsia="Calibri" w:hAnsi="Simplified Arabic" w:cs="Simplified Arabic"/>
          <w:sz w:val="28"/>
          <w:szCs w:val="28"/>
          <w:rtl/>
        </w:rPr>
        <w:t xml:space="preserve"> وعُزف نشيد الدولة العبرية، بحضور وزيرة الثقافة </w:t>
      </w:r>
      <w:r>
        <w:rPr>
          <w:rFonts w:ascii="Simplified Arabic" w:eastAsia="Calibri" w:hAnsi="Simplified Arabic" w:cs="Simplified Arabic" w:hint="cs"/>
          <w:sz w:val="28"/>
          <w:szCs w:val="28"/>
          <w:rtl/>
        </w:rPr>
        <w:t>في حكومة الاحتلال المتطرفة</w:t>
      </w:r>
      <w:r w:rsidRPr="00E74CD8">
        <w:rPr>
          <w:rFonts w:ascii="Simplified Arabic" w:eastAsia="Calibri" w:hAnsi="Simplified Arabic" w:cs="Simplified Arabic"/>
          <w:sz w:val="28"/>
          <w:szCs w:val="28"/>
          <w:rtl/>
        </w:rPr>
        <w:t xml:space="preserve"> ميري ريغيف</w:t>
      </w:r>
      <w:r w:rsidRPr="00E74CD8">
        <w:rPr>
          <w:rFonts w:ascii="Simplified Arabic" w:eastAsia="Calibri" w:hAnsi="Simplified Arabic" w:cs="Simplified Arabic"/>
          <w:sz w:val="28"/>
          <w:szCs w:val="28"/>
        </w:rPr>
        <w:t>.</w:t>
      </w:r>
    </w:p>
    <w:p w:rsidR="00E74CD8" w:rsidRDefault="00E74CD8" w:rsidP="00D80E92">
      <w:pPr>
        <w:bidi/>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وفي إطار تصاعد الارتماء العربي في أحضان الاحتلال، استقبلت قطر في نهاية شهر آذار/مارس 2019، وفدًا رياضيًا إسرائيليًا للمشاركة في بطولة دولية للجمباز، وعلى أثر فوز أحد اللاعبين الإسرائيليين، رُفع نشيد دولة الاحتلال ورفع العلم. </w:t>
      </w:r>
      <w:r w:rsidRPr="00E74CD8">
        <w:rPr>
          <w:rFonts w:ascii="Simplified Arabic" w:eastAsia="Calibri" w:hAnsi="Simplified Arabic" w:cs="Simplified Arabic"/>
          <w:sz w:val="28"/>
          <w:szCs w:val="28"/>
          <w:rtl/>
        </w:rPr>
        <w:t>و</w:t>
      </w:r>
      <w:r>
        <w:rPr>
          <w:rFonts w:ascii="Simplified Arabic" w:eastAsia="Calibri" w:hAnsi="Simplified Arabic" w:cs="Simplified Arabic" w:hint="cs"/>
          <w:sz w:val="28"/>
          <w:szCs w:val="28"/>
          <w:rtl/>
        </w:rPr>
        <w:t xml:space="preserve">قد </w:t>
      </w:r>
      <w:r w:rsidRPr="00E74CD8">
        <w:rPr>
          <w:rFonts w:ascii="Simplified Arabic" w:eastAsia="Calibri" w:hAnsi="Simplified Arabic" w:cs="Simplified Arabic"/>
          <w:sz w:val="28"/>
          <w:szCs w:val="28"/>
          <w:rtl/>
        </w:rPr>
        <w:t>احتفى حساب "إسر</w:t>
      </w:r>
      <w:r w:rsidR="00EA411F">
        <w:rPr>
          <w:rFonts w:ascii="Simplified Arabic" w:eastAsia="Calibri" w:hAnsi="Simplified Arabic" w:cs="Simplified Arabic"/>
          <w:sz w:val="28"/>
          <w:szCs w:val="28"/>
          <w:rtl/>
        </w:rPr>
        <w:t xml:space="preserve">ائيل بالعربية"، التابع لوزارة </w:t>
      </w:r>
      <w:r w:rsidRPr="00E74CD8">
        <w:rPr>
          <w:rFonts w:ascii="Simplified Arabic" w:eastAsia="Calibri" w:hAnsi="Simplified Arabic" w:cs="Simplified Arabic"/>
          <w:sz w:val="28"/>
          <w:szCs w:val="28"/>
          <w:rtl/>
        </w:rPr>
        <w:t>خارجية ال</w:t>
      </w:r>
      <w:r w:rsidR="00EA411F">
        <w:rPr>
          <w:rFonts w:ascii="Simplified Arabic" w:eastAsia="Calibri" w:hAnsi="Simplified Arabic" w:cs="Simplified Arabic" w:hint="cs"/>
          <w:sz w:val="28"/>
          <w:szCs w:val="28"/>
          <w:rtl/>
        </w:rPr>
        <w:t>احتلال</w:t>
      </w:r>
      <w:r w:rsidRPr="00E74CD8">
        <w:rPr>
          <w:rFonts w:ascii="Simplified Arabic" w:eastAsia="Calibri" w:hAnsi="Simplified Arabic" w:cs="Simplified Arabic"/>
          <w:sz w:val="28"/>
          <w:szCs w:val="28"/>
          <w:rtl/>
        </w:rPr>
        <w:t xml:space="preserve">، برفع النشيد الوطني، بعد فوز </w:t>
      </w:r>
      <w:r w:rsidR="00EA411F">
        <w:rPr>
          <w:rFonts w:ascii="Simplified Arabic" w:eastAsia="Calibri" w:hAnsi="Simplified Arabic" w:cs="Simplified Arabic"/>
          <w:sz w:val="28"/>
          <w:szCs w:val="28"/>
          <w:rtl/>
        </w:rPr>
        <w:t>اللاعب أليكس شاتيلوف بالميدالية</w:t>
      </w:r>
      <w:r w:rsidR="00EA411F">
        <w:rPr>
          <w:rFonts w:ascii="Simplified Arabic" w:eastAsia="Calibri" w:hAnsi="Simplified Arabic" w:cs="Simplified Arabic" w:hint="cs"/>
          <w:sz w:val="28"/>
          <w:szCs w:val="28"/>
          <w:rtl/>
        </w:rPr>
        <w:t>. و</w:t>
      </w:r>
      <w:r w:rsidR="007861F3">
        <w:rPr>
          <w:rFonts w:ascii="Simplified Arabic" w:eastAsia="Calibri" w:hAnsi="Simplified Arabic" w:cs="Simplified Arabic" w:hint="cs"/>
          <w:sz w:val="28"/>
          <w:szCs w:val="28"/>
          <w:rtl/>
        </w:rPr>
        <w:t xml:space="preserve">قوبل </w:t>
      </w:r>
      <w:r w:rsidR="00EA411F">
        <w:rPr>
          <w:rFonts w:ascii="Simplified Arabic" w:eastAsia="Calibri" w:hAnsi="Simplified Arabic" w:cs="Simplified Arabic" w:hint="cs"/>
          <w:sz w:val="28"/>
          <w:szCs w:val="28"/>
          <w:rtl/>
        </w:rPr>
        <w:t xml:space="preserve">هذا </w:t>
      </w:r>
      <w:r w:rsidR="007861F3">
        <w:rPr>
          <w:rFonts w:ascii="Simplified Arabic" w:eastAsia="Calibri" w:hAnsi="Simplified Arabic" w:cs="Simplified Arabic" w:hint="cs"/>
          <w:sz w:val="28"/>
          <w:szCs w:val="28"/>
          <w:rtl/>
        </w:rPr>
        <w:t>الفوز</w:t>
      </w:r>
      <w:r w:rsidR="00EA411F">
        <w:rPr>
          <w:rFonts w:ascii="Simplified Arabic" w:eastAsia="Calibri" w:hAnsi="Simplified Arabic" w:cs="Simplified Arabic" w:hint="cs"/>
          <w:sz w:val="28"/>
          <w:szCs w:val="28"/>
          <w:rtl/>
        </w:rPr>
        <w:t xml:space="preserve"> </w:t>
      </w:r>
      <w:r w:rsidR="00D80E92">
        <w:rPr>
          <w:rFonts w:ascii="Simplified Arabic" w:eastAsia="Calibri" w:hAnsi="Simplified Arabic" w:cs="Simplified Arabic" w:hint="cs"/>
          <w:sz w:val="28"/>
          <w:szCs w:val="28"/>
          <w:rtl/>
        </w:rPr>
        <w:t xml:space="preserve">برفض شعبي </w:t>
      </w:r>
      <w:r w:rsidR="00EA411F">
        <w:rPr>
          <w:rFonts w:ascii="Simplified Arabic" w:eastAsia="Calibri" w:hAnsi="Simplified Arabic" w:cs="Simplified Arabic" w:hint="cs"/>
          <w:sz w:val="28"/>
          <w:szCs w:val="28"/>
          <w:rtl/>
        </w:rPr>
        <w:t xml:space="preserve">من القطريين </w:t>
      </w:r>
      <w:r w:rsidR="007861F3">
        <w:rPr>
          <w:rFonts w:ascii="Simplified Arabic" w:eastAsia="Calibri" w:hAnsi="Simplified Arabic" w:cs="Simplified Arabic" w:hint="cs"/>
          <w:sz w:val="28"/>
          <w:szCs w:val="28"/>
          <w:rtl/>
        </w:rPr>
        <w:t>خصوصًا</w:t>
      </w:r>
      <w:r w:rsidR="00EA411F">
        <w:rPr>
          <w:rFonts w:ascii="Simplified Arabic" w:eastAsia="Calibri" w:hAnsi="Simplified Arabic" w:cs="Simplified Arabic" w:hint="cs"/>
          <w:sz w:val="28"/>
          <w:szCs w:val="28"/>
          <w:rtl/>
        </w:rPr>
        <w:t xml:space="preserve"> والخليجيين </w:t>
      </w:r>
      <w:r w:rsidR="007861F3">
        <w:rPr>
          <w:rFonts w:ascii="Simplified Arabic" w:eastAsia="Calibri" w:hAnsi="Simplified Arabic" w:cs="Simplified Arabic" w:hint="cs"/>
          <w:sz w:val="28"/>
          <w:szCs w:val="28"/>
          <w:rtl/>
        </w:rPr>
        <w:t>عمومًا</w:t>
      </w:r>
      <w:r w:rsidR="00EA411F">
        <w:rPr>
          <w:rFonts w:ascii="Simplified Arabic" w:eastAsia="Calibri" w:hAnsi="Simplified Arabic" w:cs="Simplified Arabic" w:hint="cs"/>
          <w:sz w:val="28"/>
          <w:szCs w:val="28"/>
          <w:rtl/>
        </w:rPr>
        <w:t xml:space="preserve">، </w:t>
      </w:r>
      <w:r w:rsidR="00EA411F">
        <w:rPr>
          <w:rFonts w:ascii="Simplified Arabic" w:eastAsia="Calibri" w:hAnsi="Simplified Arabic" w:cs="Simplified Arabic"/>
          <w:sz w:val="28"/>
          <w:szCs w:val="28"/>
          <w:rtl/>
        </w:rPr>
        <w:t>وأ</w:t>
      </w:r>
      <w:r w:rsidR="00EA411F">
        <w:rPr>
          <w:rFonts w:ascii="Simplified Arabic" w:eastAsia="Calibri" w:hAnsi="Simplified Arabic" w:cs="Simplified Arabic" w:hint="cs"/>
          <w:sz w:val="28"/>
          <w:szCs w:val="28"/>
          <w:rtl/>
        </w:rPr>
        <w:t>علن</w:t>
      </w:r>
      <w:r w:rsidR="00EA411F" w:rsidRPr="00EA411F">
        <w:rPr>
          <w:rFonts w:ascii="Simplified Arabic" w:eastAsia="Calibri" w:hAnsi="Simplified Arabic" w:cs="Simplified Arabic"/>
          <w:sz w:val="28"/>
          <w:szCs w:val="28"/>
          <w:rtl/>
        </w:rPr>
        <w:t xml:space="preserve"> ناشطون</w:t>
      </w:r>
      <w:r w:rsidR="00EA411F">
        <w:rPr>
          <w:rFonts w:ascii="Simplified Arabic" w:eastAsia="Calibri" w:hAnsi="Simplified Arabic" w:cs="Simplified Arabic" w:hint="cs"/>
          <w:sz w:val="28"/>
          <w:szCs w:val="28"/>
          <w:rtl/>
        </w:rPr>
        <w:t xml:space="preserve"> قطريون</w:t>
      </w:r>
      <w:r w:rsidR="00EA411F" w:rsidRPr="00EA411F">
        <w:rPr>
          <w:rFonts w:ascii="Simplified Arabic" w:eastAsia="Calibri" w:hAnsi="Simplified Arabic" w:cs="Simplified Arabic"/>
          <w:sz w:val="28"/>
          <w:szCs w:val="28"/>
          <w:rtl/>
        </w:rPr>
        <w:t xml:space="preserve"> أن الحكومة القطرية ت</w:t>
      </w:r>
      <w:r w:rsidR="00EA411F">
        <w:rPr>
          <w:rFonts w:ascii="Simplified Arabic" w:eastAsia="Calibri" w:hAnsi="Simplified Arabic" w:cs="Simplified Arabic" w:hint="cs"/>
          <w:sz w:val="28"/>
          <w:szCs w:val="28"/>
          <w:rtl/>
        </w:rPr>
        <w:t>ُ</w:t>
      </w:r>
      <w:r w:rsidR="00EA411F" w:rsidRPr="00EA411F">
        <w:rPr>
          <w:rFonts w:ascii="Simplified Arabic" w:eastAsia="Calibri" w:hAnsi="Simplified Arabic" w:cs="Simplified Arabic"/>
          <w:sz w:val="28"/>
          <w:szCs w:val="28"/>
          <w:rtl/>
        </w:rPr>
        <w:t xml:space="preserve">همل المطالب الشعبية بوقف التطبيع، </w:t>
      </w:r>
      <w:r w:rsidR="00EA411F">
        <w:rPr>
          <w:rFonts w:ascii="Simplified Arabic" w:eastAsia="Calibri" w:hAnsi="Simplified Arabic" w:cs="Simplified Arabic" w:hint="cs"/>
          <w:sz w:val="28"/>
          <w:szCs w:val="28"/>
          <w:rtl/>
        </w:rPr>
        <w:t>وأن حكومة الدوحة تمارس ازدواجية فاضحة</w:t>
      </w:r>
      <w:r w:rsidR="00EA411F" w:rsidRPr="00EA411F">
        <w:rPr>
          <w:rFonts w:ascii="Simplified Arabic" w:eastAsia="Calibri" w:hAnsi="Simplified Arabic" w:cs="Simplified Arabic"/>
          <w:sz w:val="28"/>
          <w:szCs w:val="28"/>
          <w:rtl/>
        </w:rPr>
        <w:t xml:space="preserve">، </w:t>
      </w:r>
      <w:r w:rsidR="00EA411F">
        <w:rPr>
          <w:rFonts w:ascii="Simplified Arabic" w:eastAsia="Calibri" w:hAnsi="Simplified Arabic" w:cs="Simplified Arabic" w:hint="cs"/>
          <w:sz w:val="28"/>
          <w:szCs w:val="28"/>
          <w:rtl/>
        </w:rPr>
        <w:t xml:space="preserve">ما بين </w:t>
      </w:r>
      <w:r w:rsidR="00EA411F" w:rsidRPr="00EA411F">
        <w:rPr>
          <w:rFonts w:ascii="Simplified Arabic" w:eastAsia="Calibri" w:hAnsi="Simplified Arabic" w:cs="Simplified Arabic"/>
          <w:sz w:val="28"/>
          <w:szCs w:val="28"/>
          <w:rtl/>
        </w:rPr>
        <w:t>التصريحات الرسمية ا</w:t>
      </w:r>
      <w:r w:rsidR="00EA411F">
        <w:rPr>
          <w:rFonts w:ascii="Simplified Arabic" w:eastAsia="Calibri" w:hAnsi="Simplified Arabic" w:cs="Simplified Arabic"/>
          <w:sz w:val="28"/>
          <w:szCs w:val="28"/>
          <w:rtl/>
        </w:rPr>
        <w:t>لداعمة لحقوق الفلسطينيين، وا</w:t>
      </w:r>
      <w:r w:rsidR="00EA411F" w:rsidRPr="00EA411F">
        <w:rPr>
          <w:rFonts w:ascii="Simplified Arabic" w:eastAsia="Calibri" w:hAnsi="Simplified Arabic" w:cs="Simplified Arabic"/>
          <w:sz w:val="28"/>
          <w:szCs w:val="28"/>
          <w:rtl/>
        </w:rPr>
        <w:t>نتق</w:t>
      </w:r>
      <w:r w:rsidR="00EA411F">
        <w:rPr>
          <w:rFonts w:ascii="Simplified Arabic" w:eastAsia="Calibri" w:hAnsi="Simplified Arabic" w:cs="Simplified Arabic" w:hint="cs"/>
          <w:sz w:val="28"/>
          <w:szCs w:val="28"/>
          <w:rtl/>
        </w:rPr>
        <w:t>ا</w:t>
      </w:r>
      <w:r w:rsidR="00EA411F" w:rsidRPr="00EA411F">
        <w:rPr>
          <w:rFonts w:ascii="Simplified Arabic" w:eastAsia="Calibri" w:hAnsi="Simplified Arabic" w:cs="Simplified Arabic"/>
          <w:sz w:val="28"/>
          <w:szCs w:val="28"/>
          <w:rtl/>
        </w:rPr>
        <w:t>د</w:t>
      </w:r>
      <w:r w:rsidR="00EA411F">
        <w:rPr>
          <w:rFonts w:ascii="Simplified Arabic" w:eastAsia="Calibri" w:hAnsi="Simplified Arabic" w:cs="Simplified Arabic" w:hint="cs"/>
          <w:sz w:val="28"/>
          <w:szCs w:val="28"/>
          <w:rtl/>
        </w:rPr>
        <w:t>ها</w:t>
      </w:r>
      <w:r w:rsidR="00EA411F" w:rsidRPr="00EA411F">
        <w:rPr>
          <w:rFonts w:ascii="Simplified Arabic" w:eastAsia="Calibri" w:hAnsi="Simplified Arabic" w:cs="Simplified Arabic"/>
          <w:sz w:val="28"/>
          <w:szCs w:val="28"/>
          <w:rtl/>
        </w:rPr>
        <w:t xml:space="preserve"> </w:t>
      </w:r>
      <w:r w:rsidR="00EA411F">
        <w:rPr>
          <w:rFonts w:ascii="Simplified Arabic" w:eastAsia="Calibri" w:hAnsi="Simplified Arabic" w:cs="Simplified Arabic" w:hint="cs"/>
          <w:sz w:val="28"/>
          <w:szCs w:val="28"/>
          <w:rtl/>
        </w:rPr>
        <w:t>لاعتداءات الاحتلال</w:t>
      </w:r>
      <w:r w:rsidR="00EA411F" w:rsidRPr="00EA411F">
        <w:rPr>
          <w:rFonts w:ascii="Simplified Arabic" w:eastAsia="Calibri" w:hAnsi="Simplified Arabic" w:cs="Simplified Arabic"/>
          <w:sz w:val="28"/>
          <w:szCs w:val="28"/>
          <w:rtl/>
        </w:rPr>
        <w:t xml:space="preserve">، </w:t>
      </w:r>
      <w:r w:rsidR="00EA411F">
        <w:rPr>
          <w:rFonts w:ascii="Simplified Arabic" w:eastAsia="Calibri" w:hAnsi="Simplified Arabic" w:cs="Simplified Arabic" w:hint="cs"/>
          <w:sz w:val="28"/>
          <w:szCs w:val="28"/>
          <w:rtl/>
        </w:rPr>
        <w:t>وبين السماح لمشاركة الفرق الرياضية الإسرائيلية ببطولات رياضية، ضمن إعادة تطبيع العلاقات مع الاحتلال الإسرائيلي</w:t>
      </w:r>
      <w:r w:rsidR="00EA411F">
        <w:rPr>
          <w:rStyle w:val="FootnoteReference"/>
          <w:rFonts w:ascii="Simplified Arabic" w:eastAsia="Calibri" w:hAnsi="Simplified Arabic" w:cs="Simplified Arabic"/>
          <w:sz w:val="28"/>
          <w:szCs w:val="28"/>
          <w:rtl/>
        </w:rPr>
        <w:footnoteReference w:id="42"/>
      </w:r>
      <w:r w:rsidR="00EA411F" w:rsidRPr="00EA411F">
        <w:rPr>
          <w:rFonts w:ascii="Simplified Arabic" w:eastAsia="Calibri" w:hAnsi="Simplified Arabic" w:cs="Simplified Arabic"/>
          <w:sz w:val="28"/>
          <w:szCs w:val="28"/>
          <w:rtl/>
        </w:rPr>
        <w:t>.</w:t>
      </w:r>
    </w:p>
    <w:p w:rsidR="00EA411F" w:rsidRDefault="00EA411F" w:rsidP="00D80E92">
      <w:pPr>
        <w:bidi/>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هذه النماذج من التقارب العلني مع الاحتلال، وما يروج له أنه الحل الشامل للقضية الفلسطينية، ضمن ما يسمى "صفقة القرن"، ينبئ بارتفاع حدة التهويد الذي </w:t>
      </w:r>
      <w:r w:rsidR="00D80E92">
        <w:rPr>
          <w:rFonts w:ascii="Simplified Arabic" w:eastAsia="Calibri" w:hAnsi="Simplified Arabic" w:cs="Simplified Arabic" w:hint="cs"/>
          <w:sz w:val="28"/>
          <w:szCs w:val="28"/>
          <w:rtl/>
        </w:rPr>
        <w:t>س</w:t>
      </w:r>
      <w:r>
        <w:rPr>
          <w:rFonts w:ascii="Simplified Arabic" w:eastAsia="Calibri" w:hAnsi="Simplified Arabic" w:cs="Simplified Arabic" w:hint="cs"/>
          <w:sz w:val="28"/>
          <w:szCs w:val="28"/>
          <w:rtl/>
        </w:rPr>
        <w:t xml:space="preserve">تتعرض له المدينة المحتلة، فلا يمكن بحالٍ من الأحوال أن يكون التفاعل القائم على البيانات الهزيلة أو المبادرات المحدودة، عاملًا في </w:t>
      </w:r>
      <w:r w:rsidR="00D80E92">
        <w:rPr>
          <w:rFonts w:ascii="Simplified Arabic" w:eastAsia="Calibri" w:hAnsi="Simplified Arabic" w:cs="Simplified Arabic" w:hint="cs"/>
          <w:sz w:val="28"/>
          <w:szCs w:val="28"/>
          <w:rtl/>
        </w:rPr>
        <w:t>لجم الاحتلال</w:t>
      </w:r>
      <w:r>
        <w:rPr>
          <w:rFonts w:ascii="Simplified Arabic" w:eastAsia="Calibri" w:hAnsi="Simplified Arabic" w:cs="Simplified Arabic" w:hint="cs"/>
          <w:sz w:val="28"/>
          <w:szCs w:val="28"/>
          <w:rtl/>
        </w:rPr>
        <w:t>، فكيف إن كان هذا التفاعل يأتي في يد، واليد الأخرى تلهث لمصافحة المحتل.</w:t>
      </w:r>
    </w:p>
    <w:p w:rsidR="00953AD6" w:rsidRPr="008836D2" w:rsidRDefault="00766508" w:rsidP="00EA411F">
      <w:pPr>
        <w:bidi/>
        <w:jc w:val="lowKashida"/>
        <w:rPr>
          <w:rFonts w:ascii="Simplified Arabic" w:eastAsia="Calibri" w:hAnsi="Simplified Arabic" w:cs="Simplified Arabic"/>
          <w:b/>
          <w:bCs/>
          <w:color w:val="C00000"/>
          <w:sz w:val="28"/>
          <w:szCs w:val="28"/>
          <w:rtl/>
          <w:lang w:bidi="ar-LB"/>
        </w:rPr>
      </w:pPr>
      <w:r>
        <w:rPr>
          <w:rFonts w:ascii="Simplified Arabic" w:eastAsia="Calibri" w:hAnsi="Simplified Arabic" w:cs="Simplified Arabic" w:hint="cs"/>
          <w:b/>
          <w:bCs/>
          <w:color w:val="C00000"/>
          <w:sz w:val="28"/>
          <w:szCs w:val="28"/>
          <w:rtl/>
          <w:lang w:bidi="ar-LB"/>
        </w:rPr>
        <w:lastRenderedPageBreak/>
        <w:t>خامسًا</w:t>
      </w:r>
      <w:r w:rsidR="00953AD6" w:rsidRPr="008836D2">
        <w:rPr>
          <w:rFonts w:ascii="Simplified Arabic" w:eastAsia="Calibri" w:hAnsi="Simplified Arabic" w:cs="Simplified Arabic" w:hint="cs"/>
          <w:b/>
          <w:bCs/>
          <w:color w:val="C00000"/>
          <w:sz w:val="28"/>
          <w:szCs w:val="28"/>
          <w:rtl/>
          <w:lang w:bidi="ar-LB"/>
        </w:rPr>
        <w:t xml:space="preserve">: </w:t>
      </w:r>
      <w:r w:rsidR="00EA411F">
        <w:rPr>
          <w:rFonts w:ascii="Simplified Arabic" w:eastAsia="Calibri" w:hAnsi="Simplified Arabic" w:cs="Simplified Arabic" w:hint="cs"/>
          <w:b/>
          <w:bCs/>
          <w:color w:val="C00000"/>
          <w:sz w:val="28"/>
          <w:szCs w:val="28"/>
          <w:rtl/>
          <w:lang w:bidi="ar-LB"/>
        </w:rPr>
        <w:t>التوصيات</w:t>
      </w:r>
    </w:p>
    <w:p w:rsidR="00EC17A8" w:rsidRDefault="00EA411F" w:rsidP="00D80E92">
      <w:pPr>
        <w:pStyle w:val="ListParagraph"/>
        <w:numPr>
          <w:ilvl w:val="0"/>
          <w:numId w:val="7"/>
        </w:numPr>
        <w:tabs>
          <w:tab w:val="left" w:pos="116"/>
          <w:tab w:val="left" w:pos="296"/>
        </w:tabs>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استمرار الحراك في هبة باب الرحمة، وعدم الرضوخ لأي محاولات للاحتلال للالتفاف على إرادة المقدسيين، وضرورة أن تعمل الجهات الفاعلة في القدس المحتلة </w:t>
      </w:r>
      <w:r w:rsidR="00D80E92">
        <w:rPr>
          <w:rFonts w:ascii="Simplified Arabic" w:hAnsi="Simplified Arabic" w:cs="Simplified Arabic" w:hint="cs"/>
          <w:sz w:val="28"/>
          <w:szCs w:val="28"/>
          <w:rtl/>
          <w:lang w:bidi="ar-LB"/>
        </w:rPr>
        <w:t>وسائر الأراضي المحتلة</w:t>
      </w:r>
      <w:r>
        <w:rPr>
          <w:rFonts w:ascii="Simplified Arabic" w:hAnsi="Simplified Arabic" w:cs="Simplified Arabic" w:hint="cs"/>
          <w:sz w:val="28"/>
          <w:szCs w:val="28"/>
          <w:rtl/>
          <w:lang w:bidi="ar-LB"/>
        </w:rPr>
        <w:t xml:space="preserve"> على رفع حجم المشاركة في هذه الهبة، ليكون الفعل الجماهيري أبرز وسائل مواجهة اعتداءات الاحتلال على المسجد الأقصى المبارك.</w:t>
      </w:r>
    </w:p>
    <w:p w:rsidR="00726B2F" w:rsidRPr="00D80E92" w:rsidRDefault="00726B2F" w:rsidP="00726B2F">
      <w:pPr>
        <w:pStyle w:val="ListParagraph"/>
        <w:tabs>
          <w:tab w:val="left" w:pos="116"/>
          <w:tab w:val="left" w:pos="296"/>
        </w:tabs>
        <w:bidi/>
        <w:ind w:left="540"/>
        <w:jc w:val="lowKashida"/>
        <w:rPr>
          <w:rFonts w:ascii="Simplified Arabic" w:hAnsi="Simplified Arabic" w:cs="Simplified Arabic"/>
          <w:sz w:val="10"/>
          <w:szCs w:val="10"/>
          <w:rtl/>
          <w:lang w:bidi="ar-LB"/>
        </w:rPr>
      </w:pPr>
    </w:p>
    <w:p w:rsidR="00726B2F" w:rsidRDefault="00726B2F" w:rsidP="00726B2F">
      <w:pPr>
        <w:pStyle w:val="ListParagraph"/>
        <w:numPr>
          <w:ilvl w:val="0"/>
          <w:numId w:val="7"/>
        </w:numPr>
        <w:tabs>
          <w:tab w:val="left" w:pos="116"/>
          <w:tab w:val="left" w:pos="296"/>
        </w:tabs>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أمام موقف أوقاف القدس المميز، من الضرورة بمكان أن تستمر حالة الالتحام القائمة ما بين جماهير القدس من جهة، ومجلس أوقاف القدس من جهة أخرى، وأن يكون المجلس واعيًا لمطالب الشارع المقدسي، قادرًا على قيادته، في سياق مواجهة الاحتلال ومخططاته الرامية لتقسيم المسجد الأقصى والسيطرة على جزء منه.</w:t>
      </w:r>
    </w:p>
    <w:p w:rsidR="00CB06D1" w:rsidRPr="00D80E92" w:rsidRDefault="00CB06D1" w:rsidP="00CB06D1">
      <w:pPr>
        <w:pStyle w:val="ListParagraph"/>
        <w:tabs>
          <w:tab w:val="left" w:pos="116"/>
          <w:tab w:val="left" w:pos="296"/>
        </w:tabs>
        <w:bidi/>
        <w:jc w:val="lowKashida"/>
        <w:rPr>
          <w:rFonts w:ascii="Simplified Arabic" w:hAnsi="Simplified Arabic" w:cs="Simplified Arabic"/>
          <w:sz w:val="10"/>
          <w:szCs w:val="10"/>
          <w:lang w:bidi="ar-LB"/>
        </w:rPr>
      </w:pPr>
    </w:p>
    <w:p w:rsidR="00FA7D65" w:rsidRDefault="00726B2F" w:rsidP="00D80E92">
      <w:pPr>
        <w:pStyle w:val="ListParagraph"/>
        <w:numPr>
          <w:ilvl w:val="0"/>
          <w:numId w:val="7"/>
        </w:numPr>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أمام حالة الانكفاء العربي والإسلامي الرسمي عن قضية القدس، يجب العمل على رفع المشاركة الشعبية في مناصرة ودعم المقدسيين والمساهمة في تثبيت صمودهم، </w:t>
      </w:r>
      <w:r w:rsidR="00D80E92">
        <w:rPr>
          <w:rFonts w:ascii="Simplified Arabic" w:hAnsi="Simplified Arabic" w:cs="Simplified Arabic" w:hint="cs"/>
          <w:sz w:val="28"/>
          <w:szCs w:val="28"/>
          <w:rtl/>
          <w:lang w:bidi="ar-LB"/>
        </w:rPr>
        <w:t>عبر</w:t>
      </w:r>
      <w:r>
        <w:rPr>
          <w:rFonts w:ascii="Simplified Arabic" w:hAnsi="Simplified Arabic" w:cs="Simplified Arabic" w:hint="cs"/>
          <w:sz w:val="28"/>
          <w:szCs w:val="28"/>
          <w:rtl/>
          <w:lang w:bidi="ar-LB"/>
        </w:rPr>
        <w:t xml:space="preserve"> مشاريع ومبادرات فاعلة، تعمل على إشراك مختلف الشرائح الاجتماعية والفئات العمرية. وأن تتعامل الهيئات والأحزاب والمؤسسات الفاعلة في الأمة مع القدس وقضيتها، على أنها ثابتٌ في برامج عملها، على مختلف الصعد الخيرية والثقافية والسياسية والرياضية وغيرها.</w:t>
      </w:r>
    </w:p>
    <w:p w:rsidR="00726B2F" w:rsidRPr="00D80E92" w:rsidRDefault="00726B2F" w:rsidP="00726B2F">
      <w:pPr>
        <w:bidi/>
        <w:jc w:val="lowKashida"/>
        <w:rPr>
          <w:rFonts w:ascii="Simplified Arabic" w:hAnsi="Simplified Arabic" w:cs="Simplified Arabic"/>
          <w:sz w:val="10"/>
          <w:szCs w:val="10"/>
          <w:lang w:bidi="ar-LB"/>
        </w:rPr>
      </w:pPr>
    </w:p>
    <w:p w:rsidR="00726B2F" w:rsidRPr="00726B2F" w:rsidRDefault="004A348D" w:rsidP="00726B2F">
      <w:pPr>
        <w:pStyle w:val="ListParagraph"/>
        <w:numPr>
          <w:ilvl w:val="0"/>
          <w:numId w:val="7"/>
        </w:numPr>
        <w:tabs>
          <w:tab w:val="left" w:pos="116"/>
          <w:tab w:val="left" w:pos="296"/>
        </w:tabs>
        <w:bidi/>
        <w:jc w:val="lowKashida"/>
        <w:rPr>
          <w:rFonts w:ascii="Simplified Arabic" w:hAnsi="Simplified Arabic" w:cs="Simplified Arabic"/>
          <w:sz w:val="28"/>
          <w:szCs w:val="28"/>
          <w:rtl/>
          <w:lang w:bidi="ar-LB"/>
        </w:rPr>
      </w:pPr>
      <w:r w:rsidRPr="008836D2">
        <w:rPr>
          <w:rFonts w:ascii="Simplified Arabic" w:hAnsi="Simplified Arabic" w:cs="Simplified Arabic" w:hint="cs"/>
          <w:sz w:val="28"/>
          <w:szCs w:val="28"/>
          <w:rtl/>
          <w:lang w:bidi="ar-LB"/>
        </w:rPr>
        <w:t>رفض</w:t>
      </w:r>
      <w:r w:rsidRPr="008836D2">
        <w:rPr>
          <w:rFonts w:ascii="Simplified Arabic" w:hAnsi="Simplified Arabic" w:cs="Simplified Arabic"/>
          <w:sz w:val="28"/>
          <w:szCs w:val="28"/>
          <w:rtl/>
          <w:lang w:bidi="ar-LB"/>
        </w:rPr>
        <w:t xml:space="preserve"> </w:t>
      </w:r>
      <w:r w:rsidRPr="008836D2">
        <w:rPr>
          <w:rFonts w:ascii="Simplified Arabic" w:hAnsi="Simplified Arabic" w:cs="Simplified Arabic" w:hint="cs"/>
          <w:sz w:val="28"/>
          <w:szCs w:val="28"/>
          <w:rtl/>
          <w:lang w:bidi="ar-LB"/>
        </w:rPr>
        <w:t>التطبيع</w:t>
      </w:r>
      <w:r w:rsidRPr="008836D2">
        <w:rPr>
          <w:rFonts w:ascii="Simplified Arabic" w:hAnsi="Simplified Arabic" w:cs="Simplified Arabic"/>
          <w:sz w:val="28"/>
          <w:szCs w:val="28"/>
          <w:rtl/>
          <w:lang w:bidi="ar-LB"/>
        </w:rPr>
        <w:t xml:space="preserve"> </w:t>
      </w:r>
      <w:r w:rsidRPr="008836D2">
        <w:rPr>
          <w:rFonts w:ascii="Simplified Arabic" w:hAnsi="Simplified Arabic" w:cs="Simplified Arabic" w:hint="cs"/>
          <w:sz w:val="28"/>
          <w:szCs w:val="28"/>
          <w:rtl/>
          <w:lang w:bidi="ar-LB"/>
        </w:rPr>
        <w:t>مع</w:t>
      </w:r>
      <w:r w:rsidRPr="008836D2">
        <w:rPr>
          <w:rFonts w:ascii="Simplified Arabic" w:hAnsi="Simplified Arabic" w:cs="Simplified Arabic"/>
          <w:sz w:val="28"/>
          <w:szCs w:val="28"/>
          <w:rtl/>
          <w:lang w:bidi="ar-LB"/>
        </w:rPr>
        <w:t xml:space="preserve"> </w:t>
      </w:r>
      <w:r w:rsidRPr="008836D2">
        <w:rPr>
          <w:rFonts w:ascii="Simplified Arabic" w:hAnsi="Simplified Arabic" w:cs="Simplified Arabic" w:hint="cs"/>
          <w:sz w:val="28"/>
          <w:szCs w:val="28"/>
          <w:rtl/>
          <w:lang w:bidi="ar-LB"/>
        </w:rPr>
        <w:t>الاحتلال</w:t>
      </w:r>
      <w:r w:rsidRPr="008836D2">
        <w:rPr>
          <w:rFonts w:ascii="Simplified Arabic" w:hAnsi="Simplified Arabic" w:cs="Simplified Arabic"/>
          <w:sz w:val="28"/>
          <w:szCs w:val="28"/>
          <w:rtl/>
          <w:lang w:bidi="ar-LB"/>
        </w:rPr>
        <w:t xml:space="preserve"> </w:t>
      </w:r>
      <w:r w:rsidR="00726B2F">
        <w:rPr>
          <w:rFonts w:ascii="Simplified Arabic" w:hAnsi="Simplified Arabic" w:cs="Simplified Arabic" w:hint="cs"/>
          <w:sz w:val="28"/>
          <w:szCs w:val="28"/>
          <w:rtl/>
          <w:lang w:bidi="ar-LB"/>
        </w:rPr>
        <w:t>بمختلف</w:t>
      </w:r>
      <w:r w:rsidRPr="008836D2">
        <w:rPr>
          <w:rFonts w:ascii="Simplified Arabic" w:hAnsi="Simplified Arabic" w:cs="Simplified Arabic"/>
          <w:sz w:val="28"/>
          <w:szCs w:val="28"/>
          <w:rtl/>
          <w:lang w:bidi="ar-LB"/>
        </w:rPr>
        <w:t xml:space="preserve"> </w:t>
      </w:r>
      <w:r w:rsidRPr="008836D2">
        <w:rPr>
          <w:rFonts w:ascii="Simplified Arabic" w:hAnsi="Simplified Arabic" w:cs="Simplified Arabic" w:hint="cs"/>
          <w:sz w:val="28"/>
          <w:szCs w:val="28"/>
          <w:rtl/>
          <w:lang w:bidi="ar-LB"/>
        </w:rPr>
        <w:t>أشكاله،</w:t>
      </w:r>
      <w:r w:rsidR="008836D2">
        <w:rPr>
          <w:rFonts w:ascii="Simplified Arabic" w:hAnsi="Simplified Arabic" w:cs="Simplified Arabic" w:hint="cs"/>
          <w:sz w:val="28"/>
          <w:szCs w:val="28"/>
          <w:rtl/>
          <w:lang w:bidi="ar-LB"/>
        </w:rPr>
        <w:t xml:space="preserve"> والعمل مع أحرار الأمة على رفض أي محاولات تقوم بها الجهات العربية لج</w:t>
      </w:r>
      <w:r w:rsidR="00CB06D1">
        <w:rPr>
          <w:rFonts w:ascii="Simplified Arabic" w:hAnsi="Simplified Arabic" w:cs="Simplified Arabic" w:hint="cs"/>
          <w:sz w:val="28"/>
          <w:szCs w:val="28"/>
          <w:rtl/>
          <w:lang w:bidi="ar-LB"/>
        </w:rPr>
        <w:t>ع</w:t>
      </w:r>
      <w:r w:rsidR="008836D2">
        <w:rPr>
          <w:rFonts w:ascii="Simplified Arabic" w:hAnsi="Simplified Arabic" w:cs="Simplified Arabic" w:hint="cs"/>
          <w:sz w:val="28"/>
          <w:szCs w:val="28"/>
          <w:rtl/>
          <w:lang w:bidi="ar-LB"/>
        </w:rPr>
        <w:t>له أمرًا واقعًا،</w:t>
      </w:r>
      <w:r w:rsidRPr="008836D2">
        <w:rPr>
          <w:rFonts w:ascii="Simplified Arabic" w:hAnsi="Simplified Arabic" w:cs="Simplified Arabic"/>
          <w:sz w:val="28"/>
          <w:szCs w:val="28"/>
          <w:rtl/>
          <w:lang w:bidi="ar-LB"/>
        </w:rPr>
        <w:t xml:space="preserve"> </w:t>
      </w:r>
      <w:r w:rsidR="008836D2">
        <w:rPr>
          <w:rFonts w:ascii="Simplified Arabic" w:hAnsi="Simplified Arabic" w:cs="Simplified Arabic" w:hint="cs"/>
          <w:sz w:val="28"/>
          <w:szCs w:val="28"/>
          <w:rtl/>
          <w:lang w:bidi="ar-LB"/>
        </w:rPr>
        <w:t>و</w:t>
      </w:r>
      <w:r w:rsidR="004F5C6F">
        <w:rPr>
          <w:rFonts w:ascii="Simplified Arabic" w:hAnsi="Simplified Arabic" w:cs="Simplified Arabic" w:hint="cs"/>
          <w:sz w:val="28"/>
          <w:szCs w:val="28"/>
          <w:rtl/>
          <w:lang w:bidi="ar-LB"/>
        </w:rPr>
        <w:t xml:space="preserve">التعامل مع </w:t>
      </w:r>
      <w:r w:rsidR="008836D2">
        <w:rPr>
          <w:rFonts w:ascii="Simplified Arabic" w:hAnsi="Simplified Arabic" w:cs="Simplified Arabic" w:hint="cs"/>
          <w:sz w:val="28"/>
          <w:szCs w:val="28"/>
          <w:rtl/>
          <w:lang w:bidi="ar-LB"/>
        </w:rPr>
        <w:t>ال</w:t>
      </w:r>
      <w:r w:rsidRPr="008836D2">
        <w:rPr>
          <w:rFonts w:ascii="Simplified Arabic" w:hAnsi="Simplified Arabic" w:cs="Simplified Arabic" w:hint="cs"/>
          <w:sz w:val="28"/>
          <w:szCs w:val="28"/>
          <w:rtl/>
          <w:lang w:bidi="ar-LB"/>
        </w:rPr>
        <w:t>تطبيع</w:t>
      </w:r>
      <w:r w:rsidRPr="008836D2">
        <w:rPr>
          <w:rFonts w:ascii="Simplified Arabic" w:hAnsi="Simplified Arabic" w:cs="Simplified Arabic"/>
          <w:sz w:val="28"/>
          <w:szCs w:val="28"/>
          <w:rtl/>
          <w:lang w:bidi="ar-LB"/>
        </w:rPr>
        <w:t xml:space="preserve"> </w:t>
      </w:r>
      <w:r w:rsidR="004F5C6F">
        <w:rPr>
          <w:rFonts w:ascii="Simplified Arabic" w:hAnsi="Simplified Arabic" w:cs="Simplified Arabic" w:hint="cs"/>
          <w:sz w:val="28"/>
          <w:szCs w:val="28"/>
          <w:rtl/>
          <w:lang w:bidi="ar-LB"/>
        </w:rPr>
        <w:t>ك</w:t>
      </w:r>
      <w:r w:rsidR="008836D2">
        <w:rPr>
          <w:rFonts w:ascii="Simplified Arabic" w:hAnsi="Simplified Arabic" w:cs="Simplified Arabic" w:hint="cs"/>
          <w:sz w:val="28"/>
          <w:szCs w:val="28"/>
          <w:rtl/>
          <w:lang w:bidi="ar-LB"/>
        </w:rPr>
        <w:t>محاولة لتشكيل</w:t>
      </w:r>
      <w:r w:rsidRPr="008836D2">
        <w:rPr>
          <w:rFonts w:ascii="Simplified Arabic" w:hAnsi="Simplified Arabic" w:cs="Simplified Arabic"/>
          <w:sz w:val="28"/>
          <w:szCs w:val="28"/>
          <w:rtl/>
          <w:lang w:bidi="ar-LB"/>
        </w:rPr>
        <w:t xml:space="preserve"> </w:t>
      </w:r>
      <w:r w:rsidRPr="008836D2">
        <w:rPr>
          <w:rFonts w:ascii="Simplified Arabic" w:hAnsi="Simplified Arabic" w:cs="Simplified Arabic" w:hint="cs"/>
          <w:sz w:val="28"/>
          <w:szCs w:val="28"/>
          <w:rtl/>
          <w:lang w:bidi="ar-LB"/>
        </w:rPr>
        <w:t>غطاء</w:t>
      </w:r>
      <w:r w:rsidRPr="008836D2">
        <w:rPr>
          <w:rFonts w:ascii="Simplified Arabic" w:hAnsi="Simplified Arabic" w:cs="Simplified Arabic"/>
          <w:sz w:val="28"/>
          <w:szCs w:val="28"/>
          <w:rtl/>
          <w:lang w:bidi="ar-LB"/>
        </w:rPr>
        <w:t xml:space="preserve"> </w:t>
      </w:r>
      <w:r w:rsidRPr="008836D2">
        <w:rPr>
          <w:rFonts w:ascii="Simplified Arabic" w:hAnsi="Simplified Arabic" w:cs="Simplified Arabic" w:hint="cs"/>
          <w:sz w:val="28"/>
          <w:szCs w:val="28"/>
          <w:rtl/>
          <w:lang w:bidi="ar-LB"/>
        </w:rPr>
        <w:t>لـ</w:t>
      </w:r>
      <w:r w:rsidRPr="008836D2">
        <w:rPr>
          <w:rFonts w:ascii="Simplified Arabic" w:hAnsi="Simplified Arabic" w:cs="Simplified Arabic"/>
          <w:sz w:val="28"/>
          <w:szCs w:val="28"/>
          <w:rtl/>
          <w:lang w:bidi="ar-LB"/>
        </w:rPr>
        <w:t xml:space="preserve"> "</w:t>
      </w:r>
      <w:r w:rsidR="008836D2">
        <w:rPr>
          <w:rFonts w:ascii="Simplified Arabic" w:hAnsi="Simplified Arabic" w:cs="Simplified Arabic" w:hint="cs"/>
          <w:sz w:val="28"/>
          <w:szCs w:val="28"/>
          <w:rtl/>
          <w:lang w:bidi="ar-LB"/>
        </w:rPr>
        <w:t>ال</w:t>
      </w:r>
      <w:r w:rsidRPr="008836D2">
        <w:rPr>
          <w:rFonts w:ascii="Simplified Arabic" w:hAnsi="Simplified Arabic" w:cs="Simplified Arabic" w:hint="cs"/>
          <w:sz w:val="28"/>
          <w:szCs w:val="28"/>
          <w:rtl/>
          <w:lang w:bidi="ar-LB"/>
        </w:rPr>
        <w:t>سلام</w:t>
      </w:r>
      <w:r w:rsidRPr="008836D2">
        <w:rPr>
          <w:rFonts w:ascii="Simplified Arabic" w:hAnsi="Simplified Arabic" w:cs="Simplified Arabic"/>
          <w:sz w:val="28"/>
          <w:szCs w:val="28"/>
          <w:rtl/>
          <w:lang w:bidi="ar-LB"/>
        </w:rPr>
        <w:t>"</w:t>
      </w:r>
      <w:r w:rsidR="008836D2">
        <w:rPr>
          <w:rFonts w:ascii="Simplified Arabic" w:hAnsi="Simplified Arabic" w:cs="Simplified Arabic" w:hint="cs"/>
          <w:sz w:val="28"/>
          <w:szCs w:val="28"/>
          <w:rtl/>
          <w:lang w:bidi="ar-LB"/>
        </w:rPr>
        <w:t xml:space="preserve"> المكذوب، الذي</w:t>
      </w:r>
      <w:r w:rsidRPr="008836D2">
        <w:rPr>
          <w:rFonts w:ascii="Simplified Arabic" w:hAnsi="Simplified Arabic" w:cs="Simplified Arabic"/>
          <w:sz w:val="28"/>
          <w:szCs w:val="28"/>
          <w:rtl/>
          <w:lang w:bidi="ar-LB"/>
        </w:rPr>
        <w:t xml:space="preserve"> </w:t>
      </w:r>
      <w:r w:rsidR="008836D2">
        <w:rPr>
          <w:rFonts w:ascii="Simplified Arabic" w:hAnsi="Simplified Arabic" w:cs="Simplified Arabic" w:hint="cs"/>
          <w:sz w:val="28"/>
          <w:szCs w:val="28"/>
          <w:rtl/>
          <w:lang w:bidi="ar-LB"/>
        </w:rPr>
        <w:t>س</w:t>
      </w:r>
      <w:r w:rsidRPr="008836D2">
        <w:rPr>
          <w:rFonts w:ascii="Simplified Arabic" w:hAnsi="Simplified Arabic" w:cs="Simplified Arabic" w:hint="cs"/>
          <w:sz w:val="28"/>
          <w:szCs w:val="28"/>
          <w:rtl/>
          <w:lang w:bidi="ar-LB"/>
        </w:rPr>
        <w:t>يضيّع</w:t>
      </w:r>
      <w:r w:rsidRPr="008836D2">
        <w:rPr>
          <w:rFonts w:ascii="Simplified Arabic" w:hAnsi="Simplified Arabic" w:cs="Simplified Arabic"/>
          <w:sz w:val="28"/>
          <w:szCs w:val="28"/>
          <w:rtl/>
          <w:lang w:bidi="ar-LB"/>
        </w:rPr>
        <w:t xml:space="preserve"> </w:t>
      </w:r>
      <w:r w:rsidR="008836D2">
        <w:rPr>
          <w:rFonts w:ascii="Simplified Arabic" w:hAnsi="Simplified Arabic" w:cs="Simplified Arabic" w:hint="cs"/>
          <w:sz w:val="28"/>
          <w:szCs w:val="28"/>
          <w:rtl/>
          <w:lang w:bidi="ar-LB"/>
        </w:rPr>
        <w:t>الحق الفلسطيني والعربي،</w:t>
      </w:r>
      <w:r w:rsidRPr="008836D2">
        <w:rPr>
          <w:rFonts w:ascii="Simplified Arabic" w:hAnsi="Simplified Arabic" w:cs="Simplified Arabic"/>
          <w:sz w:val="28"/>
          <w:szCs w:val="28"/>
          <w:rtl/>
          <w:lang w:bidi="ar-LB"/>
        </w:rPr>
        <w:t xml:space="preserve"> </w:t>
      </w:r>
      <w:r w:rsidRPr="008836D2">
        <w:rPr>
          <w:rFonts w:ascii="Simplified Arabic" w:hAnsi="Simplified Arabic" w:cs="Simplified Arabic" w:hint="cs"/>
          <w:sz w:val="28"/>
          <w:szCs w:val="28"/>
          <w:rtl/>
          <w:lang w:bidi="ar-LB"/>
        </w:rPr>
        <w:t>ويمسخ</w:t>
      </w:r>
      <w:r w:rsidRPr="008836D2">
        <w:rPr>
          <w:rFonts w:ascii="Simplified Arabic" w:hAnsi="Simplified Arabic" w:cs="Simplified Arabic"/>
          <w:sz w:val="28"/>
          <w:szCs w:val="28"/>
          <w:rtl/>
          <w:lang w:bidi="ar-LB"/>
        </w:rPr>
        <w:t xml:space="preserve"> </w:t>
      </w:r>
      <w:r w:rsidRPr="008836D2">
        <w:rPr>
          <w:rFonts w:ascii="Simplified Arabic" w:hAnsi="Simplified Arabic" w:cs="Simplified Arabic" w:hint="cs"/>
          <w:sz w:val="28"/>
          <w:szCs w:val="28"/>
          <w:rtl/>
          <w:lang w:bidi="ar-LB"/>
        </w:rPr>
        <w:t>هوية</w:t>
      </w:r>
      <w:r w:rsidRPr="008836D2">
        <w:rPr>
          <w:rFonts w:ascii="Simplified Arabic" w:hAnsi="Simplified Arabic" w:cs="Simplified Arabic"/>
          <w:sz w:val="28"/>
          <w:szCs w:val="28"/>
          <w:rtl/>
          <w:lang w:bidi="ar-LB"/>
        </w:rPr>
        <w:t xml:space="preserve"> </w:t>
      </w:r>
      <w:r w:rsidRPr="008836D2">
        <w:rPr>
          <w:rFonts w:ascii="Simplified Arabic" w:hAnsi="Simplified Arabic" w:cs="Simplified Arabic" w:hint="cs"/>
          <w:sz w:val="28"/>
          <w:szCs w:val="28"/>
          <w:rtl/>
          <w:lang w:bidi="ar-LB"/>
        </w:rPr>
        <w:t>الأمة</w:t>
      </w:r>
      <w:r w:rsidR="00726B2F">
        <w:rPr>
          <w:rFonts w:ascii="Simplified Arabic" w:hAnsi="Simplified Arabic" w:cs="Simplified Arabic" w:hint="cs"/>
          <w:sz w:val="28"/>
          <w:szCs w:val="28"/>
          <w:rtl/>
          <w:lang w:bidi="ar-LB"/>
        </w:rPr>
        <w:t>.</w:t>
      </w:r>
    </w:p>
    <w:sectPr w:rsidR="00726B2F" w:rsidRPr="00726B2F">
      <w:footerReference w:type="default" r:id="rId9"/>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E79" w:rsidRDefault="00D51E79" w:rsidP="002A4F95">
      <w:pPr>
        <w:spacing w:after="0" w:line="240" w:lineRule="auto"/>
      </w:pPr>
      <w:r>
        <w:separator/>
      </w:r>
    </w:p>
  </w:endnote>
  <w:endnote w:type="continuationSeparator" w:id="0">
    <w:p w:rsidR="00D51E79" w:rsidRDefault="00D51E79" w:rsidP="002A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KR HEAD1">
    <w:altName w:val="Times New Roman"/>
    <w:charset w:val="B2"/>
    <w:family w:val="auto"/>
    <w:pitch w:val="variable"/>
    <w:sig w:usb0="00002001" w:usb1="00000000" w:usb2="00000000" w:usb3="00000000" w:csb0="00000040" w:csb1="00000000"/>
  </w:font>
  <w:font w:name="DecoType Naskh Special">
    <w:altName w:val="Times New Roman"/>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GA Arabesque">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478787"/>
      <w:docPartObj>
        <w:docPartGallery w:val="Page Numbers (Bottom of Page)"/>
        <w:docPartUnique/>
      </w:docPartObj>
    </w:sdtPr>
    <w:sdtEndPr>
      <w:rPr>
        <w:noProof/>
      </w:rPr>
    </w:sdtEndPr>
    <w:sdtContent>
      <w:p w:rsidR="00450BD0" w:rsidRDefault="00450BD0">
        <w:pPr>
          <w:pStyle w:val="Footer"/>
          <w:jc w:val="center"/>
        </w:pPr>
        <w:r>
          <w:fldChar w:fldCharType="begin"/>
        </w:r>
        <w:r>
          <w:instrText xml:space="preserve"> PAGE   \* MERGEFORMAT </w:instrText>
        </w:r>
        <w:r>
          <w:fldChar w:fldCharType="separate"/>
        </w:r>
        <w:r w:rsidR="005E553B">
          <w:rPr>
            <w:noProof/>
          </w:rPr>
          <w:t>2</w:t>
        </w:r>
        <w:r>
          <w:rPr>
            <w:noProof/>
          </w:rPr>
          <w:fldChar w:fldCharType="end"/>
        </w:r>
      </w:p>
    </w:sdtContent>
  </w:sdt>
  <w:p w:rsidR="00450BD0" w:rsidRDefault="00450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E79" w:rsidRDefault="00D51E79" w:rsidP="00146A37">
      <w:pPr>
        <w:bidi/>
        <w:spacing w:after="0" w:line="240" w:lineRule="auto"/>
      </w:pPr>
      <w:r>
        <w:separator/>
      </w:r>
    </w:p>
  </w:footnote>
  <w:footnote w:type="continuationSeparator" w:id="0">
    <w:p w:rsidR="00D51E79" w:rsidRDefault="00D51E79" w:rsidP="002A4F95">
      <w:pPr>
        <w:spacing w:after="0" w:line="240" w:lineRule="auto"/>
      </w:pPr>
      <w:r>
        <w:continuationSeparator/>
      </w:r>
    </w:p>
  </w:footnote>
  <w:footnote w:id="1">
    <w:p w:rsidR="00450BD0" w:rsidRDefault="00450BD0" w:rsidP="00C67FBD">
      <w:pPr>
        <w:pStyle w:val="FootnoteText"/>
        <w:bidi/>
        <w:rPr>
          <w:rtl/>
          <w:lang w:bidi="ar-LB"/>
        </w:rPr>
      </w:pPr>
      <w:r>
        <w:rPr>
          <w:rStyle w:val="FootnoteReference"/>
        </w:rPr>
        <w:footnoteRef/>
      </w:r>
      <w:r>
        <w:t xml:space="preserve"> </w:t>
      </w:r>
      <w:r>
        <w:rPr>
          <w:rFonts w:hint="cs"/>
          <w:rtl/>
          <w:lang w:bidi="ar-LB"/>
        </w:rPr>
        <w:t>مركز معلومات وادي حلوة:</w:t>
      </w:r>
    </w:p>
    <w:p w:rsidR="00450BD0" w:rsidRDefault="00450BD0" w:rsidP="00C67FBD">
      <w:pPr>
        <w:pStyle w:val="FootnoteText"/>
        <w:bidi/>
        <w:rPr>
          <w:rFonts w:cs="Arial"/>
          <w:rtl/>
          <w:lang w:bidi="ar-LB"/>
        </w:rPr>
      </w:pPr>
      <w:r>
        <w:rPr>
          <w:rFonts w:hint="cs"/>
          <w:rtl/>
          <w:lang w:bidi="ar-LB"/>
        </w:rPr>
        <w:t xml:space="preserve">تقرير </w:t>
      </w:r>
      <w:r w:rsidRPr="00C67FBD">
        <w:rPr>
          <w:rFonts w:cs="Arial"/>
          <w:rtl/>
          <w:lang w:bidi="ar-LB"/>
        </w:rPr>
        <w:t>كانون ثانٍ/يناير 2019</w:t>
      </w:r>
      <w:r>
        <w:rPr>
          <w:rFonts w:cs="Arial" w:hint="cs"/>
          <w:rtl/>
          <w:lang w:bidi="ar-LB"/>
        </w:rPr>
        <w:t xml:space="preserve">، 5/2/2019. </w:t>
      </w:r>
      <w:hyperlink r:id="rId1" w:history="1">
        <w:r w:rsidRPr="001C72A9">
          <w:rPr>
            <w:rStyle w:val="Hyperlink"/>
            <w:rFonts w:cs="Arial"/>
            <w:lang w:bidi="ar-LB"/>
          </w:rPr>
          <w:t>https://tinyurl.com/y65qsefj</w:t>
        </w:r>
      </w:hyperlink>
    </w:p>
    <w:p w:rsidR="00450BD0" w:rsidRDefault="00450BD0" w:rsidP="00C67FBD">
      <w:pPr>
        <w:pStyle w:val="FootnoteText"/>
        <w:bidi/>
        <w:rPr>
          <w:rFonts w:cs="Arial"/>
          <w:rtl/>
          <w:lang w:bidi="ar-LB"/>
        </w:rPr>
      </w:pPr>
      <w:r>
        <w:rPr>
          <w:rFonts w:cs="Arial" w:hint="cs"/>
          <w:rtl/>
          <w:lang w:bidi="ar-LB"/>
        </w:rPr>
        <w:t xml:space="preserve">تقرير </w:t>
      </w:r>
      <w:r w:rsidRPr="00C67FBD">
        <w:rPr>
          <w:rFonts w:cs="Arial"/>
          <w:rtl/>
          <w:lang w:bidi="ar-LB"/>
        </w:rPr>
        <w:t>شباط/فبراير 2019</w:t>
      </w:r>
      <w:r>
        <w:rPr>
          <w:rFonts w:cs="Arial" w:hint="cs"/>
          <w:rtl/>
          <w:lang w:bidi="ar-LB"/>
        </w:rPr>
        <w:t xml:space="preserve">، 4/3/2019. </w:t>
      </w:r>
      <w:hyperlink r:id="rId2" w:history="1">
        <w:r w:rsidRPr="001C72A9">
          <w:rPr>
            <w:rStyle w:val="Hyperlink"/>
            <w:rFonts w:cs="Arial"/>
            <w:lang w:bidi="ar-LB"/>
          </w:rPr>
          <w:t>https://tinyurl.com/y4wvhzgr</w:t>
        </w:r>
      </w:hyperlink>
    </w:p>
    <w:p w:rsidR="00450BD0" w:rsidRPr="00C67FBD" w:rsidRDefault="00450BD0" w:rsidP="00C67FBD">
      <w:pPr>
        <w:pStyle w:val="FootnoteText"/>
        <w:bidi/>
        <w:rPr>
          <w:rFonts w:cs="Arial"/>
          <w:rtl/>
          <w:lang w:bidi="ar-LB"/>
        </w:rPr>
      </w:pPr>
      <w:r>
        <w:rPr>
          <w:rFonts w:cs="Arial" w:hint="cs"/>
          <w:rtl/>
          <w:lang w:bidi="ar-LB"/>
        </w:rPr>
        <w:t xml:space="preserve">تقرير </w:t>
      </w:r>
      <w:r w:rsidRPr="00C67FBD">
        <w:rPr>
          <w:rFonts w:cs="Arial"/>
          <w:rtl/>
          <w:lang w:bidi="ar-LB"/>
        </w:rPr>
        <w:t>آذار/مارس 2019</w:t>
      </w:r>
      <w:r>
        <w:rPr>
          <w:rFonts w:cs="Arial" w:hint="cs"/>
          <w:rtl/>
          <w:lang w:bidi="ar-LB"/>
        </w:rPr>
        <w:t xml:space="preserve">، 4/4/2019. </w:t>
      </w:r>
      <w:hyperlink r:id="rId3" w:history="1">
        <w:r w:rsidRPr="001C72A9">
          <w:rPr>
            <w:rStyle w:val="Hyperlink"/>
            <w:rFonts w:cs="Arial"/>
            <w:lang w:bidi="ar-LB"/>
          </w:rPr>
          <w:t>https://tinyurl.com/y6pmgypz</w:t>
        </w:r>
      </w:hyperlink>
    </w:p>
  </w:footnote>
  <w:footnote w:id="2">
    <w:p w:rsidR="00450BD0" w:rsidRDefault="00450BD0" w:rsidP="00FD09A7">
      <w:pPr>
        <w:pStyle w:val="FootnoteText"/>
        <w:bidi/>
        <w:rPr>
          <w:rtl/>
          <w:lang w:bidi="ar-LB"/>
        </w:rPr>
      </w:pPr>
      <w:r>
        <w:rPr>
          <w:rStyle w:val="FootnoteReference"/>
        </w:rPr>
        <w:footnoteRef/>
      </w:r>
      <w:r>
        <w:t xml:space="preserve"> </w:t>
      </w:r>
      <w:r>
        <w:rPr>
          <w:rFonts w:hint="cs"/>
          <w:rtl/>
          <w:lang w:bidi="ar-LB"/>
        </w:rPr>
        <w:t>مركز معلومات وادي حلوة، مرجع سابق.</w:t>
      </w:r>
    </w:p>
  </w:footnote>
  <w:footnote w:id="3">
    <w:p w:rsidR="00450BD0" w:rsidRPr="00491B5B" w:rsidRDefault="00450BD0" w:rsidP="00491B5B">
      <w:pPr>
        <w:pStyle w:val="FootnoteText"/>
        <w:bidi/>
        <w:rPr>
          <w:rtl/>
          <w:lang w:bidi="ar-LB"/>
        </w:rPr>
      </w:pPr>
      <w:r>
        <w:rPr>
          <w:rStyle w:val="FootnoteReference"/>
        </w:rPr>
        <w:footnoteRef/>
      </w:r>
      <w:r>
        <w:t xml:space="preserve"> </w:t>
      </w:r>
      <w:r>
        <w:rPr>
          <w:rFonts w:hint="cs"/>
          <w:rtl/>
          <w:lang w:bidi="ar-LB"/>
        </w:rPr>
        <w:t xml:space="preserve">الجزيرة نت، </w:t>
      </w:r>
      <w:hyperlink r:id="rId4" w:history="1">
        <w:r w:rsidRPr="001C72A9">
          <w:rPr>
            <w:rStyle w:val="Hyperlink"/>
            <w:lang w:bidi="ar-LB"/>
          </w:rPr>
          <w:t>https://tinyurl.com/y7blexcw</w:t>
        </w:r>
      </w:hyperlink>
    </w:p>
  </w:footnote>
  <w:footnote w:id="4">
    <w:p w:rsidR="00450BD0" w:rsidRDefault="00450BD0" w:rsidP="0074540B">
      <w:pPr>
        <w:pStyle w:val="FootnoteText"/>
        <w:bidi/>
        <w:rPr>
          <w:rtl/>
          <w:lang w:bidi="ar-LB"/>
        </w:rPr>
      </w:pPr>
      <w:r>
        <w:rPr>
          <w:rStyle w:val="FootnoteReference"/>
        </w:rPr>
        <w:footnoteRef/>
      </w:r>
      <w:r>
        <w:t xml:space="preserve"> </w:t>
      </w:r>
      <w:r>
        <w:rPr>
          <w:rFonts w:hint="cs"/>
          <w:rtl/>
          <w:lang w:bidi="ar-LB"/>
        </w:rPr>
        <w:t xml:space="preserve"> موقع مدينة القدس، 8/1/2019. </w:t>
      </w:r>
      <w:hyperlink r:id="rId5" w:history="1">
        <w:r w:rsidRPr="001C72A9">
          <w:rPr>
            <w:rStyle w:val="Hyperlink"/>
            <w:lang w:bidi="ar-LB"/>
          </w:rPr>
          <w:t>https://tinyurl.com/y3hmynkr</w:t>
        </w:r>
      </w:hyperlink>
    </w:p>
  </w:footnote>
  <w:footnote w:id="5">
    <w:p w:rsidR="00450BD0" w:rsidRDefault="00450BD0" w:rsidP="00491B5B">
      <w:pPr>
        <w:pStyle w:val="FootnoteText"/>
        <w:bidi/>
        <w:rPr>
          <w:rtl/>
        </w:rPr>
      </w:pPr>
      <w:r>
        <w:rPr>
          <w:rStyle w:val="FootnoteReference"/>
        </w:rPr>
        <w:footnoteRef/>
      </w:r>
      <w:r>
        <w:t xml:space="preserve"> </w:t>
      </w:r>
      <w:r w:rsidR="005A028E">
        <w:rPr>
          <w:rFonts w:hint="cs"/>
          <w:rtl/>
        </w:rPr>
        <w:t xml:space="preserve"> </w:t>
      </w:r>
      <w:r>
        <w:rPr>
          <w:rFonts w:hint="cs"/>
          <w:rtl/>
        </w:rPr>
        <w:t xml:space="preserve">عرب 48، 5/2/2019. </w:t>
      </w:r>
      <w:hyperlink r:id="rId6" w:history="1">
        <w:r w:rsidRPr="001C72A9">
          <w:rPr>
            <w:rStyle w:val="Hyperlink"/>
          </w:rPr>
          <w:t>https://tinyurl.com/y3ex26rt</w:t>
        </w:r>
      </w:hyperlink>
    </w:p>
  </w:footnote>
  <w:footnote w:id="6">
    <w:p w:rsidR="00450BD0" w:rsidRDefault="00450BD0" w:rsidP="0050257D">
      <w:pPr>
        <w:pStyle w:val="FootnoteText"/>
        <w:bidi/>
        <w:rPr>
          <w:rtl/>
        </w:rPr>
      </w:pPr>
      <w:r>
        <w:rPr>
          <w:rStyle w:val="FootnoteReference"/>
        </w:rPr>
        <w:footnoteRef/>
      </w:r>
      <w:r>
        <w:t xml:space="preserve"> </w:t>
      </w:r>
      <w:r w:rsidR="005A028E">
        <w:rPr>
          <w:rFonts w:hint="cs"/>
          <w:rtl/>
        </w:rPr>
        <w:t xml:space="preserve"> </w:t>
      </w:r>
      <w:r>
        <w:rPr>
          <w:rFonts w:hint="cs"/>
          <w:rtl/>
        </w:rPr>
        <w:t xml:space="preserve">الجزيرة نت، 28/1/2019. </w:t>
      </w:r>
      <w:hyperlink r:id="rId7" w:history="1">
        <w:r w:rsidRPr="001C72A9">
          <w:rPr>
            <w:rStyle w:val="Hyperlink"/>
          </w:rPr>
          <w:t>https://tinyurl.com/ya8e37sr</w:t>
        </w:r>
      </w:hyperlink>
    </w:p>
  </w:footnote>
  <w:footnote w:id="7">
    <w:p w:rsidR="00450BD0" w:rsidRDefault="00450BD0" w:rsidP="0050257D">
      <w:pPr>
        <w:pStyle w:val="FootnoteText"/>
        <w:bidi/>
        <w:rPr>
          <w:rtl/>
        </w:rPr>
      </w:pPr>
      <w:r>
        <w:rPr>
          <w:rStyle w:val="FootnoteReference"/>
        </w:rPr>
        <w:footnoteRef/>
      </w:r>
      <w:r>
        <w:rPr>
          <w:rFonts w:hint="cs"/>
          <w:rtl/>
        </w:rPr>
        <w:t xml:space="preserve"> دنيا الوطن، 28/1/2019. </w:t>
      </w:r>
      <w:hyperlink r:id="rId8" w:history="1">
        <w:r w:rsidRPr="001C72A9">
          <w:rPr>
            <w:rStyle w:val="Hyperlink"/>
          </w:rPr>
          <w:t>https://tinyurl.com/y47w7dqo</w:t>
        </w:r>
      </w:hyperlink>
    </w:p>
  </w:footnote>
  <w:footnote w:id="8">
    <w:p w:rsidR="00450BD0" w:rsidRDefault="00450BD0" w:rsidP="005A028E">
      <w:pPr>
        <w:pStyle w:val="FootnoteText"/>
        <w:bidi/>
        <w:rPr>
          <w:rtl/>
        </w:rPr>
      </w:pPr>
      <w:r>
        <w:rPr>
          <w:rStyle w:val="FootnoteReference"/>
        </w:rPr>
        <w:footnoteRef/>
      </w:r>
      <w:r>
        <w:t xml:space="preserve"> </w:t>
      </w:r>
      <w:r w:rsidR="005A028E">
        <w:rPr>
          <w:rFonts w:hint="cs"/>
          <w:rtl/>
        </w:rPr>
        <w:t xml:space="preserve"> ع</w:t>
      </w:r>
      <w:r>
        <w:rPr>
          <w:rFonts w:hint="cs"/>
          <w:rtl/>
        </w:rPr>
        <w:t xml:space="preserve">رب 48، 5/2/2019. </w:t>
      </w:r>
      <w:hyperlink r:id="rId9" w:history="1">
        <w:r w:rsidRPr="001C72A9">
          <w:rPr>
            <w:rStyle w:val="Hyperlink"/>
          </w:rPr>
          <w:t>https://tinyurl.com/y3ex26rt</w:t>
        </w:r>
      </w:hyperlink>
    </w:p>
  </w:footnote>
  <w:footnote w:id="9">
    <w:p w:rsidR="00450BD0" w:rsidRDefault="00450BD0" w:rsidP="00E820D2">
      <w:pPr>
        <w:pStyle w:val="FootnoteText"/>
        <w:bidi/>
        <w:rPr>
          <w:rtl/>
          <w:lang w:bidi="ar-LB"/>
        </w:rPr>
      </w:pPr>
      <w:r>
        <w:rPr>
          <w:rStyle w:val="FootnoteReference"/>
        </w:rPr>
        <w:footnoteRef/>
      </w:r>
      <w:r>
        <w:t xml:space="preserve"> </w:t>
      </w:r>
      <w:r>
        <w:rPr>
          <w:rFonts w:hint="cs"/>
          <w:rtl/>
          <w:lang w:bidi="ar-LB"/>
        </w:rPr>
        <w:t xml:space="preserve"> القدس المقدسية، 26/2/2019. </w:t>
      </w:r>
      <w:hyperlink r:id="rId10" w:history="1">
        <w:r w:rsidRPr="001C72A9">
          <w:rPr>
            <w:rStyle w:val="Hyperlink"/>
            <w:lang w:bidi="ar-LB"/>
          </w:rPr>
          <w:t>https://tinyurl.com/y6to3dcq</w:t>
        </w:r>
      </w:hyperlink>
    </w:p>
  </w:footnote>
  <w:footnote w:id="10">
    <w:p w:rsidR="00450BD0" w:rsidRDefault="00450BD0" w:rsidP="00E820D2">
      <w:pPr>
        <w:pStyle w:val="FootnoteText"/>
        <w:bidi/>
        <w:rPr>
          <w:rtl/>
        </w:rPr>
      </w:pPr>
      <w:r>
        <w:rPr>
          <w:rStyle w:val="FootnoteReference"/>
        </w:rPr>
        <w:footnoteRef/>
      </w:r>
      <w:r>
        <w:t xml:space="preserve"> </w:t>
      </w:r>
      <w:r w:rsidR="005A028E">
        <w:rPr>
          <w:rFonts w:hint="cs"/>
          <w:rtl/>
        </w:rPr>
        <w:t xml:space="preserve"> </w:t>
      </w:r>
      <w:r>
        <w:rPr>
          <w:rFonts w:hint="cs"/>
          <w:rtl/>
        </w:rPr>
        <w:t xml:space="preserve">وكالة وفا، 27/2/2019. </w:t>
      </w:r>
      <w:hyperlink r:id="rId11" w:history="1">
        <w:r w:rsidRPr="001C72A9">
          <w:rPr>
            <w:rStyle w:val="Hyperlink"/>
          </w:rPr>
          <w:t>https://tinyurl.com/y4e829ft</w:t>
        </w:r>
      </w:hyperlink>
    </w:p>
  </w:footnote>
  <w:footnote w:id="11">
    <w:p w:rsidR="00450BD0" w:rsidRDefault="00450BD0" w:rsidP="002D153A">
      <w:pPr>
        <w:pStyle w:val="FootnoteText"/>
        <w:bidi/>
        <w:rPr>
          <w:rtl/>
          <w:lang w:bidi="ar-LB"/>
        </w:rPr>
      </w:pPr>
      <w:r>
        <w:rPr>
          <w:rStyle w:val="FootnoteReference"/>
        </w:rPr>
        <w:footnoteRef/>
      </w:r>
      <w:r>
        <w:t xml:space="preserve"> </w:t>
      </w:r>
      <w:r>
        <w:rPr>
          <w:rFonts w:hint="cs"/>
          <w:rtl/>
          <w:lang w:bidi="ar-LB"/>
        </w:rPr>
        <w:t xml:space="preserve">المركز الفلسطيني للإعلام، 12/9/2017. </w:t>
      </w:r>
      <w:hyperlink r:id="rId12" w:history="1">
        <w:r w:rsidRPr="000D1130">
          <w:rPr>
            <w:rStyle w:val="Hyperlink"/>
            <w:lang w:bidi="ar-LB"/>
          </w:rPr>
          <w:t>https://www.palinfo.com/211821</w:t>
        </w:r>
      </w:hyperlink>
    </w:p>
  </w:footnote>
  <w:footnote w:id="12">
    <w:p w:rsidR="00450BD0" w:rsidRDefault="00450BD0" w:rsidP="00774086">
      <w:pPr>
        <w:pStyle w:val="FootnoteText"/>
        <w:bidi/>
        <w:rPr>
          <w:rtl/>
          <w:lang w:bidi="ar-LB"/>
        </w:rPr>
      </w:pPr>
      <w:r>
        <w:rPr>
          <w:rStyle w:val="FootnoteReference"/>
        </w:rPr>
        <w:footnoteRef/>
      </w:r>
      <w:r>
        <w:t xml:space="preserve"> </w:t>
      </w:r>
      <w:r>
        <w:rPr>
          <w:rFonts w:hint="cs"/>
          <w:rtl/>
          <w:lang w:bidi="ar-LB"/>
        </w:rPr>
        <w:t xml:space="preserve">وكالة قدس برس، 9/9/2017. </w:t>
      </w:r>
      <w:hyperlink r:id="rId13" w:history="1">
        <w:r w:rsidRPr="000D1130">
          <w:rPr>
            <w:rStyle w:val="Hyperlink"/>
            <w:lang w:bidi="ar-LB"/>
          </w:rPr>
          <w:t>https://tinyurl.com/y5ugr5dh</w:t>
        </w:r>
      </w:hyperlink>
    </w:p>
  </w:footnote>
  <w:footnote w:id="13">
    <w:p w:rsidR="00450BD0" w:rsidRDefault="00450BD0" w:rsidP="00774086">
      <w:pPr>
        <w:pStyle w:val="FootnoteText"/>
        <w:bidi/>
        <w:rPr>
          <w:rFonts w:cs="Arial"/>
          <w:rtl/>
          <w:lang w:bidi="ar-LB"/>
        </w:rPr>
      </w:pPr>
      <w:r>
        <w:rPr>
          <w:rStyle w:val="FootnoteReference"/>
        </w:rPr>
        <w:footnoteRef/>
      </w:r>
      <w:r>
        <w:t xml:space="preserve"> </w:t>
      </w:r>
      <w:r>
        <w:rPr>
          <w:rFonts w:hint="cs"/>
          <w:rtl/>
          <w:lang w:bidi="ar-LB"/>
        </w:rPr>
        <w:t xml:space="preserve"> م</w:t>
      </w:r>
      <w:r w:rsidRPr="00774086">
        <w:rPr>
          <w:rFonts w:cs="Arial"/>
          <w:rtl/>
          <w:lang w:bidi="ar-LB"/>
        </w:rPr>
        <w:t>صلّى باب الرحمة: التطوّرات والمآلات</w:t>
      </w:r>
      <w:r>
        <w:rPr>
          <w:rFonts w:cs="Arial" w:hint="cs"/>
          <w:rtl/>
          <w:lang w:bidi="ar-LB"/>
        </w:rPr>
        <w:t>، قسم الأبحاث والمعلومات في مؤسسة القدس الدولية، 7/3/2019، ص 2.</w:t>
      </w:r>
    </w:p>
    <w:p w:rsidR="00450BD0" w:rsidRDefault="00450BD0" w:rsidP="00146A37">
      <w:pPr>
        <w:pStyle w:val="FootnoteText"/>
        <w:bidi/>
        <w:rPr>
          <w:rtl/>
          <w:lang w:bidi="ar-LB"/>
        </w:rPr>
      </w:pPr>
      <w:r>
        <w:rPr>
          <w:rFonts w:cs="Arial" w:hint="cs"/>
          <w:rtl/>
          <w:lang w:bidi="ar-LB"/>
        </w:rPr>
        <w:t xml:space="preserve"> </w:t>
      </w:r>
      <w:hyperlink r:id="rId14" w:history="1">
        <w:r>
          <w:rPr>
            <w:rStyle w:val="Hyperlink"/>
          </w:rPr>
          <w:t>http://alquds-online.org/items/1157</w:t>
        </w:r>
      </w:hyperlink>
    </w:p>
  </w:footnote>
  <w:footnote w:id="14">
    <w:p w:rsidR="00450BD0" w:rsidRDefault="00450BD0" w:rsidP="00146A37">
      <w:pPr>
        <w:pStyle w:val="FootnoteText"/>
        <w:bidi/>
        <w:rPr>
          <w:rtl/>
          <w:lang w:bidi="ar-LB"/>
        </w:rPr>
      </w:pPr>
      <w:r>
        <w:rPr>
          <w:rStyle w:val="FootnoteReference"/>
        </w:rPr>
        <w:footnoteRef/>
      </w:r>
      <w:r>
        <w:t xml:space="preserve"> </w:t>
      </w:r>
      <w:r>
        <w:rPr>
          <w:rFonts w:hint="cs"/>
          <w:rtl/>
          <w:lang w:bidi="ar-LB"/>
        </w:rPr>
        <w:t xml:space="preserve">روسيا اليوم، 14/2/2019. </w:t>
      </w:r>
      <w:hyperlink r:id="rId15" w:history="1">
        <w:r w:rsidRPr="000D1130">
          <w:rPr>
            <w:rStyle w:val="Hyperlink"/>
            <w:lang w:bidi="ar-LB"/>
          </w:rPr>
          <w:t>https://tinyurl.com/yx93dvur</w:t>
        </w:r>
      </w:hyperlink>
    </w:p>
  </w:footnote>
  <w:footnote w:id="15">
    <w:p w:rsidR="00450BD0" w:rsidRDefault="00450BD0" w:rsidP="00151370">
      <w:pPr>
        <w:pStyle w:val="FootnoteText"/>
        <w:bidi/>
        <w:rPr>
          <w:rtl/>
          <w:lang w:bidi="ar-LB"/>
        </w:rPr>
      </w:pPr>
      <w:r>
        <w:rPr>
          <w:rStyle w:val="FootnoteReference"/>
        </w:rPr>
        <w:footnoteRef/>
      </w:r>
      <w:r>
        <w:t xml:space="preserve"> </w:t>
      </w:r>
      <w:r>
        <w:rPr>
          <w:rFonts w:hint="cs"/>
          <w:rtl/>
          <w:lang w:bidi="ar-LB"/>
        </w:rPr>
        <w:t>م</w:t>
      </w:r>
      <w:r w:rsidRPr="00774086">
        <w:rPr>
          <w:rFonts w:cs="Arial"/>
          <w:rtl/>
          <w:lang w:bidi="ar-LB"/>
        </w:rPr>
        <w:t>صلّى باب الرحمة: التطوّرات والمآلات</w:t>
      </w:r>
      <w:r>
        <w:rPr>
          <w:rFonts w:cs="Arial" w:hint="cs"/>
          <w:rtl/>
          <w:lang w:bidi="ar-LB"/>
        </w:rPr>
        <w:t>، مرجع سابق، ص 3.</w:t>
      </w:r>
    </w:p>
  </w:footnote>
  <w:footnote w:id="16">
    <w:p w:rsidR="00450BD0" w:rsidRDefault="00450BD0" w:rsidP="00151370">
      <w:pPr>
        <w:pStyle w:val="FootnoteText"/>
        <w:bidi/>
        <w:rPr>
          <w:rFonts w:cs="Arial"/>
          <w:rtl/>
          <w:lang w:bidi="ar-LB"/>
        </w:rPr>
      </w:pPr>
      <w:r>
        <w:rPr>
          <w:rStyle w:val="FootnoteReference"/>
        </w:rPr>
        <w:footnoteRef/>
      </w:r>
      <w:r>
        <w:t xml:space="preserve"> </w:t>
      </w:r>
      <w:r>
        <w:rPr>
          <w:rFonts w:hint="cs"/>
          <w:rtl/>
          <w:lang w:bidi="ar-LB"/>
        </w:rPr>
        <w:t xml:space="preserve"> القدس في أسبوع: </w:t>
      </w:r>
      <w:r w:rsidRPr="00151370">
        <w:rPr>
          <w:rFonts w:cs="Arial"/>
          <w:rtl/>
          <w:lang w:bidi="ar-LB"/>
        </w:rPr>
        <w:t>13-19 شباط/فبراير 2019</w:t>
      </w:r>
      <w:r>
        <w:rPr>
          <w:rFonts w:cs="Arial" w:hint="cs"/>
          <w:rtl/>
          <w:lang w:bidi="ar-LB"/>
        </w:rPr>
        <w:t>، قسم الأبحاث والمعلومات في مؤسسة القدس الدولية، 20/2/2019.</w:t>
      </w:r>
    </w:p>
    <w:p w:rsidR="00450BD0" w:rsidRDefault="00450BD0" w:rsidP="00151370">
      <w:pPr>
        <w:pStyle w:val="FootnoteText"/>
        <w:bidi/>
        <w:rPr>
          <w:rtl/>
        </w:rPr>
      </w:pPr>
      <w:r>
        <w:rPr>
          <w:rFonts w:cs="Arial" w:hint="cs"/>
          <w:rtl/>
          <w:lang w:bidi="ar-LB"/>
        </w:rPr>
        <w:t xml:space="preserve"> </w:t>
      </w:r>
      <w:hyperlink r:id="rId16" w:history="1">
        <w:r>
          <w:rPr>
            <w:rStyle w:val="Hyperlink"/>
          </w:rPr>
          <w:t>http://www.alquds-online.org/items/1153</w:t>
        </w:r>
      </w:hyperlink>
    </w:p>
    <w:p w:rsidR="00450BD0" w:rsidRDefault="00450BD0" w:rsidP="00151370">
      <w:pPr>
        <w:pStyle w:val="FootnoteText"/>
        <w:bidi/>
        <w:rPr>
          <w:rtl/>
          <w:lang w:bidi="ar-LB"/>
        </w:rPr>
      </w:pPr>
      <w:r>
        <w:rPr>
          <w:rFonts w:hint="cs"/>
          <w:rtl/>
          <w:lang w:bidi="ar-LB"/>
        </w:rPr>
        <w:t>م</w:t>
      </w:r>
      <w:r w:rsidRPr="00774086">
        <w:rPr>
          <w:rFonts w:cs="Arial"/>
          <w:rtl/>
          <w:lang w:bidi="ar-LB"/>
        </w:rPr>
        <w:t>صلّى باب الرحمة: التطوّرات والمآلات</w:t>
      </w:r>
      <w:r>
        <w:rPr>
          <w:rFonts w:cs="Arial" w:hint="cs"/>
          <w:rtl/>
          <w:lang w:bidi="ar-LB"/>
        </w:rPr>
        <w:t>، مرجع سابق، ص 3.</w:t>
      </w:r>
    </w:p>
  </w:footnote>
  <w:footnote w:id="17">
    <w:p w:rsidR="00450BD0" w:rsidRDefault="00450BD0" w:rsidP="00E96A46">
      <w:pPr>
        <w:pStyle w:val="FootnoteText"/>
        <w:bidi/>
        <w:rPr>
          <w:rtl/>
          <w:lang w:bidi="ar-LB"/>
        </w:rPr>
      </w:pPr>
      <w:r>
        <w:rPr>
          <w:rStyle w:val="FootnoteReference"/>
        </w:rPr>
        <w:footnoteRef/>
      </w:r>
      <w:r>
        <w:t xml:space="preserve"> </w:t>
      </w:r>
      <w:r>
        <w:rPr>
          <w:rFonts w:hint="cs"/>
          <w:rtl/>
          <w:lang w:bidi="ar-LB"/>
        </w:rPr>
        <w:t xml:space="preserve">الجزيرة نت، 19/2/2019. </w:t>
      </w:r>
      <w:hyperlink r:id="rId17" w:history="1">
        <w:r w:rsidRPr="000D1130">
          <w:rPr>
            <w:rStyle w:val="Hyperlink"/>
            <w:lang w:bidi="ar-LB"/>
          </w:rPr>
          <w:t>https://tinyurl.com/yy3jt2lm</w:t>
        </w:r>
      </w:hyperlink>
    </w:p>
  </w:footnote>
  <w:footnote w:id="18">
    <w:p w:rsidR="00450BD0" w:rsidRDefault="00450BD0" w:rsidP="00E96A46">
      <w:pPr>
        <w:pStyle w:val="FootnoteText"/>
        <w:bidi/>
        <w:rPr>
          <w:rtl/>
          <w:lang w:bidi="ar-LB"/>
        </w:rPr>
      </w:pPr>
      <w:r>
        <w:rPr>
          <w:rStyle w:val="FootnoteReference"/>
        </w:rPr>
        <w:footnoteRef/>
      </w:r>
      <w:r>
        <w:t xml:space="preserve"> </w:t>
      </w:r>
      <w:r>
        <w:rPr>
          <w:rFonts w:hint="cs"/>
          <w:rtl/>
          <w:lang w:bidi="ar-LB"/>
        </w:rPr>
        <w:t xml:space="preserve"> المركز الفلسطيني للإعلام، 22/2/2019. </w:t>
      </w:r>
      <w:hyperlink r:id="rId18" w:history="1">
        <w:r w:rsidRPr="000D1130">
          <w:rPr>
            <w:rStyle w:val="Hyperlink"/>
            <w:lang w:bidi="ar-LB"/>
          </w:rPr>
          <w:t>https://www.palinfo.com/252009</w:t>
        </w:r>
      </w:hyperlink>
    </w:p>
  </w:footnote>
  <w:footnote w:id="19">
    <w:p w:rsidR="00450BD0" w:rsidRDefault="00450BD0" w:rsidP="00C95821">
      <w:pPr>
        <w:pStyle w:val="FootnoteText"/>
        <w:bidi/>
        <w:rPr>
          <w:rtl/>
          <w:lang w:bidi="ar-LB"/>
        </w:rPr>
      </w:pPr>
      <w:r>
        <w:rPr>
          <w:rStyle w:val="FootnoteReference"/>
        </w:rPr>
        <w:footnoteRef/>
      </w:r>
      <w:r>
        <w:t xml:space="preserve"> </w:t>
      </w:r>
      <w:r>
        <w:rPr>
          <w:rFonts w:hint="cs"/>
          <w:rtl/>
          <w:lang w:bidi="ar-LB"/>
        </w:rPr>
        <w:t xml:space="preserve">صحيفة الرسالة، 27/2/2019. </w:t>
      </w:r>
      <w:hyperlink r:id="rId19" w:history="1">
        <w:r w:rsidRPr="001C72A9">
          <w:rPr>
            <w:rStyle w:val="Hyperlink"/>
            <w:lang w:bidi="ar-LB"/>
          </w:rPr>
          <w:t>https://tinyurl.com/y6d9x6gv</w:t>
        </w:r>
      </w:hyperlink>
    </w:p>
  </w:footnote>
  <w:footnote w:id="20">
    <w:p w:rsidR="00450BD0" w:rsidRDefault="00450BD0" w:rsidP="00177108">
      <w:pPr>
        <w:pStyle w:val="FootnoteText"/>
        <w:bidi/>
        <w:rPr>
          <w:rtl/>
          <w:lang w:bidi="ar-LB"/>
        </w:rPr>
      </w:pPr>
      <w:r>
        <w:rPr>
          <w:rStyle w:val="FootnoteReference"/>
        </w:rPr>
        <w:footnoteRef/>
      </w:r>
      <w:r>
        <w:t xml:space="preserve"> </w:t>
      </w:r>
      <w:r>
        <w:rPr>
          <w:rFonts w:hint="cs"/>
          <w:rtl/>
          <w:lang w:bidi="ar-LB"/>
        </w:rPr>
        <w:t>م</w:t>
      </w:r>
      <w:r w:rsidRPr="00774086">
        <w:rPr>
          <w:rFonts w:cs="Arial"/>
          <w:rtl/>
          <w:lang w:bidi="ar-LB"/>
        </w:rPr>
        <w:t>صلّى باب الرحمة: التطوّرات والمآلات</w:t>
      </w:r>
      <w:r>
        <w:rPr>
          <w:rFonts w:cs="Arial" w:hint="cs"/>
          <w:rtl/>
          <w:lang w:bidi="ar-LB"/>
        </w:rPr>
        <w:t>، مرجع سابق، ص 6.</w:t>
      </w:r>
    </w:p>
  </w:footnote>
  <w:footnote w:id="21">
    <w:p w:rsidR="00450BD0" w:rsidRPr="00A728B3" w:rsidRDefault="00450BD0" w:rsidP="00177108">
      <w:pPr>
        <w:pStyle w:val="FootnoteText"/>
        <w:bidi/>
        <w:rPr>
          <w:rtl/>
          <w:lang w:bidi="ar-LB"/>
        </w:rPr>
      </w:pPr>
      <w:r>
        <w:rPr>
          <w:rStyle w:val="FootnoteReference"/>
        </w:rPr>
        <w:footnoteRef/>
      </w:r>
      <w:r>
        <w:t xml:space="preserve"> </w:t>
      </w:r>
      <w:r>
        <w:rPr>
          <w:rFonts w:hint="cs"/>
          <w:rtl/>
          <w:lang w:bidi="ar-LB"/>
        </w:rPr>
        <w:t xml:space="preserve"> وكالة بيت المقدس للأنباء، 4/3/2019. </w:t>
      </w:r>
      <w:hyperlink r:id="rId20" w:history="1">
        <w:r w:rsidRPr="005E29DE">
          <w:rPr>
            <w:rStyle w:val="Hyperlink"/>
            <w:lang w:bidi="ar-LB"/>
          </w:rPr>
          <w:t>https://tinyurl.com/yxmt6gzm</w:t>
        </w:r>
      </w:hyperlink>
      <w:r>
        <w:rPr>
          <w:rFonts w:hint="cs"/>
          <w:rtl/>
          <w:lang w:bidi="ar-LB"/>
        </w:rPr>
        <w:t xml:space="preserve"> </w:t>
      </w:r>
    </w:p>
  </w:footnote>
  <w:footnote w:id="22">
    <w:p w:rsidR="00450BD0" w:rsidRDefault="00450BD0" w:rsidP="00495AD4">
      <w:pPr>
        <w:pStyle w:val="FootnoteText"/>
        <w:bidi/>
        <w:rPr>
          <w:rtl/>
          <w:lang w:bidi="ar-LB"/>
        </w:rPr>
      </w:pPr>
      <w:r>
        <w:rPr>
          <w:rStyle w:val="FootnoteReference"/>
        </w:rPr>
        <w:footnoteRef/>
      </w:r>
      <w:r>
        <w:t xml:space="preserve"> </w:t>
      </w:r>
      <w:r>
        <w:rPr>
          <w:rFonts w:hint="cs"/>
          <w:rtl/>
          <w:lang w:bidi="ar-LB"/>
        </w:rPr>
        <w:t xml:space="preserve"> دنيا الوطن، 12/3/2019. </w:t>
      </w:r>
      <w:hyperlink r:id="rId21" w:history="1">
        <w:r w:rsidRPr="001C72A9">
          <w:rPr>
            <w:rStyle w:val="Hyperlink"/>
            <w:lang w:bidi="ar-LB"/>
          </w:rPr>
          <w:t>https://tinyurl.com/y6pkmk9b</w:t>
        </w:r>
      </w:hyperlink>
    </w:p>
  </w:footnote>
  <w:footnote w:id="23">
    <w:p w:rsidR="00450BD0" w:rsidRDefault="00450BD0" w:rsidP="00495AD4">
      <w:pPr>
        <w:pStyle w:val="FootnoteText"/>
        <w:bidi/>
        <w:rPr>
          <w:rtl/>
          <w:lang w:bidi="ar-LB"/>
        </w:rPr>
      </w:pPr>
      <w:r>
        <w:rPr>
          <w:rStyle w:val="FootnoteReference"/>
        </w:rPr>
        <w:footnoteRef/>
      </w:r>
      <w:r>
        <w:t xml:space="preserve"> </w:t>
      </w:r>
      <w:r>
        <w:rPr>
          <w:rFonts w:hint="cs"/>
          <w:rtl/>
          <w:lang w:bidi="ar-LB"/>
        </w:rPr>
        <w:t xml:space="preserve">روسيا اليوم، 12/3/2019. </w:t>
      </w:r>
      <w:hyperlink r:id="rId22" w:history="1">
        <w:r w:rsidRPr="001C72A9">
          <w:rPr>
            <w:rStyle w:val="Hyperlink"/>
            <w:lang w:bidi="ar-LB"/>
          </w:rPr>
          <w:t>https://tinyurl.com/yxd29v3n</w:t>
        </w:r>
      </w:hyperlink>
    </w:p>
  </w:footnote>
  <w:footnote w:id="24">
    <w:p w:rsidR="00450BD0" w:rsidRDefault="00450BD0" w:rsidP="00AD2088">
      <w:pPr>
        <w:pStyle w:val="FootnoteText"/>
        <w:bidi/>
        <w:rPr>
          <w:rtl/>
          <w:lang w:bidi="ar-LB"/>
        </w:rPr>
      </w:pPr>
      <w:r>
        <w:rPr>
          <w:rStyle w:val="FootnoteReference"/>
        </w:rPr>
        <w:footnoteRef/>
      </w:r>
      <w:r>
        <w:t xml:space="preserve"> </w:t>
      </w:r>
      <w:r>
        <w:rPr>
          <w:rFonts w:hint="cs"/>
          <w:rtl/>
          <w:lang w:bidi="ar-LB"/>
        </w:rPr>
        <w:t xml:space="preserve">الجزيرة نت، 13/3/2019. </w:t>
      </w:r>
      <w:hyperlink r:id="rId23" w:history="1">
        <w:r w:rsidRPr="001C72A9">
          <w:rPr>
            <w:rStyle w:val="Hyperlink"/>
            <w:lang w:bidi="ar-LB"/>
          </w:rPr>
          <w:t>https://tinyurl.com/y55449yl</w:t>
        </w:r>
      </w:hyperlink>
    </w:p>
  </w:footnote>
  <w:footnote w:id="25">
    <w:p w:rsidR="00450BD0" w:rsidRPr="00BA1C36" w:rsidRDefault="00450BD0" w:rsidP="002F7097">
      <w:pPr>
        <w:pStyle w:val="FootnoteText"/>
        <w:bidi/>
        <w:ind w:right="-630"/>
        <w:rPr>
          <w:rFonts w:cs="Arial"/>
          <w:rtl/>
          <w:lang w:bidi="ar-LB"/>
        </w:rPr>
      </w:pPr>
      <w:r>
        <w:rPr>
          <w:rStyle w:val="FootnoteReference"/>
        </w:rPr>
        <w:footnoteRef/>
      </w:r>
      <w:r>
        <w:t xml:space="preserve"> </w:t>
      </w:r>
      <w:r w:rsidRPr="00BA1C36">
        <w:rPr>
          <w:rFonts w:cs="Arial"/>
          <w:rtl/>
          <w:lang w:bidi="ar-LB"/>
        </w:rPr>
        <w:t>القدس في أسبوع: 6 – 12 آذار/مارس 2019، قسم الأبحاث والمعلومات في مؤسسة القدس الدولية،</w:t>
      </w:r>
      <w:r>
        <w:rPr>
          <w:rFonts w:cs="Arial" w:hint="cs"/>
          <w:rtl/>
          <w:lang w:bidi="ar-LB"/>
        </w:rPr>
        <w:t xml:space="preserve"> 13/3/2019. </w:t>
      </w:r>
      <w:hyperlink r:id="rId24" w:history="1">
        <w:r w:rsidR="002F7097" w:rsidRPr="00D85123">
          <w:rPr>
            <w:rStyle w:val="Hyperlink"/>
            <w:rFonts w:cs="Arial"/>
            <w:lang w:bidi="ar-LB"/>
          </w:rPr>
          <w:t>https://tinyurl.com/y4uday3k</w:t>
        </w:r>
      </w:hyperlink>
    </w:p>
  </w:footnote>
  <w:footnote w:id="26">
    <w:p w:rsidR="00450BD0" w:rsidRDefault="00450BD0" w:rsidP="009C16DC">
      <w:pPr>
        <w:pStyle w:val="FootnoteText"/>
        <w:bidi/>
        <w:rPr>
          <w:rtl/>
          <w:lang w:bidi="ar-LB"/>
        </w:rPr>
      </w:pPr>
      <w:r>
        <w:rPr>
          <w:rStyle w:val="FootnoteReference"/>
        </w:rPr>
        <w:footnoteRef/>
      </w:r>
      <w:r>
        <w:t xml:space="preserve"> </w:t>
      </w:r>
      <w:r>
        <w:rPr>
          <w:rFonts w:hint="cs"/>
          <w:rtl/>
          <w:lang w:bidi="ar-LB"/>
        </w:rPr>
        <w:t xml:space="preserve">عرب 48، 12/3/2019. </w:t>
      </w:r>
      <w:hyperlink r:id="rId25" w:history="1">
        <w:r w:rsidRPr="001C72A9">
          <w:rPr>
            <w:rStyle w:val="Hyperlink"/>
            <w:lang w:bidi="ar-LB"/>
          </w:rPr>
          <w:t>https://tinyurl.com/y69yuctq</w:t>
        </w:r>
      </w:hyperlink>
    </w:p>
  </w:footnote>
  <w:footnote w:id="27">
    <w:p w:rsidR="00450BD0" w:rsidRDefault="00450BD0" w:rsidP="00E820D2">
      <w:pPr>
        <w:pStyle w:val="FootnoteText"/>
        <w:bidi/>
        <w:rPr>
          <w:rtl/>
          <w:lang w:bidi="ar-LB"/>
        </w:rPr>
      </w:pPr>
      <w:r>
        <w:rPr>
          <w:rStyle w:val="FootnoteReference"/>
        </w:rPr>
        <w:footnoteRef/>
      </w:r>
      <w:r>
        <w:rPr>
          <w:rFonts w:hint="cs"/>
          <w:rtl/>
        </w:rPr>
        <w:t xml:space="preserve">عرب 48، 12/3/2019، </w:t>
      </w:r>
      <w:r>
        <w:rPr>
          <w:rFonts w:hint="cs"/>
          <w:rtl/>
          <w:lang w:bidi="ar-LB"/>
        </w:rPr>
        <w:t>مرجع سابق.</w:t>
      </w:r>
    </w:p>
  </w:footnote>
  <w:footnote w:id="28">
    <w:p w:rsidR="00450BD0" w:rsidRDefault="00450BD0" w:rsidP="00C95821">
      <w:pPr>
        <w:pStyle w:val="FootnoteText"/>
        <w:bidi/>
        <w:rPr>
          <w:rtl/>
          <w:lang w:bidi="ar-LB"/>
        </w:rPr>
      </w:pPr>
      <w:r>
        <w:rPr>
          <w:rStyle w:val="FootnoteReference"/>
        </w:rPr>
        <w:footnoteRef/>
      </w:r>
      <w:r>
        <w:t xml:space="preserve"> </w:t>
      </w:r>
      <w:r>
        <w:rPr>
          <w:rFonts w:hint="cs"/>
          <w:rtl/>
          <w:lang w:bidi="ar-LB"/>
        </w:rPr>
        <w:t xml:space="preserve">مركز معلومات وادي حلوة، 4/3/2019. </w:t>
      </w:r>
      <w:hyperlink r:id="rId26" w:history="1">
        <w:r w:rsidRPr="000D1130">
          <w:rPr>
            <w:rStyle w:val="Hyperlink"/>
            <w:lang w:bidi="ar-LB"/>
          </w:rPr>
          <w:t>https://tinyurl.com/y4wvhzgr</w:t>
        </w:r>
      </w:hyperlink>
    </w:p>
  </w:footnote>
  <w:footnote w:id="29">
    <w:p w:rsidR="00450BD0" w:rsidRDefault="00450BD0" w:rsidP="00094869">
      <w:pPr>
        <w:pStyle w:val="FootnoteText"/>
        <w:bidi/>
        <w:rPr>
          <w:rtl/>
          <w:lang w:bidi="ar-LB"/>
        </w:rPr>
      </w:pPr>
      <w:r>
        <w:rPr>
          <w:rStyle w:val="FootnoteReference"/>
        </w:rPr>
        <w:footnoteRef/>
      </w:r>
      <w:r>
        <w:t xml:space="preserve"> </w:t>
      </w:r>
      <w:r>
        <w:rPr>
          <w:rFonts w:hint="cs"/>
          <w:rtl/>
          <w:lang w:bidi="ar-LB"/>
        </w:rPr>
        <w:t xml:space="preserve">الجزيرة نت، 6/1/2019. </w:t>
      </w:r>
      <w:hyperlink r:id="rId27" w:history="1">
        <w:r w:rsidRPr="001C72A9">
          <w:rPr>
            <w:rStyle w:val="Hyperlink"/>
            <w:lang w:bidi="ar-LB"/>
          </w:rPr>
          <w:t>https://tinyurl.com/y2dhfpkl</w:t>
        </w:r>
      </w:hyperlink>
    </w:p>
  </w:footnote>
  <w:footnote w:id="30">
    <w:p w:rsidR="00450BD0" w:rsidRDefault="00450BD0" w:rsidP="0096110F">
      <w:pPr>
        <w:pStyle w:val="FootnoteText"/>
        <w:bidi/>
        <w:rPr>
          <w:rtl/>
          <w:lang w:bidi="ar-LB"/>
        </w:rPr>
      </w:pPr>
      <w:r>
        <w:rPr>
          <w:rStyle w:val="FootnoteReference"/>
        </w:rPr>
        <w:footnoteRef/>
      </w:r>
      <w:r>
        <w:t xml:space="preserve"> </w:t>
      </w:r>
      <w:r>
        <w:rPr>
          <w:rFonts w:hint="cs"/>
          <w:rtl/>
          <w:lang w:bidi="ar-LB"/>
        </w:rPr>
        <w:t xml:space="preserve">دنيا الوطن، 16/2/2019. </w:t>
      </w:r>
      <w:hyperlink r:id="rId28" w:history="1">
        <w:r w:rsidRPr="001C72A9">
          <w:rPr>
            <w:rStyle w:val="Hyperlink"/>
            <w:lang w:bidi="ar-LB"/>
          </w:rPr>
          <w:t>https://tinyurl.com/y68rmsz4</w:t>
        </w:r>
      </w:hyperlink>
    </w:p>
  </w:footnote>
  <w:footnote w:id="31">
    <w:p w:rsidR="00450BD0" w:rsidRDefault="00450BD0" w:rsidP="0096110F">
      <w:pPr>
        <w:pStyle w:val="FootnoteText"/>
        <w:bidi/>
        <w:rPr>
          <w:rtl/>
          <w:lang w:bidi="ar-LB"/>
        </w:rPr>
      </w:pPr>
      <w:r>
        <w:rPr>
          <w:rStyle w:val="FootnoteReference"/>
        </w:rPr>
        <w:footnoteRef/>
      </w:r>
      <w:r>
        <w:t xml:space="preserve"> </w:t>
      </w:r>
      <w:r>
        <w:rPr>
          <w:rFonts w:hint="cs"/>
          <w:rtl/>
          <w:lang w:bidi="ar-LB"/>
        </w:rPr>
        <w:t xml:space="preserve">عرب 48، 11/2/2019. </w:t>
      </w:r>
      <w:hyperlink r:id="rId29" w:history="1">
        <w:r w:rsidRPr="001C72A9">
          <w:rPr>
            <w:rStyle w:val="Hyperlink"/>
            <w:lang w:bidi="ar-LB"/>
          </w:rPr>
          <w:t>https://tinyurl.com/y2kmx3nb</w:t>
        </w:r>
      </w:hyperlink>
    </w:p>
  </w:footnote>
  <w:footnote w:id="32">
    <w:p w:rsidR="00450BD0" w:rsidRDefault="00450BD0" w:rsidP="00CE0CA2">
      <w:pPr>
        <w:pStyle w:val="FootnoteText"/>
        <w:bidi/>
        <w:rPr>
          <w:rtl/>
          <w:lang w:bidi="ar-LB"/>
        </w:rPr>
      </w:pPr>
      <w:r>
        <w:rPr>
          <w:rStyle w:val="FootnoteReference"/>
        </w:rPr>
        <w:footnoteRef/>
      </w:r>
      <w:r>
        <w:t xml:space="preserve"> </w:t>
      </w:r>
      <w:r>
        <w:rPr>
          <w:rFonts w:hint="cs"/>
          <w:rtl/>
          <w:lang w:bidi="ar-LB"/>
        </w:rPr>
        <w:t xml:space="preserve">العربي الجديد، 17/2/2019. </w:t>
      </w:r>
      <w:hyperlink r:id="rId30" w:history="1">
        <w:r w:rsidRPr="001C72A9">
          <w:rPr>
            <w:rStyle w:val="Hyperlink"/>
            <w:lang w:bidi="ar-LB"/>
          </w:rPr>
          <w:t>https://tinyurl.com/yxzj22lj</w:t>
        </w:r>
      </w:hyperlink>
    </w:p>
  </w:footnote>
  <w:footnote w:id="33">
    <w:p w:rsidR="00450BD0" w:rsidRDefault="00450BD0" w:rsidP="00450BD0">
      <w:pPr>
        <w:pStyle w:val="FootnoteText"/>
        <w:bidi/>
        <w:rPr>
          <w:rtl/>
          <w:lang w:bidi="ar-LB"/>
        </w:rPr>
      </w:pPr>
      <w:r>
        <w:rPr>
          <w:rStyle w:val="FootnoteReference"/>
        </w:rPr>
        <w:footnoteRef/>
      </w:r>
      <w:r>
        <w:t xml:space="preserve"> </w:t>
      </w:r>
      <w:r>
        <w:rPr>
          <w:rFonts w:hint="cs"/>
          <w:rtl/>
          <w:lang w:bidi="ar-LB"/>
        </w:rPr>
        <w:t xml:space="preserve">وكالة القدس للأنباء، 23/3/2019. </w:t>
      </w:r>
      <w:hyperlink r:id="rId31" w:history="1">
        <w:r w:rsidRPr="001C72A9">
          <w:rPr>
            <w:rStyle w:val="Hyperlink"/>
            <w:lang w:bidi="ar-LB"/>
          </w:rPr>
          <w:t>https://tinyurl.com/yyphsmso</w:t>
        </w:r>
      </w:hyperlink>
    </w:p>
  </w:footnote>
  <w:footnote w:id="34">
    <w:p w:rsidR="003D421A" w:rsidRDefault="003D421A" w:rsidP="003D421A">
      <w:pPr>
        <w:pStyle w:val="FootnoteText"/>
        <w:bidi/>
        <w:rPr>
          <w:rtl/>
          <w:lang w:bidi="ar-LB"/>
        </w:rPr>
      </w:pPr>
      <w:r>
        <w:rPr>
          <w:rStyle w:val="FootnoteReference"/>
        </w:rPr>
        <w:footnoteRef/>
      </w:r>
      <w:r>
        <w:t xml:space="preserve"> </w:t>
      </w:r>
      <w:r>
        <w:rPr>
          <w:rFonts w:hint="cs"/>
          <w:rtl/>
          <w:lang w:bidi="ar-LB"/>
        </w:rPr>
        <w:t>مركز معلومات وادي حلوة، مرجع سابق.</w:t>
      </w:r>
    </w:p>
  </w:footnote>
  <w:footnote w:id="35">
    <w:p w:rsidR="00E65483" w:rsidRPr="00E65483" w:rsidRDefault="00E65483" w:rsidP="00E65483">
      <w:pPr>
        <w:pStyle w:val="FootnoteText"/>
        <w:bidi/>
        <w:rPr>
          <w:rtl/>
        </w:rPr>
      </w:pPr>
      <w:r>
        <w:rPr>
          <w:rStyle w:val="FootnoteReference"/>
        </w:rPr>
        <w:footnoteRef/>
      </w:r>
      <w:r>
        <w:t xml:space="preserve"> </w:t>
      </w:r>
      <w:r w:rsidRPr="00BA1C36">
        <w:rPr>
          <w:rFonts w:cs="Arial"/>
          <w:rtl/>
          <w:lang w:bidi="ar-LB"/>
        </w:rPr>
        <w:t xml:space="preserve">القدس في أسبوع: </w:t>
      </w:r>
      <w:r w:rsidRPr="00E65483">
        <w:rPr>
          <w:rFonts w:cs="Arial"/>
          <w:lang w:bidi="ar-LB"/>
        </w:rPr>
        <w:t xml:space="preserve">30 </w:t>
      </w:r>
      <w:r w:rsidRPr="00E65483">
        <w:rPr>
          <w:rFonts w:cs="Arial"/>
          <w:rtl/>
        </w:rPr>
        <w:t>كانون ثانٍ/يناير – 5 شباط/فبراير 2019</w:t>
      </w:r>
      <w:r>
        <w:rPr>
          <w:rFonts w:cs="Arial" w:hint="cs"/>
          <w:rtl/>
          <w:lang w:bidi="ar-LB"/>
        </w:rPr>
        <w:t xml:space="preserve">، </w:t>
      </w:r>
      <w:r w:rsidRPr="00BA1C36">
        <w:rPr>
          <w:rFonts w:cs="Arial"/>
          <w:rtl/>
          <w:lang w:bidi="ar-LB"/>
        </w:rPr>
        <w:t>قسم الأبحاث والمعلومات في مؤسسة القدس الدولية</w:t>
      </w:r>
      <w:r>
        <w:rPr>
          <w:rFonts w:cs="Arial" w:hint="cs"/>
          <w:rtl/>
          <w:lang w:bidi="ar-LB"/>
        </w:rPr>
        <w:t xml:space="preserve">، 6/2/2019. </w:t>
      </w:r>
      <w:hyperlink r:id="rId32" w:history="1">
        <w:r>
          <w:rPr>
            <w:rStyle w:val="Hyperlink"/>
          </w:rPr>
          <w:t>http://alquds-online.org/items/1150</w:t>
        </w:r>
      </w:hyperlink>
    </w:p>
  </w:footnote>
  <w:footnote w:id="36">
    <w:p w:rsidR="007623E7" w:rsidRDefault="007623E7" w:rsidP="007623E7">
      <w:pPr>
        <w:pStyle w:val="FootnoteText"/>
        <w:bidi/>
        <w:rPr>
          <w:rtl/>
        </w:rPr>
      </w:pPr>
      <w:r>
        <w:rPr>
          <w:rStyle w:val="FootnoteReference"/>
        </w:rPr>
        <w:footnoteRef/>
      </w:r>
      <w:r>
        <w:t xml:space="preserve"> </w:t>
      </w:r>
      <w:r>
        <w:rPr>
          <w:rFonts w:hint="cs"/>
          <w:rtl/>
        </w:rPr>
        <w:t xml:space="preserve">فلسطين اليوم، 6/2/2019. </w:t>
      </w:r>
      <w:hyperlink r:id="rId33" w:history="1">
        <w:r w:rsidRPr="001C72A9">
          <w:rPr>
            <w:rStyle w:val="Hyperlink"/>
          </w:rPr>
          <w:t>https://tinyurl.com/y57epogm</w:t>
        </w:r>
      </w:hyperlink>
    </w:p>
  </w:footnote>
  <w:footnote w:id="37">
    <w:p w:rsidR="0060595C" w:rsidRDefault="0060595C" w:rsidP="0060595C">
      <w:pPr>
        <w:pStyle w:val="FootnoteText"/>
        <w:bidi/>
        <w:rPr>
          <w:rtl/>
          <w:lang w:bidi="ar-LB"/>
        </w:rPr>
      </w:pPr>
      <w:r w:rsidRPr="0060595C">
        <w:rPr>
          <w:rStyle w:val="FootnoteReference"/>
        </w:rPr>
        <w:footnoteRef/>
      </w:r>
      <w:r w:rsidRPr="0060595C">
        <w:t xml:space="preserve"> </w:t>
      </w:r>
      <w:r w:rsidRPr="0060595C">
        <w:rPr>
          <w:rFonts w:hint="cs"/>
          <w:rtl/>
          <w:lang w:bidi="ar-LB"/>
        </w:rPr>
        <w:t xml:space="preserve">دنيال الوطن، 12/3/2019. </w:t>
      </w:r>
      <w:hyperlink r:id="rId34" w:history="1">
        <w:r w:rsidRPr="0060595C">
          <w:rPr>
            <w:rStyle w:val="Hyperlink"/>
            <w:lang w:bidi="ar-LB"/>
          </w:rPr>
          <w:t>https://tinyurl.com/y3453hyg</w:t>
        </w:r>
      </w:hyperlink>
    </w:p>
    <w:p w:rsidR="0060595C" w:rsidRPr="0060595C" w:rsidRDefault="0060595C" w:rsidP="0060595C">
      <w:pPr>
        <w:pStyle w:val="FootnoteText"/>
        <w:bidi/>
        <w:rPr>
          <w:rtl/>
          <w:lang w:bidi="ar-LB"/>
        </w:rPr>
      </w:pPr>
      <w:r>
        <w:rPr>
          <w:rFonts w:hint="cs"/>
          <w:rtl/>
          <w:lang w:bidi="ar-LB"/>
        </w:rPr>
        <w:t xml:space="preserve">قناة الغد، 16/3/2019. </w:t>
      </w:r>
      <w:hyperlink r:id="rId35" w:history="1">
        <w:r w:rsidRPr="001C72A9">
          <w:rPr>
            <w:rStyle w:val="Hyperlink"/>
            <w:lang w:bidi="ar-LB"/>
          </w:rPr>
          <w:t>https://tinyurl.com/y49paojm</w:t>
        </w:r>
      </w:hyperlink>
    </w:p>
  </w:footnote>
  <w:footnote w:id="38">
    <w:p w:rsidR="004C775C" w:rsidRDefault="004C775C" w:rsidP="004C775C">
      <w:pPr>
        <w:pStyle w:val="FootnoteText"/>
        <w:bidi/>
        <w:rPr>
          <w:rtl/>
          <w:lang w:bidi="ar-LB"/>
        </w:rPr>
      </w:pPr>
      <w:r>
        <w:rPr>
          <w:rStyle w:val="FootnoteReference"/>
        </w:rPr>
        <w:footnoteRef/>
      </w:r>
      <w:r>
        <w:t xml:space="preserve"> </w:t>
      </w:r>
      <w:r>
        <w:rPr>
          <w:rFonts w:hint="cs"/>
          <w:rtl/>
          <w:lang w:bidi="ar-LB"/>
        </w:rPr>
        <w:t xml:space="preserve"> عربي 21، 31/3/2019. </w:t>
      </w:r>
      <w:hyperlink r:id="rId36" w:history="1">
        <w:r w:rsidRPr="001C72A9">
          <w:rPr>
            <w:rStyle w:val="Hyperlink"/>
            <w:lang w:bidi="ar-LB"/>
          </w:rPr>
          <w:t>https://tinyurl.com/y2ggkegt</w:t>
        </w:r>
      </w:hyperlink>
    </w:p>
  </w:footnote>
  <w:footnote w:id="39">
    <w:p w:rsidR="00E74CD8" w:rsidRDefault="00E74CD8" w:rsidP="00E74CD8">
      <w:pPr>
        <w:pStyle w:val="FootnoteText"/>
        <w:bidi/>
        <w:rPr>
          <w:rtl/>
          <w:lang w:bidi="ar-LB"/>
        </w:rPr>
      </w:pPr>
      <w:r>
        <w:rPr>
          <w:rStyle w:val="FootnoteReference"/>
        </w:rPr>
        <w:footnoteRef/>
      </w:r>
      <w:r>
        <w:t xml:space="preserve"> </w:t>
      </w:r>
      <w:r>
        <w:rPr>
          <w:rFonts w:hint="cs"/>
          <w:rtl/>
          <w:lang w:bidi="ar-LB"/>
        </w:rPr>
        <w:t xml:space="preserve"> الخليج أون لاين، 11/3/2019. </w:t>
      </w:r>
      <w:hyperlink r:id="rId37" w:history="1">
        <w:r w:rsidRPr="001C72A9">
          <w:rPr>
            <w:rStyle w:val="Hyperlink"/>
            <w:lang w:bidi="ar-LB"/>
          </w:rPr>
          <w:t>https://tinyurl.com/y5t2ujdf</w:t>
        </w:r>
      </w:hyperlink>
    </w:p>
  </w:footnote>
  <w:footnote w:id="40">
    <w:p w:rsidR="00E74CD8" w:rsidRDefault="00E74CD8" w:rsidP="00E74CD8">
      <w:pPr>
        <w:pStyle w:val="FootnoteText"/>
        <w:bidi/>
        <w:rPr>
          <w:rtl/>
          <w:lang w:bidi="ar-LB"/>
        </w:rPr>
      </w:pPr>
      <w:r>
        <w:rPr>
          <w:rStyle w:val="FootnoteReference"/>
        </w:rPr>
        <w:footnoteRef/>
      </w:r>
      <w:r>
        <w:t xml:space="preserve"> </w:t>
      </w:r>
      <w:r>
        <w:rPr>
          <w:rFonts w:hint="cs"/>
          <w:rtl/>
          <w:lang w:bidi="ar-LB"/>
        </w:rPr>
        <w:t xml:space="preserve"> المرجع نفسه.</w:t>
      </w:r>
    </w:p>
  </w:footnote>
  <w:footnote w:id="41">
    <w:p w:rsidR="00E74CD8" w:rsidRDefault="00E74CD8" w:rsidP="00E74CD8">
      <w:pPr>
        <w:pStyle w:val="FootnoteText"/>
        <w:bidi/>
        <w:rPr>
          <w:rtl/>
          <w:lang w:bidi="ar-LB"/>
        </w:rPr>
      </w:pPr>
      <w:r>
        <w:rPr>
          <w:rStyle w:val="FootnoteReference"/>
        </w:rPr>
        <w:footnoteRef/>
      </w:r>
      <w:r>
        <w:t xml:space="preserve"> </w:t>
      </w:r>
      <w:r>
        <w:rPr>
          <w:rFonts w:hint="cs"/>
          <w:rtl/>
          <w:lang w:bidi="ar-LB"/>
        </w:rPr>
        <w:t xml:space="preserve"> الخليج أون لاين، 11/3/2019. </w:t>
      </w:r>
    </w:p>
  </w:footnote>
  <w:footnote w:id="42">
    <w:p w:rsidR="00EA411F" w:rsidRDefault="00EA411F" w:rsidP="00EA411F">
      <w:pPr>
        <w:pStyle w:val="FootnoteText"/>
        <w:bidi/>
        <w:rPr>
          <w:rtl/>
          <w:lang w:bidi="ar-LB"/>
        </w:rPr>
      </w:pPr>
      <w:r>
        <w:rPr>
          <w:rStyle w:val="FootnoteReference"/>
        </w:rPr>
        <w:footnoteRef/>
      </w:r>
      <w:r>
        <w:t xml:space="preserve"> </w:t>
      </w:r>
      <w:r>
        <w:rPr>
          <w:rFonts w:hint="cs"/>
          <w:rtl/>
          <w:lang w:bidi="ar-LB"/>
        </w:rPr>
        <w:t xml:space="preserve"> عربي 21/ 23/3/2019. </w:t>
      </w:r>
      <w:hyperlink r:id="rId38" w:history="1">
        <w:r w:rsidRPr="001C72A9">
          <w:rPr>
            <w:rStyle w:val="Hyperlink"/>
            <w:lang w:bidi="ar-LB"/>
          </w:rPr>
          <w:t>https://tinyurl.com/yybdf324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1D6"/>
    <w:multiLevelType w:val="hybridMultilevel"/>
    <w:tmpl w:val="DF22A150"/>
    <w:lvl w:ilvl="0" w:tplc="A5A422C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2F49E1"/>
    <w:multiLevelType w:val="hybridMultilevel"/>
    <w:tmpl w:val="D17060B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B17780A"/>
    <w:multiLevelType w:val="hybridMultilevel"/>
    <w:tmpl w:val="B5180FB8"/>
    <w:lvl w:ilvl="0" w:tplc="6FEACDD8">
      <w:start w:val="1"/>
      <w:numFmt w:val="arabicAlpha"/>
      <w:lvlText w:val="%1."/>
      <w:lvlJc w:val="left"/>
      <w:pPr>
        <w:ind w:left="1260" w:hanging="360"/>
      </w:pPr>
      <w:rPr>
        <w:rFonts w:hint="default"/>
        <w:lang w:val="en-U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C6D30FE"/>
    <w:multiLevelType w:val="hybridMultilevel"/>
    <w:tmpl w:val="4C1C46D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56E2D"/>
    <w:multiLevelType w:val="hybridMultilevel"/>
    <w:tmpl w:val="A546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2C721B"/>
    <w:multiLevelType w:val="hybridMultilevel"/>
    <w:tmpl w:val="D6225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38467F3"/>
    <w:multiLevelType w:val="hybridMultilevel"/>
    <w:tmpl w:val="2CECD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265BB3"/>
    <w:multiLevelType w:val="hybridMultilevel"/>
    <w:tmpl w:val="AFF83E80"/>
    <w:lvl w:ilvl="0" w:tplc="1AFCA68A">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22E0B"/>
    <w:multiLevelType w:val="hybridMultilevel"/>
    <w:tmpl w:val="904EA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8026E"/>
    <w:multiLevelType w:val="hybridMultilevel"/>
    <w:tmpl w:val="00866848"/>
    <w:lvl w:ilvl="0" w:tplc="F29CCE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575E2"/>
    <w:multiLevelType w:val="hybridMultilevel"/>
    <w:tmpl w:val="463A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D66863"/>
    <w:multiLevelType w:val="hybridMultilevel"/>
    <w:tmpl w:val="D2E65696"/>
    <w:lvl w:ilvl="0" w:tplc="93909C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4A0377"/>
    <w:multiLevelType w:val="hybridMultilevel"/>
    <w:tmpl w:val="FC500CD6"/>
    <w:lvl w:ilvl="0" w:tplc="A9C0A2A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394019"/>
    <w:multiLevelType w:val="hybridMultilevel"/>
    <w:tmpl w:val="97A2CEB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793D73DF"/>
    <w:multiLevelType w:val="hybridMultilevel"/>
    <w:tmpl w:val="E62C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3E6626"/>
    <w:multiLevelType w:val="hybridMultilevel"/>
    <w:tmpl w:val="ADA2D4DE"/>
    <w:lvl w:ilvl="0" w:tplc="88BE47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A0741B"/>
    <w:multiLevelType w:val="hybridMultilevel"/>
    <w:tmpl w:val="360C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3"/>
  </w:num>
  <w:num w:numId="4">
    <w:abstractNumId w:val="16"/>
  </w:num>
  <w:num w:numId="5">
    <w:abstractNumId w:val="6"/>
  </w:num>
  <w:num w:numId="6">
    <w:abstractNumId w:val="8"/>
  </w:num>
  <w:num w:numId="7">
    <w:abstractNumId w:val="1"/>
  </w:num>
  <w:num w:numId="8">
    <w:abstractNumId w:val="10"/>
  </w:num>
  <w:num w:numId="9">
    <w:abstractNumId w:val="7"/>
  </w:num>
  <w:num w:numId="10">
    <w:abstractNumId w:val="4"/>
  </w:num>
  <w:num w:numId="11">
    <w:abstractNumId w:val="15"/>
  </w:num>
  <w:num w:numId="12">
    <w:abstractNumId w:val="12"/>
  </w:num>
  <w:num w:numId="13">
    <w:abstractNumId w:val="2"/>
  </w:num>
  <w:num w:numId="14">
    <w:abstractNumId w:val="0"/>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AD"/>
    <w:rsid w:val="0002450E"/>
    <w:rsid w:val="0003597B"/>
    <w:rsid w:val="00041965"/>
    <w:rsid w:val="00045232"/>
    <w:rsid w:val="00094869"/>
    <w:rsid w:val="000B2DB6"/>
    <w:rsid w:val="000C2ECC"/>
    <w:rsid w:val="000C3F5B"/>
    <w:rsid w:val="000D2314"/>
    <w:rsid w:val="000D3C62"/>
    <w:rsid w:val="000E0B88"/>
    <w:rsid w:val="000E570A"/>
    <w:rsid w:val="000F01F8"/>
    <w:rsid w:val="000F11CC"/>
    <w:rsid w:val="000F2493"/>
    <w:rsid w:val="00142D29"/>
    <w:rsid w:val="00146A37"/>
    <w:rsid w:val="00151370"/>
    <w:rsid w:val="001604AC"/>
    <w:rsid w:val="001766BD"/>
    <w:rsid w:val="00177108"/>
    <w:rsid w:val="001B7D3F"/>
    <w:rsid w:val="001D6505"/>
    <w:rsid w:val="001E45F4"/>
    <w:rsid w:val="0020612F"/>
    <w:rsid w:val="00250729"/>
    <w:rsid w:val="00260261"/>
    <w:rsid w:val="00264FF0"/>
    <w:rsid w:val="002757E4"/>
    <w:rsid w:val="00291A16"/>
    <w:rsid w:val="00292AD6"/>
    <w:rsid w:val="002A4F95"/>
    <w:rsid w:val="002B5E50"/>
    <w:rsid w:val="002C2B71"/>
    <w:rsid w:val="002D153A"/>
    <w:rsid w:val="002F5D5E"/>
    <w:rsid w:val="002F6EF3"/>
    <w:rsid w:val="002F7097"/>
    <w:rsid w:val="00323043"/>
    <w:rsid w:val="0032479D"/>
    <w:rsid w:val="00336D54"/>
    <w:rsid w:val="00347861"/>
    <w:rsid w:val="00374C31"/>
    <w:rsid w:val="00383D51"/>
    <w:rsid w:val="003943BC"/>
    <w:rsid w:val="003D421A"/>
    <w:rsid w:val="003F4521"/>
    <w:rsid w:val="0043140D"/>
    <w:rsid w:val="0044653C"/>
    <w:rsid w:val="00450BD0"/>
    <w:rsid w:val="00470665"/>
    <w:rsid w:val="0047692E"/>
    <w:rsid w:val="00491B5B"/>
    <w:rsid w:val="004959A8"/>
    <w:rsid w:val="00495AD4"/>
    <w:rsid w:val="004A348D"/>
    <w:rsid w:val="004C775C"/>
    <w:rsid w:val="004F5C6F"/>
    <w:rsid w:val="0050257D"/>
    <w:rsid w:val="00504662"/>
    <w:rsid w:val="00504C82"/>
    <w:rsid w:val="00525658"/>
    <w:rsid w:val="00534CC8"/>
    <w:rsid w:val="00556E5F"/>
    <w:rsid w:val="005614BF"/>
    <w:rsid w:val="005A028E"/>
    <w:rsid w:val="005A305F"/>
    <w:rsid w:val="005A4309"/>
    <w:rsid w:val="005C2B1E"/>
    <w:rsid w:val="005C4C30"/>
    <w:rsid w:val="005E553B"/>
    <w:rsid w:val="005E69E6"/>
    <w:rsid w:val="00601599"/>
    <w:rsid w:val="0060595C"/>
    <w:rsid w:val="00610A23"/>
    <w:rsid w:val="006237B0"/>
    <w:rsid w:val="00627170"/>
    <w:rsid w:val="00637846"/>
    <w:rsid w:val="00640265"/>
    <w:rsid w:val="006452D9"/>
    <w:rsid w:val="00651E7A"/>
    <w:rsid w:val="006C0AEF"/>
    <w:rsid w:val="006C1E71"/>
    <w:rsid w:val="006D60C6"/>
    <w:rsid w:val="007151D2"/>
    <w:rsid w:val="00726B2F"/>
    <w:rsid w:val="0074540B"/>
    <w:rsid w:val="007623E7"/>
    <w:rsid w:val="00766508"/>
    <w:rsid w:val="00770229"/>
    <w:rsid w:val="00774086"/>
    <w:rsid w:val="007861F3"/>
    <w:rsid w:val="00786F75"/>
    <w:rsid w:val="007A045D"/>
    <w:rsid w:val="007B17F3"/>
    <w:rsid w:val="007B5EC7"/>
    <w:rsid w:val="007E5FFC"/>
    <w:rsid w:val="007F53CF"/>
    <w:rsid w:val="0080749E"/>
    <w:rsid w:val="00812333"/>
    <w:rsid w:val="00866402"/>
    <w:rsid w:val="00872856"/>
    <w:rsid w:val="0088106E"/>
    <w:rsid w:val="008836D2"/>
    <w:rsid w:val="00892F9E"/>
    <w:rsid w:val="00904B8E"/>
    <w:rsid w:val="00913FBD"/>
    <w:rsid w:val="00935723"/>
    <w:rsid w:val="009504F8"/>
    <w:rsid w:val="0095234D"/>
    <w:rsid w:val="00953AD6"/>
    <w:rsid w:val="0096110F"/>
    <w:rsid w:val="009A0443"/>
    <w:rsid w:val="009A5308"/>
    <w:rsid w:val="009B731A"/>
    <w:rsid w:val="009C16DC"/>
    <w:rsid w:val="00A54E99"/>
    <w:rsid w:val="00A670D0"/>
    <w:rsid w:val="00A804FB"/>
    <w:rsid w:val="00AB3141"/>
    <w:rsid w:val="00AC6A1A"/>
    <w:rsid w:val="00AD2088"/>
    <w:rsid w:val="00AE1139"/>
    <w:rsid w:val="00B12334"/>
    <w:rsid w:val="00B20535"/>
    <w:rsid w:val="00B554FD"/>
    <w:rsid w:val="00B76C34"/>
    <w:rsid w:val="00B90CD0"/>
    <w:rsid w:val="00BA1C36"/>
    <w:rsid w:val="00BB2D41"/>
    <w:rsid w:val="00BB7CB0"/>
    <w:rsid w:val="00BD58D7"/>
    <w:rsid w:val="00BD731D"/>
    <w:rsid w:val="00BF6FD6"/>
    <w:rsid w:val="00C13726"/>
    <w:rsid w:val="00C1540B"/>
    <w:rsid w:val="00C33B96"/>
    <w:rsid w:val="00C41463"/>
    <w:rsid w:val="00C63239"/>
    <w:rsid w:val="00C67FBD"/>
    <w:rsid w:val="00C93003"/>
    <w:rsid w:val="00C95821"/>
    <w:rsid w:val="00CA4879"/>
    <w:rsid w:val="00CB06D1"/>
    <w:rsid w:val="00CC29AF"/>
    <w:rsid w:val="00CE0CA2"/>
    <w:rsid w:val="00CF3DBF"/>
    <w:rsid w:val="00D017CC"/>
    <w:rsid w:val="00D217BC"/>
    <w:rsid w:val="00D219F7"/>
    <w:rsid w:val="00D2264B"/>
    <w:rsid w:val="00D23BAD"/>
    <w:rsid w:val="00D304B3"/>
    <w:rsid w:val="00D46902"/>
    <w:rsid w:val="00D51E79"/>
    <w:rsid w:val="00D644CD"/>
    <w:rsid w:val="00D66E1D"/>
    <w:rsid w:val="00D80E92"/>
    <w:rsid w:val="00D8348F"/>
    <w:rsid w:val="00DB51A6"/>
    <w:rsid w:val="00E05BE8"/>
    <w:rsid w:val="00E23CD9"/>
    <w:rsid w:val="00E65483"/>
    <w:rsid w:val="00E67909"/>
    <w:rsid w:val="00E74CD8"/>
    <w:rsid w:val="00E756B0"/>
    <w:rsid w:val="00E820D2"/>
    <w:rsid w:val="00E86514"/>
    <w:rsid w:val="00E943A8"/>
    <w:rsid w:val="00E96A46"/>
    <w:rsid w:val="00EA0BCD"/>
    <w:rsid w:val="00EA411F"/>
    <w:rsid w:val="00EC17A8"/>
    <w:rsid w:val="00F11D14"/>
    <w:rsid w:val="00F25D68"/>
    <w:rsid w:val="00F366DA"/>
    <w:rsid w:val="00F719D4"/>
    <w:rsid w:val="00F76EA6"/>
    <w:rsid w:val="00F94862"/>
    <w:rsid w:val="00FA7D65"/>
    <w:rsid w:val="00FC6062"/>
    <w:rsid w:val="00FC7DF4"/>
    <w:rsid w:val="00FD09A7"/>
    <w:rsid w:val="00FD31CE"/>
    <w:rsid w:val="00FE46FB"/>
    <w:rsid w:val="00FF54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D2"/>
  </w:style>
  <w:style w:type="paragraph" w:styleId="Heading1">
    <w:name w:val="heading 1"/>
    <w:basedOn w:val="Normal"/>
    <w:link w:val="Heading1Char"/>
    <w:uiPriority w:val="9"/>
    <w:qFormat/>
    <w:rsid w:val="001766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6B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766BD"/>
    <w:pPr>
      <w:ind w:left="720"/>
      <w:contextualSpacing/>
    </w:pPr>
  </w:style>
  <w:style w:type="paragraph" w:styleId="Header">
    <w:name w:val="header"/>
    <w:basedOn w:val="Normal"/>
    <w:link w:val="HeaderChar"/>
    <w:uiPriority w:val="99"/>
    <w:unhideWhenUsed/>
    <w:rsid w:val="002A4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95"/>
  </w:style>
  <w:style w:type="paragraph" w:styleId="Footer">
    <w:name w:val="footer"/>
    <w:basedOn w:val="Normal"/>
    <w:link w:val="FooterChar"/>
    <w:uiPriority w:val="99"/>
    <w:unhideWhenUsed/>
    <w:rsid w:val="002A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95"/>
  </w:style>
  <w:style w:type="table" w:styleId="TableGrid">
    <w:name w:val="Table Grid"/>
    <w:basedOn w:val="TableNormal"/>
    <w:rsid w:val="00476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E67909"/>
    <w:pPr>
      <w:spacing w:line="240" w:lineRule="auto"/>
    </w:pPr>
    <w:rPr>
      <w:rFonts w:ascii="Times New Roman" w:eastAsia="Times New Roman" w:hAnsi="Times New Roman" w:cs="Times New Roman"/>
      <w:b/>
      <w:bCs/>
      <w:color w:val="4F81BD"/>
      <w:sz w:val="18"/>
      <w:szCs w:val="18"/>
    </w:rPr>
  </w:style>
  <w:style w:type="paragraph" w:styleId="BalloonText">
    <w:name w:val="Balloon Text"/>
    <w:basedOn w:val="Normal"/>
    <w:link w:val="BalloonTextChar"/>
    <w:uiPriority w:val="99"/>
    <w:semiHidden/>
    <w:unhideWhenUsed/>
    <w:rsid w:val="00E67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09"/>
    <w:rPr>
      <w:rFonts w:ascii="Tahoma" w:hAnsi="Tahoma" w:cs="Tahoma"/>
      <w:sz w:val="16"/>
      <w:szCs w:val="16"/>
    </w:rPr>
  </w:style>
  <w:style w:type="paragraph" w:styleId="Caption">
    <w:name w:val="caption"/>
    <w:basedOn w:val="Normal"/>
    <w:next w:val="Normal"/>
    <w:uiPriority w:val="35"/>
    <w:unhideWhenUsed/>
    <w:qFormat/>
    <w:rsid w:val="00F366DA"/>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2D1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53A"/>
    <w:rPr>
      <w:sz w:val="20"/>
      <w:szCs w:val="20"/>
    </w:rPr>
  </w:style>
  <w:style w:type="character" w:styleId="FootnoteReference">
    <w:name w:val="footnote reference"/>
    <w:basedOn w:val="DefaultParagraphFont"/>
    <w:uiPriority w:val="99"/>
    <w:semiHidden/>
    <w:unhideWhenUsed/>
    <w:rsid w:val="002D153A"/>
    <w:rPr>
      <w:vertAlign w:val="superscript"/>
    </w:rPr>
  </w:style>
  <w:style w:type="character" w:styleId="Hyperlink">
    <w:name w:val="Hyperlink"/>
    <w:basedOn w:val="DefaultParagraphFont"/>
    <w:uiPriority w:val="99"/>
    <w:unhideWhenUsed/>
    <w:rsid w:val="002D153A"/>
    <w:rPr>
      <w:color w:val="0000FF" w:themeColor="hyperlink"/>
      <w:u w:val="single"/>
    </w:rPr>
  </w:style>
  <w:style w:type="paragraph" w:styleId="NormalWeb">
    <w:name w:val="Normal (Web)"/>
    <w:basedOn w:val="Normal"/>
    <w:uiPriority w:val="99"/>
    <w:semiHidden/>
    <w:unhideWhenUsed/>
    <w:rsid w:val="00CF3DB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D2"/>
  </w:style>
  <w:style w:type="paragraph" w:styleId="Heading1">
    <w:name w:val="heading 1"/>
    <w:basedOn w:val="Normal"/>
    <w:link w:val="Heading1Char"/>
    <w:uiPriority w:val="9"/>
    <w:qFormat/>
    <w:rsid w:val="001766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6B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766BD"/>
    <w:pPr>
      <w:ind w:left="720"/>
      <w:contextualSpacing/>
    </w:pPr>
  </w:style>
  <w:style w:type="paragraph" w:styleId="Header">
    <w:name w:val="header"/>
    <w:basedOn w:val="Normal"/>
    <w:link w:val="HeaderChar"/>
    <w:uiPriority w:val="99"/>
    <w:unhideWhenUsed/>
    <w:rsid w:val="002A4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95"/>
  </w:style>
  <w:style w:type="paragraph" w:styleId="Footer">
    <w:name w:val="footer"/>
    <w:basedOn w:val="Normal"/>
    <w:link w:val="FooterChar"/>
    <w:uiPriority w:val="99"/>
    <w:unhideWhenUsed/>
    <w:rsid w:val="002A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95"/>
  </w:style>
  <w:style w:type="table" w:styleId="TableGrid">
    <w:name w:val="Table Grid"/>
    <w:basedOn w:val="TableNormal"/>
    <w:rsid w:val="00476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E67909"/>
    <w:pPr>
      <w:spacing w:line="240" w:lineRule="auto"/>
    </w:pPr>
    <w:rPr>
      <w:rFonts w:ascii="Times New Roman" w:eastAsia="Times New Roman" w:hAnsi="Times New Roman" w:cs="Times New Roman"/>
      <w:b/>
      <w:bCs/>
      <w:color w:val="4F81BD"/>
      <w:sz w:val="18"/>
      <w:szCs w:val="18"/>
    </w:rPr>
  </w:style>
  <w:style w:type="paragraph" w:styleId="BalloonText">
    <w:name w:val="Balloon Text"/>
    <w:basedOn w:val="Normal"/>
    <w:link w:val="BalloonTextChar"/>
    <w:uiPriority w:val="99"/>
    <w:semiHidden/>
    <w:unhideWhenUsed/>
    <w:rsid w:val="00E67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09"/>
    <w:rPr>
      <w:rFonts w:ascii="Tahoma" w:hAnsi="Tahoma" w:cs="Tahoma"/>
      <w:sz w:val="16"/>
      <w:szCs w:val="16"/>
    </w:rPr>
  </w:style>
  <w:style w:type="paragraph" w:styleId="Caption">
    <w:name w:val="caption"/>
    <w:basedOn w:val="Normal"/>
    <w:next w:val="Normal"/>
    <w:uiPriority w:val="35"/>
    <w:unhideWhenUsed/>
    <w:qFormat/>
    <w:rsid w:val="00F366DA"/>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2D1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53A"/>
    <w:rPr>
      <w:sz w:val="20"/>
      <w:szCs w:val="20"/>
    </w:rPr>
  </w:style>
  <w:style w:type="character" w:styleId="FootnoteReference">
    <w:name w:val="footnote reference"/>
    <w:basedOn w:val="DefaultParagraphFont"/>
    <w:uiPriority w:val="99"/>
    <w:semiHidden/>
    <w:unhideWhenUsed/>
    <w:rsid w:val="002D153A"/>
    <w:rPr>
      <w:vertAlign w:val="superscript"/>
    </w:rPr>
  </w:style>
  <w:style w:type="character" w:styleId="Hyperlink">
    <w:name w:val="Hyperlink"/>
    <w:basedOn w:val="DefaultParagraphFont"/>
    <w:uiPriority w:val="99"/>
    <w:unhideWhenUsed/>
    <w:rsid w:val="002D153A"/>
    <w:rPr>
      <w:color w:val="0000FF" w:themeColor="hyperlink"/>
      <w:u w:val="single"/>
    </w:rPr>
  </w:style>
  <w:style w:type="paragraph" w:styleId="NormalWeb">
    <w:name w:val="Normal (Web)"/>
    <w:basedOn w:val="Normal"/>
    <w:uiPriority w:val="99"/>
    <w:semiHidden/>
    <w:unhideWhenUsed/>
    <w:rsid w:val="00CF3D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681">
      <w:bodyDiv w:val="1"/>
      <w:marLeft w:val="0"/>
      <w:marRight w:val="0"/>
      <w:marTop w:val="0"/>
      <w:marBottom w:val="0"/>
      <w:divBdr>
        <w:top w:val="none" w:sz="0" w:space="0" w:color="auto"/>
        <w:left w:val="none" w:sz="0" w:space="0" w:color="auto"/>
        <w:bottom w:val="none" w:sz="0" w:space="0" w:color="auto"/>
        <w:right w:val="none" w:sz="0" w:space="0" w:color="auto"/>
      </w:divBdr>
    </w:div>
    <w:div w:id="40716536">
      <w:bodyDiv w:val="1"/>
      <w:marLeft w:val="0"/>
      <w:marRight w:val="0"/>
      <w:marTop w:val="0"/>
      <w:marBottom w:val="0"/>
      <w:divBdr>
        <w:top w:val="none" w:sz="0" w:space="0" w:color="auto"/>
        <w:left w:val="none" w:sz="0" w:space="0" w:color="auto"/>
        <w:bottom w:val="none" w:sz="0" w:space="0" w:color="auto"/>
        <w:right w:val="none" w:sz="0" w:space="0" w:color="auto"/>
      </w:divBdr>
    </w:div>
    <w:div w:id="42103817">
      <w:bodyDiv w:val="1"/>
      <w:marLeft w:val="0"/>
      <w:marRight w:val="0"/>
      <w:marTop w:val="0"/>
      <w:marBottom w:val="0"/>
      <w:divBdr>
        <w:top w:val="none" w:sz="0" w:space="0" w:color="auto"/>
        <w:left w:val="none" w:sz="0" w:space="0" w:color="auto"/>
        <w:bottom w:val="none" w:sz="0" w:space="0" w:color="auto"/>
        <w:right w:val="none" w:sz="0" w:space="0" w:color="auto"/>
      </w:divBdr>
    </w:div>
    <w:div w:id="118034961">
      <w:bodyDiv w:val="1"/>
      <w:marLeft w:val="0"/>
      <w:marRight w:val="0"/>
      <w:marTop w:val="0"/>
      <w:marBottom w:val="0"/>
      <w:divBdr>
        <w:top w:val="none" w:sz="0" w:space="0" w:color="auto"/>
        <w:left w:val="none" w:sz="0" w:space="0" w:color="auto"/>
        <w:bottom w:val="none" w:sz="0" w:space="0" w:color="auto"/>
        <w:right w:val="none" w:sz="0" w:space="0" w:color="auto"/>
      </w:divBdr>
    </w:div>
    <w:div w:id="348987803">
      <w:bodyDiv w:val="1"/>
      <w:marLeft w:val="0"/>
      <w:marRight w:val="0"/>
      <w:marTop w:val="0"/>
      <w:marBottom w:val="0"/>
      <w:divBdr>
        <w:top w:val="none" w:sz="0" w:space="0" w:color="auto"/>
        <w:left w:val="none" w:sz="0" w:space="0" w:color="auto"/>
        <w:bottom w:val="none" w:sz="0" w:space="0" w:color="auto"/>
        <w:right w:val="none" w:sz="0" w:space="0" w:color="auto"/>
      </w:divBdr>
    </w:div>
    <w:div w:id="415981722">
      <w:bodyDiv w:val="1"/>
      <w:marLeft w:val="0"/>
      <w:marRight w:val="0"/>
      <w:marTop w:val="0"/>
      <w:marBottom w:val="0"/>
      <w:divBdr>
        <w:top w:val="none" w:sz="0" w:space="0" w:color="auto"/>
        <w:left w:val="none" w:sz="0" w:space="0" w:color="auto"/>
        <w:bottom w:val="none" w:sz="0" w:space="0" w:color="auto"/>
        <w:right w:val="none" w:sz="0" w:space="0" w:color="auto"/>
      </w:divBdr>
    </w:div>
    <w:div w:id="468324311">
      <w:bodyDiv w:val="1"/>
      <w:marLeft w:val="0"/>
      <w:marRight w:val="0"/>
      <w:marTop w:val="0"/>
      <w:marBottom w:val="0"/>
      <w:divBdr>
        <w:top w:val="none" w:sz="0" w:space="0" w:color="auto"/>
        <w:left w:val="none" w:sz="0" w:space="0" w:color="auto"/>
        <w:bottom w:val="none" w:sz="0" w:space="0" w:color="auto"/>
        <w:right w:val="none" w:sz="0" w:space="0" w:color="auto"/>
      </w:divBdr>
    </w:div>
    <w:div w:id="589239034">
      <w:bodyDiv w:val="1"/>
      <w:marLeft w:val="0"/>
      <w:marRight w:val="0"/>
      <w:marTop w:val="0"/>
      <w:marBottom w:val="0"/>
      <w:divBdr>
        <w:top w:val="none" w:sz="0" w:space="0" w:color="auto"/>
        <w:left w:val="none" w:sz="0" w:space="0" w:color="auto"/>
        <w:bottom w:val="none" w:sz="0" w:space="0" w:color="auto"/>
        <w:right w:val="none" w:sz="0" w:space="0" w:color="auto"/>
      </w:divBdr>
    </w:div>
    <w:div w:id="652611565">
      <w:bodyDiv w:val="1"/>
      <w:marLeft w:val="0"/>
      <w:marRight w:val="0"/>
      <w:marTop w:val="0"/>
      <w:marBottom w:val="0"/>
      <w:divBdr>
        <w:top w:val="none" w:sz="0" w:space="0" w:color="auto"/>
        <w:left w:val="none" w:sz="0" w:space="0" w:color="auto"/>
        <w:bottom w:val="none" w:sz="0" w:space="0" w:color="auto"/>
        <w:right w:val="none" w:sz="0" w:space="0" w:color="auto"/>
      </w:divBdr>
    </w:div>
    <w:div w:id="665086684">
      <w:bodyDiv w:val="1"/>
      <w:marLeft w:val="0"/>
      <w:marRight w:val="0"/>
      <w:marTop w:val="0"/>
      <w:marBottom w:val="0"/>
      <w:divBdr>
        <w:top w:val="none" w:sz="0" w:space="0" w:color="auto"/>
        <w:left w:val="none" w:sz="0" w:space="0" w:color="auto"/>
        <w:bottom w:val="none" w:sz="0" w:space="0" w:color="auto"/>
        <w:right w:val="none" w:sz="0" w:space="0" w:color="auto"/>
      </w:divBdr>
    </w:div>
    <w:div w:id="681903339">
      <w:bodyDiv w:val="1"/>
      <w:marLeft w:val="0"/>
      <w:marRight w:val="0"/>
      <w:marTop w:val="0"/>
      <w:marBottom w:val="0"/>
      <w:divBdr>
        <w:top w:val="none" w:sz="0" w:space="0" w:color="auto"/>
        <w:left w:val="none" w:sz="0" w:space="0" w:color="auto"/>
        <w:bottom w:val="none" w:sz="0" w:space="0" w:color="auto"/>
        <w:right w:val="none" w:sz="0" w:space="0" w:color="auto"/>
      </w:divBdr>
    </w:div>
    <w:div w:id="730615279">
      <w:bodyDiv w:val="1"/>
      <w:marLeft w:val="0"/>
      <w:marRight w:val="0"/>
      <w:marTop w:val="0"/>
      <w:marBottom w:val="0"/>
      <w:divBdr>
        <w:top w:val="none" w:sz="0" w:space="0" w:color="auto"/>
        <w:left w:val="none" w:sz="0" w:space="0" w:color="auto"/>
        <w:bottom w:val="none" w:sz="0" w:space="0" w:color="auto"/>
        <w:right w:val="none" w:sz="0" w:space="0" w:color="auto"/>
      </w:divBdr>
    </w:div>
    <w:div w:id="767431554">
      <w:bodyDiv w:val="1"/>
      <w:marLeft w:val="0"/>
      <w:marRight w:val="0"/>
      <w:marTop w:val="0"/>
      <w:marBottom w:val="0"/>
      <w:divBdr>
        <w:top w:val="none" w:sz="0" w:space="0" w:color="auto"/>
        <w:left w:val="none" w:sz="0" w:space="0" w:color="auto"/>
        <w:bottom w:val="none" w:sz="0" w:space="0" w:color="auto"/>
        <w:right w:val="none" w:sz="0" w:space="0" w:color="auto"/>
      </w:divBdr>
    </w:div>
    <w:div w:id="772016673">
      <w:bodyDiv w:val="1"/>
      <w:marLeft w:val="0"/>
      <w:marRight w:val="0"/>
      <w:marTop w:val="0"/>
      <w:marBottom w:val="0"/>
      <w:divBdr>
        <w:top w:val="none" w:sz="0" w:space="0" w:color="auto"/>
        <w:left w:val="none" w:sz="0" w:space="0" w:color="auto"/>
        <w:bottom w:val="none" w:sz="0" w:space="0" w:color="auto"/>
        <w:right w:val="none" w:sz="0" w:space="0" w:color="auto"/>
      </w:divBdr>
    </w:div>
    <w:div w:id="776633542">
      <w:bodyDiv w:val="1"/>
      <w:marLeft w:val="0"/>
      <w:marRight w:val="0"/>
      <w:marTop w:val="0"/>
      <w:marBottom w:val="0"/>
      <w:divBdr>
        <w:top w:val="none" w:sz="0" w:space="0" w:color="auto"/>
        <w:left w:val="none" w:sz="0" w:space="0" w:color="auto"/>
        <w:bottom w:val="none" w:sz="0" w:space="0" w:color="auto"/>
        <w:right w:val="none" w:sz="0" w:space="0" w:color="auto"/>
      </w:divBdr>
    </w:div>
    <w:div w:id="804389125">
      <w:bodyDiv w:val="1"/>
      <w:marLeft w:val="0"/>
      <w:marRight w:val="0"/>
      <w:marTop w:val="0"/>
      <w:marBottom w:val="0"/>
      <w:divBdr>
        <w:top w:val="none" w:sz="0" w:space="0" w:color="auto"/>
        <w:left w:val="none" w:sz="0" w:space="0" w:color="auto"/>
        <w:bottom w:val="none" w:sz="0" w:space="0" w:color="auto"/>
        <w:right w:val="none" w:sz="0" w:space="0" w:color="auto"/>
      </w:divBdr>
    </w:div>
    <w:div w:id="817841961">
      <w:bodyDiv w:val="1"/>
      <w:marLeft w:val="0"/>
      <w:marRight w:val="0"/>
      <w:marTop w:val="0"/>
      <w:marBottom w:val="0"/>
      <w:divBdr>
        <w:top w:val="none" w:sz="0" w:space="0" w:color="auto"/>
        <w:left w:val="none" w:sz="0" w:space="0" w:color="auto"/>
        <w:bottom w:val="none" w:sz="0" w:space="0" w:color="auto"/>
        <w:right w:val="none" w:sz="0" w:space="0" w:color="auto"/>
      </w:divBdr>
    </w:div>
    <w:div w:id="846747289">
      <w:bodyDiv w:val="1"/>
      <w:marLeft w:val="0"/>
      <w:marRight w:val="0"/>
      <w:marTop w:val="0"/>
      <w:marBottom w:val="0"/>
      <w:divBdr>
        <w:top w:val="none" w:sz="0" w:space="0" w:color="auto"/>
        <w:left w:val="none" w:sz="0" w:space="0" w:color="auto"/>
        <w:bottom w:val="none" w:sz="0" w:space="0" w:color="auto"/>
        <w:right w:val="none" w:sz="0" w:space="0" w:color="auto"/>
      </w:divBdr>
    </w:div>
    <w:div w:id="976641605">
      <w:bodyDiv w:val="1"/>
      <w:marLeft w:val="0"/>
      <w:marRight w:val="0"/>
      <w:marTop w:val="0"/>
      <w:marBottom w:val="0"/>
      <w:divBdr>
        <w:top w:val="none" w:sz="0" w:space="0" w:color="auto"/>
        <w:left w:val="none" w:sz="0" w:space="0" w:color="auto"/>
        <w:bottom w:val="none" w:sz="0" w:space="0" w:color="auto"/>
        <w:right w:val="none" w:sz="0" w:space="0" w:color="auto"/>
      </w:divBdr>
    </w:div>
    <w:div w:id="1002968639">
      <w:bodyDiv w:val="1"/>
      <w:marLeft w:val="0"/>
      <w:marRight w:val="0"/>
      <w:marTop w:val="0"/>
      <w:marBottom w:val="0"/>
      <w:divBdr>
        <w:top w:val="none" w:sz="0" w:space="0" w:color="auto"/>
        <w:left w:val="none" w:sz="0" w:space="0" w:color="auto"/>
        <w:bottom w:val="none" w:sz="0" w:space="0" w:color="auto"/>
        <w:right w:val="none" w:sz="0" w:space="0" w:color="auto"/>
      </w:divBdr>
    </w:div>
    <w:div w:id="1021514795">
      <w:bodyDiv w:val="1"/>
      <w:marLeft w:val="0"/>
      <w:marRight w:val="0"/>
      <w:marTop w:val="0"/>
      <w:marBottom w:val="0"/>
      <w:divBdr>
        <w:top w:val="none" w:sz="0" w:space="0" w:color="auto"/>
        <w:left w:val="none" w:sz="0" w:space="0" w:color="auto"/>
        <w:bottom w:val="none" w:sz="0" w:space="0" w:color="auto"/>
        <w:right w:val="none" w:sz="0" w:space="0" w:color="auto"/>
      </w:divBdr>
    </w:div>
    <w:div w:id="1063602049">
      <w:bodyDiv w:val="1"/>
      <w:marLeft w:val="0"/>
      <w:marRight w:val="0"/>
      <w:marTop w:val="0"/>
      <w:marBottom w:val="0"/>
      <w:divBdr>
        <w:top w:val="none" w:sz="0" w:space="0" w:color="auto"/>
        <w:left w:val="none" w:sz="0" w:space="0" w:color="auto"/>
        <w:bottom w:val="none" w:sz="0" w:space="0" w:color="auto"/>
        <w:right w:val="none" w:sz="0" w:space="0" w:color="auto"/>
      </w:divBdr>
    </w:div>
    <w:div w:id="1154298030">
      <w:bodyDiv w:val="1"/>
      <w:marLeft w:val="0"/>
      <w:marRight w:val="0"/>
      <w:marTop w:val="0"/>
      <w:marBottom w:val="0"/>
      <w:divBdr>
        <w:top w:val="none" w:sz="0" w:space="0" w:color="auto"/>
        <w:left w:val="none" w:sz="0" w:space="0" w:color="auto"/>
        <w:bottom w:val="none" w:sz="0" w:space="0" w:color="auto"/>
        <w:right w:val="none" w:sz="0" w:space="0" w:color="auto"/>
      </w:divBdr>
    </w:div>
    <w:div w:id="1185942905">
      <w:bodyDiv w:val="1"/>
      <w:marLeft w:val="0"/>
      <w:marRight w:val="0"/>
      <w:marTop w:val="0"/>
      <w:marBottom w:val="0"/>
      <w:divBdr>
        <w:top w:val="none" w:sz="0" w:space="0" w:color="auto"/>
        <w:left w:val="none" w:sz="0" w:space="0" w:color="auto"/>
        <w:bottom w:val="none" w:sz="0" w:space="0" w:color="auto"/>
        <w:right w:val="none" w:sz="0" w:space="0" w:color="auto"/>
      </w:divBdr>
    </w:div>
    <w:div w:id="1204711475">
      <w:bodyDiv w:val="1"/>
      <w:marLeft w:val="0"/>
      <w:marRight w:val="0"/>
      <w:marTop w:val="0"/>
      <w:marBottom w:val="0"/>
      <w:divBdr>
        <w:top w:val="none" w:sz="0" w:space="0" w:color="auto"/>
        <w:left w:val="none" w:sz="0" w:space="0" w:color="auto"/>
        <w:bottom w:val="none" w:sz="0" w:space="0" w:color="auto"/>
        <w:right w:val="none" w:sz="0" w:space="0" w:color="auto"/>
      </w:divBdr>
    </w:div>
    <w:div w:id="1209991760">
      <w:bodyDiv w:val="1"/>
      <w:marLeft w:val="0"/>
      <w:marRight w:val="0"/>
      <w:marTop w:val="0"/>
      <w:marBottom w:val="0"/>
      <w:divBdr>
        <w:top w:val="none" w:sz="0" w:space="0" w:color="auto"/>
        <w:left w:val="none" w:sz="0" w:space="0" w:color="auto"/>
        <w:bottom w:val="none" w:sz="0" w:space="0" w:color="auto"/>
        <w:right w:val="none" w:sz="0" w:space="0" w:color="auto"/>
      </w:divBdr>
    </w:div>
    <w:div w:id="1258948348">
      <w:bodyDiv w:val="1"/>
      <w:marLeft w:val="0"/>
      <w:marRight w:val="0"/>
      <w:marTop w:val="0"/>
      <w:marBottom w:val="0"/>
      <w:divBdr>
        <w:top w:val="none" w:sz="0" w:space="0" w:color="auto"/>
        <w:left w:val="none" w:sz="0" w:space="0" w:color="auto"/>
        <w:bottom w:val="none" w:sz="0" w:space="0" w:color="auto"/>
        <w:right w:val="none" w:sz="0" w:space="0" w:color="auto"/>
      </w:divBdr>
    </w:div>
    <w:div w:id="1291403936">
      <w:bodyDiv w:val="1"/>
      <w:marLeft w:val="0"/>
      <w:marRight w:val="0"/>
      <w:marTop w:val="0"/>
      <w:marBottom w:val="0"/>
      <w:divBdr>
        <w:top w:val="none" w:sz="0" w:space="0" w:color="auto"/>
        <w:left w:val="none" w:sz="0" w:space="0" w:color="auto"/>
        <w:bottom w:val="none" w:sz="0" w:space="0" w:color="auto"/>
        <w:right w:val="none" w:sz="0" w:space="0" w:color="auto"/>
      </w:divBdr>
    </w:div>
    <w:div w:id="1312519476">
      <w:bodyDiv w:val="1"/>
      <w:marLeft w:val="0"/>
      <w:marRight w:val="0"/>
      <w:marTop w:val="0"/>
      <w:marBottom w:val="0"/>
      <w:divBdr>
        <w:top w:val="none" w:sz="0" w:space="0" w:color="auto"/>
        <w:left w:val="none" w:sz="0" w:space="0" w:color="auto"/>
        <w:bottom w:val="none" w:sz="0" w:space="0" w:color="auto"/>
        <w:right w:val="none" w:sz="0" w:space="0" w:color="auto"/>
      </w:divBdr>
    </w:div>
    <w:div w:id="1328630709">
      <w:bodyDiv w:val="1"/>
      <w:marLeft w:val="0"/>
      <w:marRight w:val="0"/>
      <w:marTop w:val="0"/>
      <w:marBottom w:val="0"/>
      <w:divBdr>
        <w:top w:val="none" w:sz="0" w:space="0" w:color="auto"/>
        <w:left w:val="none" w:sz="0" w:space="0" w:color="auto"/>
        <w:bottom w:val="none" w:sz="0" w:space="0" w:color="auto"/>
        <w:right w:val="none" w:sz="0" w:space="0" w:color="auto"/>
      </w:divBdr>
    </w:div>
    <w:div w:id="1550847581">
      <w:bodyDiv w:val="1"/>
      <w:marLeft w:val="0"/>
      <w:marRight w:val="0"/>
      <w:marTop w:val="0"/>
      <w:marBottom w:val="0"/>
      <w:divBdr>
        <w:top w:val="none" w:sz="0" w:space="0" w:color="auto"/>
        <w:left w:val="none" w:sz="0" w:space="0" w:color="auto"/>
        <w:bottom w:val="none" w:sz="0" w:space="0" w:color="auto"/>
        <w:right w:val="none" w:sz="0" w:space="0" w:color="auto"/>
      </w:divBdr>
    </w:div>
    <w:div w:id="1599949469">
      <w:bodyDiv w:val="1"/>
      <w:marLeft w:val="0"/>
      <w:marRight w:val="0"/>
      <w:marTop w:val="0"/>
      <w:marBottom w:val="0"/>
      <w:divBdr>
        <w:top w:val="none" w:sz="0" w:space="0" w:color="auto"/>
        <w:left w:val="none" w:sz="0" w:space="0" w:color="auto"/>
        <w:bottom w:val="none" w:sz="0" w:space="0" w:color="auto"/>
        <w:right w:val="none" w:sz="0" w:space="0" w:color="auto"/>
      </w:divBdr>
    </w:div>
    <w:div w:id="1704474349">
      <w:bodyDiv w:val="1"/>
      <w:marLeft w:val="0"/>
      <w:marRight w:val="0"/>
      <w:marTop w:val="0"/>
      <w:marBottom w:val="0"/>
      <w:divBdr>
        <w:top w:val="none" w:sz="0" w:space="0" w:color="auto"/>
        <w:left w:val="none" w:sz="0" w:space="0" w:color="auto"/>
        <w:bottom w:val="none" w:sz="0" w:space="0" w:color="auto"/>
        <w:right w:val="none" w:sz="0" w:space="0" w:color="auto"/>
      </w:divBdr>
    </w:div>
    <w:div w:id="1709529979">
      <w:bodyDiv w:val="1"/>
      <w:marLeft w:val="0"/>
      <w:marRight w:val="0"/>
      <w:marTop w:val="0"/>
      <w:marBottom w:val="0"/>
      <w:divBdr>
        <w:top w:val="none" w:sz="0" w:space="0" w:color="auto"/>
        <w:left w:val="none" w:sz="0" w:space="0" w:color="auto"/>
        <w:bottom w:val="none" w:sz="0" w:space="0" w:color="auto"/>
        <w:right w:val="none" w:sz="0" w:space="0" w:color="auto"/>
      </w:divBdr>
    </w:div>
    <w:div w:id="1724526551">
      <w:bodyDiv w:val="1"/>
      <w:marLeft w:val="0"/>
      <w:marRight w:val="0"/>
      <w:marTop w:val="0"/>
      <w:marBottom w:val="0"/>
      <w:divBdr>
        <w:top w:val="none" w:sz="0" w:space="0" w:color="auto"/>
        <w:left w:val="none" w:sz="0" w:space="0" w:color="auto"/>
        <w:bottom w:val="none" w:sz="0" w:space="0" w:color="auto"/>
        <w:right w:val="none" w:sz="0" w:space="0" w:color="auto"/>
      </w:divBdr>
    </w:div>
    <w:div w:id="1923444144">
      <w:bodyDiv w:val="1"/>
      <w:marLeft w:val="0"/>
      <w:marRight w:val="0"/>
      <w:marTop w:val="0"/>
      <w:marBottom w:val="0"/>
      <w:divBdr>
        <w:top w:val="none" w:sz="0" w:space="0" w:color="auto"/>
        <w:left w:val="none" w:sz="0" w:space="0" w:color="auto"/>
        <w:bottom w:val="none" w:sz="0" w:space="0" w:color="auto"/>
        <w:right w:val="none" w:sz="0" w:space="0" w:color="auto"/>
      </w:divBdr>
    </w:div>
    <w:div w:id="1927498097">
      <w:bodyDiv w:val="1"/>
      <w:marLeft w:val="0"/>
      <w:marRight w:val="0"/>
      <w:marTop w:val="0"/>
      <w:marBottom w:val="0"/>
      <w:divBdr>
        <w:top w:val="none" w:sz="0" w:space="0" w:color="auto"/>
        <w:left w:val="none" w:sz="0" w:space="0" w:color="auto"/>
        <w:bottom w:val="none" w:sz="0" w:space="0" w:color="auto"/>
        <w:right w:val="none" w:sz="0" w:space="0" w:color="auto"/>
      </w:divBdr>
    </w:div>
    <w:div w:id="1999066517">
      <w:bodyDiv w:val="1"/>
      <w:marLeft w:val="0"/>
      <w:marRight w:val="0"/>
      <w:marTop w:val="0"/>
      <w:marBottom w:val="0"/>
      <w:divBdr>
        <w:top w:val="none" w:sz="0" w:space="0" w:color="auto"/>
        <w:left w:val="none" w:sz="0" w:space="0" w:color="auto"/>
        <w:bottom w:val="none" w:sz="0" w:space="0" w:color="auto"/>
        <w:right w:val="none" w:sz="0" w:space="0" w:color="auto"/>
      </w:divBdr>
    </w:div>
    <w:div w:id="20620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tinyurl.com/y5ugr5dh" TargetMode="External"/><Relationship Id="rId18" Type="http://schemas.openxmlformats.org/officeDocument/2006/relationships/hyperlink" Target="https://www.palinfo.com/252009" TargetMode="External"/><Relationship Id="rId26" Type="http://schemas.openxmlformats.org/officeDocument/2006/relationships/hyperlink" Target="https://tinyurl.com/y4wvhzgr" TargetMode="External"/><Relationship Id="rId21" Type="http://schemas.openxmlformats.org/officeDocument/2006/relationships/hyperlink" Target="https://tinyurl.com/y6pkmk9b" TargetMode="External"/><Relationship Id="rId34" Type="http://schemas.openxmlformats.org/officeDocument/2006/relationships/hyperlink" Target="https://tinyurl.com/y3453hyg" TargetMode="External"/><Relationship Id="rId7" Type="http://schemas.openxmlformats.org/officeDocument/2006/relationships/hyperlink" Target="https://tinyurl.com/ya8e37sr" TargetMode="External"/><Relationship Id="rId12" Type="http://schemas.openxmlformats.org/officeDocument/2006/relationships/hyperlink" Target="https://www.palinfo.com/211821" TargetMode="External"/><Relationship Id="rId17" Type="http://schemas.openxmlformats.org/officeDocument/2006/relationships/hyperlink" Target="https://tinyurl.com/yy3jt2lm" TargetMode="External"/><Relationship Id="rId25" Type="http://schemas.openxmlformats.org/officeDocument/2006/relationships/hyperlink" Target="https://tinyurl.com/y69yuctq" TargetMode="External"/><Relationship Id="rId33" Type="http://schemas.openxmlformats.org/officeDocument/2006/relationships/hyperlink" Target="https://tinyurl.com/y57epogm" TargetMode="External"/><Relationship Id="rId38" Type="http://schemas.openxmlformats.org/officeDocument/2006/relationships/hyperlink" Target="https://tinyurl.com/yybdf324" TargetMode="External"/><Relationship Id="rId2" Type="http://schemas.openxmlformats.org/officeDocument/2006/relationships/hyperlink" Target="https://tinyurl.com/y4wvhzgr" TargetMode="External"/><Relationship Id="rId16" Type="http://schemas.openxmlformats.org/officeDocument/2006/relationships/hyperlink" Target="http://www.alquds-online.org/items/1153" TargetMode="External"/><Relationship Id="rId20" Type="http://schemas.openxmlformats.org/officeDocument/2006/relationships/hyperlink" Target="https://tinyurl.com/yxmt6gzm" TargetMode="External"/><Relationship Id="rId29" Type="http://schemas.openxmlformats.org/officeDocument/2006/relationships/hyperlink" Target="https://tinyurl.com/y2kmx3nb" TargetMode="External"/><Relationship Id="rId1" Type="http://schemas.openxmlformats.org/officeDocument/2006/relationships/hyperlink" Target="https://tinyurl.com/y65qsefj" TargetMode="External"/><Relationship Id="rId6" Type="http://schemas.openxmlformats.org/officeDocument/2006/relationships/hyperlink" Target="https://tinyurl.com/y3ex26rt" TargetMode="External"/><Relationship Id="rId11" Type="http://schemas.openxmlformats.org/officeDocument/2006/relationships/hyperlink" Target="https://tinyurl.com/y4e829ft" TargetMode="External"/><Relationship Id="rId24" Type="http://schemas.openxmlformats.org/officeDocument/2006/relationships/hyperlink" Target="https://tinyurl.com/y4uday3k" TargetMode="External"/><Relationship Id="rId32" Type="http://schemas.openxmlformats.org/officeDocument/2006/relationships/hyperlink" Target="http://alquds-online.org/items/1150" TargetMode="External"/><Relationship Id="rId37" Type="http://schemas.openxmlformats.org/officeDocument/2006/relationships/hyperlink" Target="https://tinyurl.com/y5t2ujdf" TargetMode="External"/><Relationship Id="rId5" Type="http://schemas.openxmlformats.org/officeDocument/2006/relationships/hyperlink" Target="https://tinyurl.com/y3hmynkr" TargetMode="External"/><Relationship Id="rId15" Type="http://schemas.openxmlformats.org/officeDocument/2006/relationships/hyperlink" Target="https://tinyurl.com/yx93dvur" TargetMode="External"/><Relationship Id="rId23" Type="http://schemas.openxmlformats.org/officeDocument/2006/relationships/hyperlink" Target="https://tinyurl.com/y55449yl" TargetMode="External"/><Relationship Id="rId28" Type="http://schemas.openxmlformats.org/officeDocument/2006/relationships/hyperlink" Target="https://tinyurl.com/y68rmsz4" TargetMode="External"/><Relationship Id="rId36" Type="http://schemas.openxmlformats.org/officeDocument/2006/relationships/hyperlink" Target="https://tinyurl.com/y2ggkegt" TargetMode="External"/><Relationship Id="rId10" Type="http://schemas.openxmlformats.org/officeDocument/2006/relationships/hyperlink" Target="https://tinyurl.com/y6to3dcq" TargetMode="External"/><Relationship Id="rId19" Type="http://schemas.openxmlformats.org/officeDocument/2006/relationships/hyperlink" Target="https://tinyurl.com/y6d9x6gv" TargetMode="External"/><Relationship Id="rId31" Type="http://schemas.openxmlformats.org/officeDocument/2006/relationships/hyperlink" Target="https://tinyurl.com/yyphsmso" TargetMode="External"/><Relationship Id="rId4" Type="http://schemas.openxmlformats.org/officeDocument/2006/relationships/hyperlink" Target="https://tinyurl.com/y7blexcw" TargetMode="External"/><Relationship Id="rId9" Type="http://schemas.openxmlformats.org/officeDocument/2006/relationships/hyperlink" Target="https://tinyurl.com/y3ex26rt" TargetMode="External"/><Relationship Id="rId14" Type="http://schemas.openxmlformats.org/officeDocument/2006/relationships/hyperlink" Target="http://alquds-online.org/items/1157" TargetMode="External"/><Relationship Id="rId22" Type="http://schemas.openxmlformats.org/officeDocument/2006/relationships/hyperlink" Target="https://tinyurl.com/yxd29v3n" TargetMode="External"/><Relationship Id="rId27" Type="http://schemas.openxmlformats.org/officeDocument/2006/relationships/hyperlink" Target="https://tinyurl.com/y2dhfpkl" TargetMode="External"/><Relationship Id="rId30" Type="http://schemas.openxmlformats.org/officeDocument/2006/relationships/hyperlink" Target="https://tinyurl.com/yxzj22lj" TargetMode="External"/><Relationship Id="rId35" Type="http://schemas.openxmlformats.org/officeDocument/2006/relationships/hyperlink" Target="https://tinyurl.com/y49paojm" TargetMode="External"/><Relationship Id="rId8" Type="http://schemas.openxmlformats.org/officeDocument/2006/relationships/hyperlink" Target="https://tinyurl.com/y47w7dqo" TargetMode="External"/><Relationship Id="rId3" Type="http://schemas.openxmlformats.org/officeDocument/2006/relationships/hyperlink" Target="https://tinyurl.com/y6pmgyp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441B-2C8C-4C2D-9C6E-D9C76F86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Hisham Yacoub</cp:lastModifiedBy>
  <cp:revision>11</cp:revision>
  <dcterms:created xsi:type="dcterms:W3CDTF">2019-04-08T17:20:00Z</dcterms:created>
  <dcterms:modified xsi:type="dcterms:W3CDTF">2019-04-09T04:23:00Z</dcterms:modified>
</cp:coreProperties>
</file>