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5" w:rsidRPr="007357D3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28"/>
          <w:szCs w:val="32"/>
          <w:rtl/>
          <w:lang w:bidi="ar-LB"/>
        </w:rPr>
      </w:pPr>
      <w:r w:rsidRPr="007357D3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7357D3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>تطورات ال</w:t>
      </w:r>
      <w:r w:rsidRPr="007357D3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>أحداث</w:t>
      </w:r>
      <w:r w:rsidR="003C29CD" w:rsidRPr="007357D3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 xml:space="preserve"> والمواقف في</w:t>
      </w:r>
      <w:r w:rsidRPr="007357D3">
        <w:rPr>
          <w:rFonts w:ascii="Simplified Arabic" w:hAnsi="Simplified Arabic" w:cs="AL-Qairwan" w:hint="cs"/>
          <w:color w:val="FF0000"/>
          <w:sz w:val="28"/>
          <w:szCs w:val="32"/>
          <w:rtl/>
          <w:lang w:bidi="ar-LB"/>
        </w:rPr>
        <w:t xml:space="preserve"> مدينة القدس</w:t>
      </w:r>
    </w:p>
    <w:p w:rsidR="00430AA5" w:rsidRPr="007357D3" w:rsidRDefault="00430AA5" w:rsidP="008C04C7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7357D3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</w:t>
      </w:r>
      <w:proofErr w:type="gramStart"/>
      <w:r w:rsidRPr="007357D3">
        <w:rPr>
          <w:rFonts w:ascii="Simplified Arabic" w:hAnsi="Simplified Arabic" w:cs="SKR HEAD1" w:hint="cs"/>
          <w:color w:val="FF0000"/>
          <w:szCs w:val="28"/>
          <w:rtl/>
          <w:lang w:bidi="ar-LB"/>
        </w:rPr>
        <w:t>عن</w:t>
      </w:r>
      <w:proofErr w:type="gramEnd"/>
      <w:r w:rsidRPr="007357D3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</w:t>
      </w:r>
      <w:r w:rsidR="008C04C7" w:rsidRPr="007357D3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7357D3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والمعلومات</w:t>
      </w:r>
    </w:p>
    <w:p w:rsidR="00CB7BFD" w:rsidRPr="007357D3" w:rsidRDefault="00CB7BFD" w:rsidP="00CB7BFD">
      <w:pPr>
        <w:bidi/>
        <w:jc w:val="center"/>
        <w:rPr>
          <w:rFonts w:ascii="Simplified Arabic" w:hAnsi="Simplified Arabic" w:cs="SKR HEAD1"/>
          <w:color w:val="FF0000"/>
          <w:sz w:val="22"/>
          <w:lang w:bidi="ar-LB"/>
        </w:rPr>
      </w:pPr>
      <w:r w:rsidRPr="007357D3">
        <w:rPr>
          <w:rFonts w:ascii="Simplified Arabic" w:hAnsi="Simplified Arabic" w:cs="SKR HEAD1"/>
          <w:color w:val="FF0000"/>
          <w:sz w:val="22"/>
          <w:rtl/>
          <w:lang w:bidi="ar-LB"/>
        </w:rPr>
        <w:t>30</w:t>
      </w:r>
      <w:r w:rsidRPr="007357D3">
        <w:rPr>
          <w:rFonts w:ascii="Simplified Arabic" w:hAnsi="Simplified Arabic" w:cs="SKR HEAD1" w:hint="cs"/>
          <w:color w:val="FF0000"/>
          <w:sz w:val="22"/>
          <w:rtl/>
          <w:lang w:bidi="ar-LB"/>
        </w:rPr>
        <w:t xml:space="preserve"> </w:t>
      </w:r>
      <w:proofErr w:type="gramStart"/>
      <w:r w:rsidRPr="007357D3">
        <w:rPr>
          <w:rFonts w:ascii="Simplified Arabic" w:hAnsi="Simplified Arabic" w:cs="SKR HEAD1"/>
          <w:color w:val="FF0000"/>
          <w:sz w:val="22"/>
          <w:rtl/>
          <w:lang w:bidi="ar-LB"/>
        </w:rPr>
        <w:t>أيار</w:t>
      </w:r>
      <w:proofErr w:type="gramEnd"/>
      <w:r w:rsidRPr="007357D3">
        <w:rPr>
          <w:rFonts w:ascii="Simplified Arabic" w:hAnsi="Simplified Arabic" w:cs="SKR HEAD1"/>
          <w:color w:val="FF0000"/>
          <w:sz w:val="22"/>
          <w:rtl/>
          <w:lang w:bidi="ar-LB"/>
        </w:rPr>
        <w:t>/مايو</w:t>
      </w:r>
      <w:r w:rsidRPr="007357D3">
        <w:rPr>
          <w:rFonts w:ascii="Simplified Arabic" w:hAnsi="Simplified Arabic" w:cs="SKR HEAD1" w:hint="cs"/>
          <w:color w:val="FF0000"/>
          <w:sz w:val="22"/>
          <w:rtl/>
          <w:lang w:bidi="ar-LB"/>
        </w:rPr>
        <w:t xml:space="preserve"> </w:t>
      </w:r>
      <w:r w:rsidR="007357D3" w:rsidRPr="007357D3">
        <w:rPr>
          <w:rFonts w:ascii="Simplified Arabic" w:hAnsi="Simplified Arabic" w:cs="SKR HEAD1" w:hint="cs"/>
          <w:color w:val="FF0000"/>
          <w:sz w:val="22"/>
          <w:rtl/>
          <w:lang w:bidi="ar-LB"/>
        </w:rPr>
        <w:t xml:space="preserve">- </w:t>
      </w:r>
      <w:r w:rsidRPr="007357D3">
        <w:rPr>
          <w:rFonts w:ascii="Simplified Arabic" w:hAnsi="Simplified Arabic" w:cs="SKR HEAD1"/>
          <w:color w:val="FF0000"/>
          <w:sz w:val="22"/>
          <w:rtl/>
          <w:lang w:bidi="ar-LB"/>
        </w:rPr>
        <w:t>5 حزيران/يونيو 2018</w:t>
      </w:r>
    </w:p>
    <w:p w:rsidR="00430AA5" w:rsidRPr="002007F4" w:rsidRDefault="00430AA5" w:rsidP="001013A6">
      <w:pPr>
        <w:bidi/>
        <w:spacing w:line="276" w:lineRule="auto"/>
        <w:jc w:val="center"/>
        <w:rPr>
          <w:rFonts w:ascii="Simplified Arabic" w:hAnsi="Simplified Arabic" w:cs="AL-Qairwan"/>
          <w:color w:val="FF0000"/>
          <w:sz w:val="32"/>
          <w:szCs w:val="32"/>
          <w:rtl/>
          <w:lang w:bidi="ar-LB"/>
        </w:rPr>
      </w:pPr>
    </w:p>
    <w:p w:rsidR="00826CDC" w:rsidRPr="00EB6C2E" w:rsidRDefault="00826CDC" w:rsidP="00826CDC">
      <w:pPr>
        <w:bidi/>
        <w:jc w:val="center"/>
        <w:rPr>
          <w:rFonts w:ascii="Simplified Arabic" w:hAnsi="Simplified Arabic" w:cs="mohammad bold art 1"/>
          <w:b/>
          <w:bCs/>
          <w:rtl/>
          <w:lang w:bidi="ar-LB"/>
        </w:rPr>
      </w:pPr>
      <w:r w:rsidRPr="00EB6C2E">
        <w:rPr>
          <w:rFonts w:ascii="Simplified Arabic" w:hAnsi="Simplified Arabic" w:cs="mohammad bold art 1" w:hint="cs"/>
          <w:b/>
          <w:bCs/>
          <w:rtl/>
          <w:lang w:bidi="ar-LB"/>
        </w:rPr>
        <w:t>اعتقال المقدسيين من داخل الأقصى بسبب قراءة القرآن الكريم</w:t>
      </w:r>
    </w:p>
    <w:p w:rsidR="00280E6B" w:rsidRDefault="00826CDC" w:rsidP="00280E6B">
      <w:pPr>
        <w:bidi/>
        <w:jc w:val="center"/>
        <w:rPr>
          <w:rFonts w:ascii="Simplified Arabic" w:hAnsi="Simplified Arabic" w:cs="mohammad bold art 1"/>
          <w:rtl/>
          <w:lang w:bidi="ar-LB"/>
        </w:rPr>
      </w:pPr>
      <w:r w:rsidRPr="00EB6C2E">
        <w:rPr>
          <w:rFonts w:ascii="Simplified Arabic" w:hAnsi="Simplified Arabic" w:cs="mohammad bold art 1" w:hint="cs"/>
          <w:b/>
          <w:bCs/>
          <w:rtl/>
          <w:lang w:bidi="ar-LB"/>
        </w:rPr>
        <w:t xml:space="preserve">ومشاريع استيطانية قادمة قرب </w:t>
      </w:r>
      <w:proofErr w:type="gramStart"/>
      <w:r w:rsidRPr="00EB6C2E">
        <w:rPr>
          <w:rFonts w:ascii="Simplified Arabic" w:hAnsi="Simplified Arabic" w:cs="mohammad bold art 1" w:hint="cs"/>
          <w:b/>
          <w:bCs/>
          <w:rtl/>
          <w:lang w:bidi="ar-LB"/>
        </w:rPr>
        <w:t>قرية</w:t>
      </w:r>
      <w:proofErr w:type="gramEnd"/>
      <w:r w:rsidRPr="00EB6C2E">
        <w:rPr>
          <w:rFonts w:ascii="Simplified Arabic" w:hAnsi="Simplified Arabic" w:cs="mohammad bold art 1" w:hint="cs"/>
          <w:b/>
          <w:bCs/>
          <w:rtl/>
          <w:lang w:bidi="ar-LB"/>
        </w:rPr>
        <w:t xml:space="preserve"> خان الأحمر المهج</w:t>
      </w:r>
      <w:r w:rsidR="007357D3">
        <w:rPr>
          <w:rFonts w:ascii="Simplified Arabic" w:hAnsi="Simplified Arabic" w:cs="mohammad bold art 1" w:hint="cs"/>
          <w:b/>
          <w:bCs/>
          <w:rtl/>
          <w:lang w:bidi="ar-LB"/>
        </w:rPr>
        <w:t>ّ</w:t>
      </w:r>
      <w:r w:rsidRPr="00EB6C2E">
        <w:rPr>
          <w:rFonts w:ascii="Simplified Arabic" w:hAnsi="Simplified Arabic" w:cs="mohammad bold art 1" w:hint="cs"/>
          <w:b/>
          <w:bCs/>
          <w:rtl/>
          <w:lang w:bidi="ar-LB"/>
        </w:rPr>
        <w:t>رة</w:t>
      </w:r>
    </w:p>
    <w:p w:rsidR="007A4D1F" w:rsidRPr="007357D3" w:rsidRDefault="007A4D1F" w:rsidP="007A4D1F">
      <w:pPr>
        <w:bidi/>
        <w:spacing w:line="276" w:lineRule="auto"/>
        <w:jc w:val="center"/>
        <w:rPr>
          <w:rFonts w:ascii="Simplified Arabic" w:hAnsi="Simplified Arabic" w:cs="mohammad bold art 1"/>
          <w:sz w:val="16"/>
          <w:szCs w:val="16"/>
          <w:lang w:bidi="ar-LB"/>
        </w:rPr>
      </w:pPr>
    </w:p>
    <w:p w:rsidR="00B83C87" w:rsidRDefault="00826CDC" w:rsidP="00EB6C2E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لا تتوق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 آلة الاحتلال التهويديّة عن استهداف المقدسيين والمقدسات في المدينة المحتلة، ومع دخول العشر الأواخر من رمضان، ت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ُ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معن سلطات الاحتلال 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استهداف المسجد الأقصى ومكوناته البشري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ة، حيث تستمر الاقتحامات بشكلها المعتاد، بالإضافة لاعتقال عددٍ من المقدسيين من داخل المسجد 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بحجة قراءتهم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القرآن الكريم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بصوتٍ مرتفع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. وعلى الصعيد الديموغرافي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كشفت المعطيات عن مشاريع استيطانية جديدة، تستهدف قرية الخان الأحمر المهجرة، في تأكيد متجد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د بأن استهداف الاحتلال للمناطق الفلسطيني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يتبعه تنفيذ مشاريع استيطانية ضخمة.</w:t>
      </w:r>
    </w:p>
    <w:p w:rsidR="00826CDC" w:rsidRDefault="00826CDC" w:rsidP="00EB6C2E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ما تشهده المدينة المحتلة من تهويد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ٍ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شرس لأرجائها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يتقاطع معه انحياز متزايد للولايات المتحدة الأمريكي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ة مع الاحتلال، حيث تستمر 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في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عرقلة أي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قرار دولي يؤكد الحق الفلسطيني، أو يهدف لحمايتهم في مقابل التغوّل </w:t>
      </w:r>
      <w:r w:rsidR="00FD23CA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الإسرائيليّ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المتزايد.</w:t>
      </w:r>
    </w:p>
    <w:p w:rsidR="00826CDC" w:rsidRPr="00EB6C2E" w:rsidRDefault="00826CDC" w:rsidP="00826CDC">
      <w:pPr>
        <w:bidi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lang w:bidi="ar-LB"/>
        </w:rPr>
      </w:pPr>
    </w:p>
    <w:p w:rsidR="00B83C87" w:rsidRPr="00EB6C2E" w:rsidRDefault="00B83C87" w:rsidP="007A4D1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الديني</w:t>
      </w:r>
      <w:r w:rsidR="008C04C7"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 xml:space="preserve"> والثقافي </w:t>
      </w:r>
      <w:proofErr w:type="gramStart"/>
      <w:r w:rsidR="008C04C7"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والعمراني</w:t>
      </w:r>
      <w:proofErr w:type="gramEnd"/>
      <w:r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:</w:t>
      </w:r>
    </w:p>
    <w:p w:rsidR="009317E6" w:rsidRDefault="009317E6" w:rsidP="00EB6C2E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يتابع الاحتلال من اقتحاماته للمسجد الأقصى خلال شهر رمضان المبارك، ففي 30/5 اقتحم 68 م</w:t>
      </w:r>
      <w:proofErr w:type="spellStart"/>
      <w:r w:rsidRPr="00CB7BF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ستوطنًا</w:t>
      </w:r>
      <w:proofErr w:type="spellEnd"/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باحات الأقصى، وفي 31/5 اقتحم الأقصى نحو 131 مستوطنًا. وفي 3/6 اقتحم 74 مستوطنًا </w:t>
      </w:r>
      <w:r w:rsidRPr="00CB7BFD">
        <w:rPr>
          <w:rFonts w:ascii="Simplified Arabic" w:eastAsia="Calibri" w:hAnsi="Simplified Arabic" w:cs="Simplified Arabic" w:hint="cs"/>
          <w:sz w:val="28"/>
          <w:szCs w:val="28"/>
          <w:rtl/>
        </w:rPr>
        <w:t>الأقصى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، في ظل وجود كثيف لجنود الاحتلال، 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>حيث أ</w:t>
      </w:r>
      <w:r w:rsidR="00FB30D2">
        <w:rPr>
          <w:rFonts w:ascii="Simplified Arabic" w:eastAsia="Calibri" w:hAnsi="Simplified Arabic" w:cs="Simplified Arabic"/>
          <w:sz w:val="28"/>
          <w:szCs w:val="28"/>
          <w:rtl/>
        </w:rPr>
        <w:t>د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>ى عددٌ من المستوطنين</w:t>
      </w:r>
      <w:r w:rsidR="00FB30D2">
        <w:rPr>
          <w:rFonts w:ascii="Simplified Arabic" w:eastAsia="Calibri" w:hAnsi="Simplified Arabic" w:cs="Simplified Arabic"/>
          <w:sz w:val="28"/>
          <w:szCs w:val="28"/>
          <w:rtl/>
        </w:rPr>
        <w:t xml:space="preserve"> طقوس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>ًا</w:t>
      </w:r>
      <w:r w:rsidR="00FB30D2">
        <w:rPr>
          <w:rFonts w:ascii="Simplified Arabic" w:eastAsia="Calibri" w:hAnsi="Simplified Arabic" w:cs="Simplified Arabic"/>
          <w:sz w:val="28"/>
          <w:szCs w:val="28"/>
          <w:rtl/>
        </w:rPr>
        <w:t xml:space="preserve"> تلمودية في باحات الأقصى، 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>و</w:t>
      </w:r>
      <w:r w:rsidR="00800C24">
        <w:rPr>
          <w:rFonts w:ascii="Simplified Arabic" w:eastAsia="Calibri" w:hAnsi="Simplified Arabic" w:cs="Simplified Arabic"/>
          <w:sz w:val="28"/>
          <w:szCs w:val="28"/>
          <w:rtl/>
        </w:rPr>
        <w:t>تلق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</w:rPr>
        <w:t>ى المقتحمون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خلال جولاتهم</w:t>
      </w:r>
      <w:r w:rsidR="00FB30D2" w:rsidRPr="00FB30D2">
        <w:rPr>
          <w:rFonts w:ascii="Simplified Arabic" w:eastAsia="Calibri" w:hAnsi="Simplified Arabic" w:cs="Simplified Arabic"/>
          <w:sz w:val="28"/>
          <w:szCs w:val="28"/>
          <w:rtl/>
        </w:rPr>
        <w:t xml:space="preserve"> شروحات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</w:rPr>
        <w:t>ٍ</w:t>
      </w:r>
      <w:r w:rsidR="00FB30D2" w:rsidRPr="00FB30D2">
        <w:rPr>
          <w:rFonts w:ascii="Simplified Arabic" w:eastAsia="Calibri" w:hAnsi="Simplified Arabic" w:cs="Simplified Arabic"/>
          <w:sz w:val="28"/>
          <w:szCs w:val="28"/>
          <w:rtl/>
        </w:rPr>
        <w:t xml:space="preserve"> حول "المعبد".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ومع دخول العشر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>الأ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</w:rPr>
        <w:t>واخر م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ن شهر رمضان، تتعمد سلطات الاحتلال متابعة الاقتحامات، ففي 5/6 </w:t>
      </w:r>
      <w:r w:rsidR="00FB30D2" w:rsidRPr="00CB7BFD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اقتحم 66 مستوطنًا</w:t>
      </w:r>
      <w:r w:rsidR="00FB30D2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باحات الأقصى، وتأتي هذه الاقتحامات في سياق اعتداءات الاحتلال على المقدسيين خلال شهر رمضان، وفرض المزيد من التضييق عليهم داخل الأقصى وخارجه.</w:t>
      </w:r>
    </w:p>
    <w:p w:rsidR="00CB7BFD" w:rsidRPr="00FB30D2" w:rsidRDefault="00FB30D2" w:rsidP="00EB6C2E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وفي سياق اعتداءات الاحتلال على المقدسيين خلال شهر رمضان، اعتقلت قوات الاحتلال 15 مصليًا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lastRenderedPageBreak/>
        <w:t>من أمام المصلى القبلي في المسجد الأقصى، بحجة تلاوة المصلين للقرآن الكريم بصوتٍ مرتفع خلال اقتحام المستوطنين باحات المسجد الأقصى.</w:t>
      </w:r>
    </w:p>
    <w:p w:rsidR="00CB7BFD" w:rsidRPr="00EB6C2E" w:rsidRDefault="00CB7BFD" w:rsidP="00CB7BFD">
      <w:pPr>
        <w:bidi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rtl/>
          <w:lang w:bidi="ar-LB"/>
        </w:rPr>
      </w:pPr>
    </w:p>
    <w:p w:rsidR="00B83C87" w:rsidRPr="00EB6C2E" w:rsidRDefault="00B83C87" w:rsidP="007A4D1F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الديمغرافي:</w:t>
      </w:r>
    </w:p>
    <w:p w:rsidR="00FB30D2" w:rsidRDefault="00AD034F" w:rsidP="00EB6C2E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تعمل أذرع الاحتلال على متابعة البناء الاستيطاني، ففي 30/5 صادقت سلطات الاحتلال على بناء 2070 وحد استيطانية، بالإضافة لإقامة 92 وحدة استيطانية في مستوطنة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"كفار أدوميم"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سيصادق عليها </w:t>
      </w:r>
      <w:r w:rsidRPr="00AD034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"مجلس التخطيط الأعلى" </w:t>
      </w:r>
      <w:r>
        <w:rPr>
          <w:rFonts w:ascii="Simplified Arabic" w:hAnsi="Simplified Arabic" w:cs="Simplified Arabic"/>
          <w:sz w:val="28"/>
          <w:szCs w:val="28"/>
          <w:rtl/>
          <w:lang w:bidi="ar-LB"/>
        </w:rPr>
        <w:t>التابع</w:t>
      </w:r>
      <w:r w:rsidRPr="00AD034F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 للاحتلال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CB7BFD" w:rsidRDefault="00AD034F" w:rsidP="00EB6C2E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وت</w:t>
      </w:r>
      <w:r w:rsidR="00800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شير المعلومات </w:t>
      </w:r>
      <w:r w:rsidR="00EB6C2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إلى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 هذه ال</w:t>
      </w:r>
      <w:r w:rsidR="00781DCD">
        <w:rPr>
          <w:rFonts w:ascii="Simplified Arabic" w:hAnsi="Simplified Arabic" w:cs="Simplified Arabic" w:hint="cs"/>
          <w:sz w:val="28"/>
          <w:szCs w:val="28"/>
          <w:rtl/>
        </w:rPr>
        <w:t>وحدات ستقام على بعد كيل</w:t>
      </w:r>
      <w:r w:rsidR="00EB6C2E">
        <w:rPr>
          <w:rFonts w:ascii="Simplified Arabic" w:hAnsi="Simplified Arabic" w:cs="Simplified Arabic" w:hint="cs"/>
          <w:sz w:val="28"/>
          <w:szCs w:val="28"/>
          <w:rtl/>
        </w:rPr>
        <w:t xml:space="preserve">و متر واحد من قرية خان الأحمر، </w:t>
      </w:r>
      <w:r w:rsidR="00781DCD">
        <w:rPr>
          <w:rFonts w:ascii="Simplified Arabic" w:hAnsi="Simplified Arabic" w:cs="Simplified Arabic" w:hint="cs"/>
          <w:sz w:val="28"/>
          <w:szCs w:val="28"/>
          <w:rtl/>
        </w:rPr>
        <w:t xml:space="preserve">التي صادقت محكمة الاحتلال على هدمها وترحيل سكانها خلال الأسبوع الماضي، وكشفت صحيفة </w:t>
      </w:r>
      <w:r w:rsidR="00781DCD">
        <w:rPr>
          <w:rFonts w:ascii="Simplified Arabic" w:hAnsi="Simplified Arabic" w:cs="Simplified Arabic"/>
          <w:sz w:val="28"/>
          <w:szCs w:val="28"/>
          <w:rtl/>
        </w:rPr>
        <w:t>"هآرتس"</w:t>
      </w:r>
      <w:r w:rsidR="00781DCD" w:rsidRPr="00781DCD">
        <w:rPr>
          <w:rFonts w:ascii="Simplified Arabic" w:hAnsi="Simplified Arabic" w:cs="Simplified Arabic"/>
          <w:sz w:val="28"/>
          <w:szCs w:val="28"/>
          <w:rtl/>
        </w:rPr>
        <w:t xml:space="preserve"> أن المخطط الاستيطاني الجديد يمتد على مساحة 145 دونمًا، وهو جزء من مخطط أكبر لبناء 322 وحدة </w:t>
      </w:r>
      <w:r w:rsidR="00EB6C2E">
        <w:rPr>
          <w:rFonts w:ascii="Simplified Arabic" w:hAnsi="Simplified Arabic" w:cs="Simplified Arabic" w:hint="cs"/>
          <w:sz w:val="28"/>
          <w:szCs w:val="28"/>
          <w:rtl/>
        </w:rPr>
        <w:t>استيطانية</w:t>
      </w:r>
      <w:r w:rsidR="00781DCD" w:rsidRPr="00781DCD">
        <w:rPr>
          <w:rFonts w:ascii="Simplified Arabic" w:hAnsi="Simplified Arabic" w:cs="Simplified Arabic"/>
          <w:sz w:val="28"/>
          <w:szCs w:val="28"/>
          <w:rtl/>
        </w:rPr>
        <w:t xml:space="preserve"> على مساحة 660 دونمًا، تمت ال</w:t>
      </w:r>
      <w:r w:rsidR="00EB6C2E">
        <w:rPr>
          <w:rFonts w:ascii="Simplified Arabic" w:hAnsi="Simplified Arabic" w:cs="Simplified Arabic"/>
          <w:sz w:val="28"/>
          <w:szCs w:val="28"/>
          <w:rtl/>
        </w:rPr>
        <w:t xml:space="preserve">مصادقة عليه في شباط/فبراير من </w:t>
      </w:r>
      <w:r w:rsidR="00781DCD" w:rsidRPr="00781DCD">
        <w:rPr>
          <w:rFonts w:ascii="Simplified Arabic" w:hAnsi="Simplified Arabic" w:cs="Simplified Arabic"/>
          <w:sz w:val="28"/>
          <w:szCs w:val="28"/>
          <w:rtl/>
        </w:rPr>
        <w:t>عام 2017.</w:t>
      </w:r>
    </w:p>
    <w:p w:rsidR="00781DCD" w:rsidRPr="00EB6C2E" w:rsidRDefault="00781DCD" w:rsidP="00781DCD">
      <w:pPr>
        <w:bidi/>
        <w:spacing w:line="276" w:lineRule="auto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096862" w:rsidRPr="00EB6C2E" w:rsidRDefault="00096862" w:rsidP="00AF3E26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قضايا:</w:t>
      </w:r>
    </w:p>
    <w:p w:rsidR="004A6861" w:rsidRDefault="00781DCD" w:rsidP="00EB6C2E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تستمر</w:t>
      </w:r>
      <w:r w:rsidR="00EB6C2E"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الولايات المتحدة الأمريكية بانزياح</w:t>
      </w:r>
      <w:r w:rsidR="00800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ها المتنامي لدولة الاحتلال، وآخر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مواقف</w:t>
      </w:r>
      <w:r w:rsidR="00EB6C2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استخدام</w:t>
      </w:r>
      <w:r w:rsidR="00EB6C2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حق النقض "الفيتو" في مجلس الأمن الدولي</w:t>
      </w:r>
      <w:r w:rsidR="004A6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ضد مشروع قرار مقدم من الكويت، يتعلق </w:t>
      </w:r>
      <w:r w:rsidR="004A6861" w:rsidRPr="004A6861">
        <w:rPr>
          <w:rFonts w:ascii="Simplified Arabic" w:hAnsi="Simplified Arabic" w:cs="Simplified Arabic"/>
          <w:sz w:val="28"/>
          <w:szCs w:val="28"/>
          <w:rtl/>
          <w:lang w:bidi="ar-LB"/>
        </w:rPr>
        <w:t>بتوفير الحماية للشعب الفلسطيني من جرائم الاحتلال الإسرائيلي</w:t>
      </w:r>
      <w:r w:rsidR="004A6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وقد وافق على القرار 10 دول</w:t>
      </w:r>
      <w:r w:rsidR="00800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ٍ</w:t>
      </w:r>
      <w:r w:rsidR="004A6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من أصل 15 دولة عضو في مجلس الأمن. </w:t>
      </w:r>
      <w:proofErr w:type="gramStart"/>
      <w:r w:rsidR="004A6861" w:rsidRPr="004A6861">
        <w:rPr>
          <w:rFonts w:ascii="Simplified Arabic" w:hAnsi="Simplified Arabic" w:cs="Simplified Arabic"/>
          <w:sz w:val="28"/>
          <w:szCs w:val="28"/>
          <w:rtl/>
          <w:lang w:bidi="ar-LB"/>
        </w:rPr>
        <w:t>و</w:t>
      </w:r>
      <w:r w:rsidR="004A6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بعد</w:t>
      </w:r>
      <w:proofErr w:type="gramEnd"/>
      <w:r w:rsidR="004A6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عرقلة القرار </w:t>
      </w:r>
      <w:r w:rsidR="004A6861" w:rsidRPr="004A6861">
        <w:rPr>
          <w:rFonts w:ascii="Simplified Arabic" w:hAnsi="Simplified Arabic" w:cs="Simplified Arabic"/>
          <w:sz w:val="28"/>
          <w:szCs w:val="28"/>
          <w:rtl/>
          <w:lang w:bidi="ar-LB"/>
        </w:rPr>
        <w:t>تعهّد السف</w:t>
      </w:r>
      <w:r w:rsidR="00EB6C2E">
        <w:rPr>
          <w:rFonts w:ascii="Simplified Arabic" w:hAnsi="Simplified Arabic" w:cs="Simplified Arabic"/>
          <w:sz w:val="28"/>
          <w:szCs w:val="28"/>
          <w:rtl/>
          <w:lang w:bidi="ar-LB"/>
        </w:rPr>
        <w:t>ير الكويتي لدى الأمم المتحدة</w:t>
      </w:r>
      <w:r w:rsidR="00EB6C2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</w:t>
      </w:r>
      <w:r w:rsidR="004A6861" w:rsidRPr="004A6861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الذهاب إلى الجمعية العامة من أجل </w:t>
      </w:r>
      <w:r w:rsidR="00800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تأمين ال</w:t>
      </w:r>
      <w:r w:rsidR="00800C24">
        <w:rPr>
          <w:rFonts w:ascii="Simplified Arabic" w:hAnsi="Simplified Arabic" w:cs="Simplified Arabic"/>
          <w:sz w:val="28"/>
          <w:szCs w:val="28"/>
          <w:rtl/>
          <w:lang w:bidi="ar-LB"/>
        </w:rPr>
        <w:t xml:space="preserve">حماية </w:t>
      </w:r>
      <w:r w:rsidR="00800C24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</w:t>
      </w:r>
      <w:r w:rsidR="004A6861" w:rsidRPr="004A6861">
        <w:rPr>
          <w:rFonts w:ascii="Simplified Arabic" w:hAnsi="Simplified Arabic" w:cs="Simplified Arabic"/>
          <w:sz w:val="28"/>
          <w:szCs w:val="28"/>
          <w:rtl/>
          <w:lang w:bidi="ar-LB"/>
        </w:rPr>
        <w:t>لفلسطينيين</w:t>
      </w:r>
      <w:r w:rsidR="004A6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4A6861" w:rsidRDefault="004A6861" w:rsidP="004A6861">
      <w:pPr>
        <w:bidi/>
        <w:spacing w:line="276" w:lineRule="auto"/>
        <w:jc w:val="lowKashida"/>
        <w:rPr>
          <w:rFonts w:ascii="Simplified Arabic" w:eastAsia="Calibri" w:hAnsi="Simplified Arabic" w:cs="Simplified Arabic" w:hint="cs"/>
          <w:noProof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هذا الاصطفاف الدولي مع قضايا فلسطين، تجلى مرةً أخرى في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رفض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مجلس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الأمن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الدولي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ل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مشروع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ٍ آخر، قدمته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الولايات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المتحدة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لإ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د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ن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ة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حركة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حماس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على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خلفية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أحداث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الأخيرة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في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غزة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، ولم يصوّت للقرار سوى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الولايات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المتحدة،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وامتنعت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11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دولة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عن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التصويت،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عارضت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ه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كل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من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بوليفيا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والكويت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CB7BFD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وروسيا</w:t>
      </w:r>
      <w:r w:rsidRPr="00CB7BFD">
        <w:rPr>
          <w:rFonts w:ascii="Simplified Arabic" w:eastAsia="Calibri" w:hAnsi="Simplified Arabic" w:cs="Simplified Arabic"/>
          <w:noProof/>
          <w:sz w:val="28"/>
          <w:szCs w:val="28"/>
          <w:rtl/>
        </w:rPr>
        <w:t>.</w:t>
      </w:r>
    </w:p>
    <w:p w:rsidR="00781DCD" w:rsidRPr="004A6861" w:rsidRDefault="004A6861" w:rsidP="007357D3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وفي السياق نفسه، كشف موظفون أمريكيون كبار</w:t>
      </w:r>
      <w:r w:rsidR="00EB6C2E">
        <w:rPr>
          <w:rFonts w:ascii="Simplified Arabic" w:hAnsi="Simplified Arabic" w:cs="Simplified Arabic" w:hint="cs"/>
          <w:sz w:val="28"/>
          <w:szCs w:val="28"/>
          <w:rtl/>
        </w:rPr>
        <w:t xml:space="preserve"> بأن الرئيس تر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مب سيقوم بتوسيع صلاحيات سفير بلاده لدى دولة الاحتلال،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ونقلت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وسائل إعلام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أنّ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القنصلية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الأميركي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ة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في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القدس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التي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كانت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مكلّفة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lastRenderedPageBreak/>
        <w:t>بالعلاقات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بين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واشنطن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ورام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الله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ستقع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تحت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مسؤولي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ة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 xml:space="preserve"> 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الس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Pr="001C4F1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فارة</w:t>
      </w:r>
      <w:r w:rsidRPr="001C4F1E">
        <w:rPr>
          <w:rFonts w:ascii="Simplified Arabic" w:eastAsia="Calibri" w:hAnsi="Simplified Arabic" w:cs="Simplified Arabic"/>
          <w:sz w:val="28"/>
          <w:szCs w:val="28"/>
          <w:rtl/>
          <w:lang w:bidi="ar-LB"/>
        </w:rPr>
        <w:t>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وي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ُ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شير مراقبون 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إلى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أن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هذه الخطوة تؤك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د بأن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الولايات المت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حدة تعامل السلطة ككيانٍ تابع للاحتلال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، وبأن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أي</w:t>
      </w:r>
      <w:r w:rsidR="00EB6C2E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تواصل بين الجانبين سيتم</w:t>
      </w:r>
      <w:r w:rsidR="007357D3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>ّ</w:t>
      </w:r>
      <w:bookmarkStart w:id="0" w:name="_GoBack"/>
      <w:bookmarkEnd w:id="0"/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من قبل سفارة تابعة</w:t>
      </w:r>
      <w:r w:rsidR="00800C24"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أو منحازة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LB"/>
        </w:rPr>
        <w:t xml:space="preserve"> بشكل أو بآخر للاحتلال.</w:t>
      </w:r>
    </w:p>
    <w:p w:rsidR="004A6861" w:rsidRPr="00EB6C2E" w:rsidRDefault="004A6861" w:rsidP="00096862">
      <w:pPr>
        <w:bidi/>
        <w:spacing w:line="276" w:lineRule="auto"/>
        <w:jc w:val="both"/>
        <w:rPr>
          <w:rFonts w:ascii="Simplified Arabic" w:eastAsia="Calibri" w:hAnsi="Simplified Arabic" w:cs="Simplified Arabic"/>
          <w:color w:val="0000FF"/>
          <w:sz w:val="10"/>
          <w:szCs w:val="10"/>
          <w:rtl/>
          <w:lang w:bidi="ar-LB"/>
        </w:rPr>
      </w:pPr>
    </w:p>
    <w:p w:rsidR="006E23CD" w:rsidRPr="00EB6C2E" w:rsidRDefault="00391003" w:rsidP="004A686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EB6C2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القدس:</w:t>
      </w:r>
    </w:p>
    <w:p w:rsidR="001C4F1E" w:rsidRDefault="001C4F1E" w:rsidP="00EB6C2E">
      <w:pPr>
        <w:bidi/>
        <w:spacing w:line="276" w:lineRule="auto"/>
        <w:jc w:val="lowKashida"/>
        <w:rPr>
          <w:rFonts w:ascii="Simplified Arabic" w:eastAsia="Calibri" w:hAnsi="Simplified Arabic" w:cs="Simplified Arabic"/>
          <w:noProof/>
          <w:sz w:val="28"/>
          <w:szCs w:val="28"/>
          <w:rtl/>
        </w:rPr>
      </w:pP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أعلن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وزير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الأوقاف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والش</w:t>
      </w:r>
      <w:r w:rsidR="007357D3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ّ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ؤون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الدينية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يوسف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ادعيس</w:t>
      </w:r>
      <w:r w:rsidR="004A6861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في 4/6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،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="00EB6C2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عن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إطلاق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"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حملة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رمضان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الخير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والتمكين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"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لدعم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المقدسيين،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وتمكين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تجّار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المدينة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ومؤسساتها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>.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</w:t>
      </w:r>
      <w:r w:rsidR="004A6861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وتهدف الحملة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لدعم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التجار،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والمؤس</w:t>
      </w:r>
      <w:r w:rsidR="007357D3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ّ</w:t>
      </w:r>
      <w:r w:rsidRPr="001C4F1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سات</w:t>
      </w:r>
      <w:r w:rsidRPr="001C4F1E">
        <w:rPr>
          <w:rFonts w:ascii="Simplified Arabic" w:eastAsia="Calibri" w:hAnsi="Simplified Arabic" w:cs="Simplified Arabic"/>
          <w:noProof/>
          <w:sz w:val="28"/>
          <w:szCs w:val="28"/>
          <w:rtl/>
        </w:rPr>
        <w:t xml:space="preserve"> </w:t>
      </w:r>
      <w:r w:rsidR="00EB6C2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الاجتماعية </w:t>
      </w:r>
      <w:r w:rsidR="00B316F2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والتعليمية.</w:t>
      </w:r>
    </w:p>
    <w:p w:rsidR="00B316F2" w:rsidRPr="001C4F1E" w:rsidRDefault="00B316F2" w:rsidP="00B316F2">
      <w:pPr>
        <w:bidi/>
        <w:spacing w:line="276" w:lineRule="auto"/>
        <w:jc w:val="lowKashida"/>
        <w:rPr>
          <w:rFonts w:ascii="Simplified Arabic" w:eastAsia="Calibri" w:hAnsi="Simplified Arabic" w:cs="Simplified Arabic"/>
          <w:noProof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وفي السياق نفسه تنظم عددٌ من الحملات الخيرية لدعم صمود وثبات المقدسيين، ففي لبنان ينظم وقف القدس للرعاية والتنمية بالتعاون مع هيئة علماء المسلمين في لبنان حملة خيري</w:t>
      </w:r>
      <w:r w:rsidR="00800C24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ّ</w:t>
      </w:r>
      <w:r w:rsidR="00EB6C2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ة ت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هدف </w:t>
      </w:r>
      <w:r w:rsidR="00EB6C2E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إلى 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دعم وت</w:t>
      </w:r>
      <w:r w:rsidR="00800C24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ث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بيت الفلسطينيين في القدس وغزة، وتشهد الحملة تفاعلًا كبيرًا</w:t>
      </w:r>
      <w:r w:rsidR="00800C24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من قبل اللبنانيين في مختلف المناطق، و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نظمت عدة لقاءات إذاعية</w:t>
      </w:r>
      <w:r w:rsidR="00800C24"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 xml:space="preserve"> خاصة بالحملة، على أن تختتم فعالياتها خلال الأسبوع القادم</w:t>
      </w:r>
      <w:r>
        <w:rPr>
          <w:rFonts w:ascii="Simplified Arabic" w:eastAsia="Calibri" w:hAnsi="Simplified Arabic" w:cs="Simplified Arabic" w:hint="cs"/>
          <w:noProof/>
          <w:sz w:val="28"/>
          <w:szCs w:val="28"/>
          <w:rtl/>
        </w:rPr>
        <w:t>.</w:t>
      </w:r>
    </w:p>
    <w:p w:rsidR="008F4236" w:rsidRPr="00EB6C71" w:rsidRDefault="008F4236" w:rsidP="00CB7BFD">
      <w:pPr>
        <w:bidi/>
        <w:spacing w:line="276" w:lineRule="auto"/>
        <w:rPr>
          <w:rFonts w:ascii="Simplified Arabic" w:eastAsia="Calibri" w:hAnsi="Simplified Arabic" w:cs="Simplified Arabic"/>
          <w:i/>
          <w:iCs/>
          <w:sz w:val="28"/>
          <w:szCs w:val="28"/>
          <w:rtl/>
        </w:rPr>
      </w:pPr>
    </w:p>
    <w:sectPr w:rsidR="008F4236" w:rsidRPr="00EB6C71" w:rsidSect="00241871">
      <w:headerReference w:type="default" r:id="rId8"/>
      <w:footerReference w:type="default" r:id="rId9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56" w:rsidRDefault="00EF6856" w:rsidP="0069310C">
      <w:r>
        <w:separator/>
      </w:r>
    </w:p>
  </w:endnote>
  <w:endnote w:type="continuationSeparator" w:id="0">
    <w:p w:rsidR="00EF6856" w:rsidRDefault="00EF6856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Qairw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0C" w:rsidRDefault="00241871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D5CB39E" wp14:editId="38636939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ABC">
      <w:ptab w:relativeTo="indent" w:alignment="center" w:leader="none"/>
    </w:r>
    <w:r w:rsidR="009D39E5">
      <w:ptab w:relativeTo="indent" w:alignment="center" w:leader="none"/>
    </w:r>
    <w:r w:rsidR="009D39E5">
      <w:ptab w:relativeTo="margin" w:alignment="left" w:leader="none"/>
    </w:r>
    <w:r w:rsidR="009D39E5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56" w:rsidRDefault="00EF6856" w:rsidP="0069310C">
      <w:r>
        <w:separator/>
      </w:r>
    </w:p>
  </w:footnote>
  <w:footnote w:type="continuationSeparator" w:id="0">
    <w:p w:rsidR="00EF6856" w:rsidRDefault="00EF6856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10C" w:rsidRDefault="00E6424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E2B7B" wp14:editId="6B46DC9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="003907FA"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889243C" wp14:editId="603FDF0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07FA" w:rsidRDefault="003907F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357D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3907FA" w:rsidRDefault="003907F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357D3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D39E5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5"/>
  </w:num>
  <w:num w:numId="5">
    <w:abstractNumId w:val="9"/>
  </w:num>
  <w:num w:numId="6">
    <w:abstractNumId w:val="6"/>
  </w:num>
  <w:num w:numId="7">
    <w:abstractNumId w:val="4"/>
  </w:num>
  <w:num w:numId="8">
    <w:abstractNumId w:val="17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C4"/>
    <w:rsid w:val="0000157B"/>
    <w:rsid w:val="00013DEB"/>
    <w:rsid w:val="00026824"/>
    <w:rsid w:val="000414AF"/>
    <w:rsid w:val="00055F19"/>
    <w:rsid w:val="000740F0"/>
    <w:rsid w:val="000821B9"/>
    <w:rsid w:val="00096862"/>
    <w:rsid w:val="000F7C6F"/>
    <w:rsid w:val="001013A6"/>
    <w:rsid w:val="001160F8"/>
    <w:rsid w:val="001214E2"/>
    <w:rsid w:val="001364E6"/>
    <w:rsid w:val="00153769"/>
    <w:rsid w:val="00155B03"/>
    <w:rsid w:val="001C4F1E"/>
    <w:rsid w:val="001E4E4E"/>
    <w:rsid w:val="001F089F"/>
    <w:rsid w:val="002007F4"/>
    <w:rsid w:val="0020536B"/>
    <w:rsid w:val="002144D7"/>
    <w:rsid w:val="00216D53"/>
    <w:rsid w:val="00235058"/>
    <w:rsid w:val="00241871"/>
    <w:rsid w:val="00253E64"/>
    <w:rsid w:val="00261A72"/>
    <w:rsid w:val="00267397"/>
    <w:rsid w:val="0027669B"/>
    <w:rsid w:val="00280E6B"/>
    <w:rsid w:val="00297510"/>
    <w:rsid w:val="002B0804"/>
    <w:rsid w:val="002C1CED"/>
    <w:rsid w:val="002C248B"/>
    <w:rsid w:val="002C2721"/>
    <w:rsid w:val="002C7400"/>
    <w:rsid w:val="002D7ABC"/>
    <w:rsid w:val="002E3B0A"/>
    <w:rsid w:val="002F4708"/>
    <w:rsid w:val="003014EB"/>
    <w:rsid w:val="00302CB1"/>
    <w:rsid w:val="003276EC"/>
    <w:rsid w:val="003471AF"/>
    <w:rsid w:val="00363AE9"/>
    <w:rsid w:val="00372816"/>
    <w:rsid w:val="00373B07"/>
    <w:rsid w:val="00382649"/>
    <w:rsid w:val="003831DD"/>
    <w:rsid w:val="003842BD"/>
    <w:rsid w:val="003907FA"/>
    <w:rsid w:val="00391003"/>
    <w:rsid w:val="003C29CD"/>
    <w:rsid w:val="00400C6A"/>
    <w:rsid w:val="00421BDD"/>
    <w:rsid w:val="004250CF"/>
    <w:rsid w:val="00430AA5"/>
    <w:rsid w:val="00440286"/>
    <w:rsid w:val="00456D2B"/>
    <w:rsid w:val="00465AD4"/>
    <w:rsid w:val="00482D83"/>
    <w:rsid w:val="004864BD"/>
    <w:rsid w:val="00496D0E"/>
    <w:rsid w:val="004A1C86"/>
    <w:rsid w:val="004A6861"/>
    <w:rsid w:val="004C26CF"/>
    <w:rsid w:val="004D172B"/>
    <w:rsid w:val="004F0420"/>
    <w:rsid w:val="004F4FF4"/>
    <w:rsid w:val="0050374C"/>
    <w:rsid w:val="00513236"/>
    <w:rsid w:val="005225D1"/>
    <w:rsid w:val="00531740"/>
    <w:rsid w:val="0053469F"/>
    <w:rsid w:val="00556A4B"/>
    <w:rsid w:val="005648AB"/>
    <w:rsid w:val="00575558"/>
    <w:rsid w:val="00582069"/>
    <w:rsid w:val="00594084"/>
    <w:rsid w:val="005B7C58"/>
    <w:rsid w:val="005D5F8D"/>
    <w:rsid w:val="005E4FE3"/>
    <w:rsid w:val="006050C3"/>
    <w:rsid w:val="00624800"/>
    <w:rsid w:val="00625DFC"/>
    <w:rsid w:val="00627E6B"/>
    <w:rsid w:val="00653F32"/>
    <w:rsid w:val="00666D4C"/>
    <w:rsid w:val="00667FFB"/>
    <w:rsid w:val="006713EA"/>
    <w:rsid w:val="00677747"/>
    <w:rsid w:val="0069310C"/>
    <w:rsid w:val="006A392A"/>
    <w:rsid w:val="006B62C2"/>
    <w:rsid w:val="006C2D84"/>
    <w:rsid w:val="006C4E68"/>
    <w:rsid w:val="006C7FA2"/>
    <w:rsid w:val="006D512B"/>
    <w:rsid w:val="006D6EA9"/>
    <w:rsid w:val="006E23CD"/>
    <w:rsid w:val="006E6258"/>
    <w:rsid w:val="006E79B4"/>
    <w:rsid w:val="006F02E6"/>
    <w:rsid w:val="00702DAC"/>
    <w:rsid w:val="00712105"/>
    <w:rsid w:val="00716352"/>
    <w:rsid w:val="007357D3"/>
    <w:rsid w:val="00753EE5"/>
    <w:rsid w:val="00761054"/>
    <w:rsid w:val="007809B1"/>
    <w:rsid w:val="00781DCD"/>
    <w:rsid w:val="007A36F6"/>
    <w:rsid w:val="007A4D1F"/>
    <w:rsid w:val="007A4D7F"/>
    <w:rsid w:val="007A4F66"/>
    <w:rsid w:val="007D23DA"/>
    <w:rsid w:val="007E579B"/>
    <w:rsid w:val="007F0125"/>
    <w:rsid w:val="007F0286"/>
    <w:rsid w:val="00800C24"/>
    <w:rsid w:val="00803216"/>
    <w:rsid w:val="00803B71"/>
    <w:rsid w:val="00826CDC"/>
    <w:rsid w:val="0085190E"/>
    <w:rsid w:val="00864932"/>
    <w:rsid w:val="008A2137"/>
    <w:rsid w:val="008C04C7"/>
    <w:rsid w:val="008C0DF1"/>
    <w:rsid w:val="008C4A8A"/>
    <w:rsid w:val="008C5E24"/>
    <w:rsid w:val="008F3F69"/>
    <w:rsid w:val="008F4236"/>
    <w:rsid w:val="009317E6"/>
    <w:rsid w:val="00932D09"/>
    <w:rsid w:val="00933E1E"/>
    <w:rsid w:val="0094796E"/>
    <w:rsid w:val="009545E9"/>
    <w:rsid w:val="00972CE6"/>
    <w:rsid w:val="009A18DE"/>
    <w:rsid w:val="009A704A"/>
    <w:rsid w:val="009B43C1"/>
    <w:rsid w:val="009D39E5"/>
    <w:rsid w:val="009E5E8E"/>
    <w:rsid w:val="009F1EB8"/>
    <w:rsid w:val="00A13310"/>
    <w:rsid w:val="00A30EB1"/>
    <w:rsid w:val="00A42E50"/>
    <w:rsid w:val="00A812E4"/>
    <w:rsid w:val="00AD034F"/>
    <w:rsid w:val="00AD1C1F"/>
    <w:rsid w:val="00AD2E49"/>
    <w:rsid w:val="00AD71C4"/>
    <w:rsid w:val="00AE052F"/>
    <w:rsid w:val="00AE4AA2"/>
    <w:rsid w:val="00AF3E26"/>
    <w:rsid w:val="00B052AC"/>
    <w:rsid w:val="00B12F82"/>
    <w:rsid w:val="00B316F2"/>
    <w:rsid w:val="00B52B71"/>
    <w:rsid w:val="00B57068"/>
    <w:rsid w:val="00B83C87"/>
    <w:rsid w:val="00B862AF"/>
    <w:rsid w:val="00BA0E54"/>
    <w:rsid w:val="00BA4459"/>
    <w:rsid w:val="00BC7FCC"/>
    <w:rsid w:val="00BF65E8"/>
    <w:rsid w:val="00C00839"/>
    <w:rsid w:val="00C05E82"/>
    <w:rsid w:val="00C112B2"/>
    <w:rsid w:val="00C26FE3"/>
    <w:rsid w:val="00C31287"/>
    <w:rsid w:val="00C43919"/>
    <w:rsid w:val="00C66D69"/>
    <w:rsid w:val="00C95CB9"/>
    <w:rsid w:val="00CA464F"/>
    <w:rsid w:val="00CB7BFD"/>
    <w:rsid w:val="00CC3A49"/>
    <w:rsid w:val="00CC7F58"/>
    <w:rsid w:val="00CE2687"/>
    <w:rsid w:val="00CE3DDC"/>
    <w:rsid w:val="00D1350C"/>
    <w:rsid w:val="00D216A5"/>
    <w:rsid w:val="00D255BA"/>
    <w:rsid w:val="00D30322"/>
    <w:rsid w:val="00D3541D"/>
    <w:rsid w:val="00D4745A"/>
    <w:rsid w:val="00D83497"/>
    <w:rsid w:val="00D97DD4"/>
    <w:rsid w:val="00DA2387"/>
    <w:rsid w:val="00DA729F"/>
    <w:rsid w:val="00DB0E4E"/>
    <w:rsid w:val="00DE54A2"/>
    <w:rsid w:val="00E0798D"/>
    <w:rsid w:val="00E23A34"/>
    <w:rsid w:val="00E41D9E"/>
    <w:rsid w:val="00E45F31"/>
    <w:rsid w:val="00E54859"/>
    <w:rsid w:val="00E577E7"/>
    <w:rsid w:val="00E6424B"/>
    <w:rsid w:val="00E650DB"/>
    <w:rsid w:val="00E965B7"/>
    <w:rsid w:val="00EB6C2E"/>
    <w:rsid w:val="00EB6C71"/>
    <w:rsid w:val="00ED20DA"/>
    <w:rsid w:val="00ED46D2"/>
    <w:rsid w:val="00EF6856"/>
    <w:rsid w:val="00F11B72"/>
    <w:rsid w:val="00F1510A"/>
    <w:rsid w:val="00F23886"/>
    <w:rsid w:val="00F2558D"/>
    <w:rsid w:val="00F33C88"/>
    <w:rsid w:val="00F42E74"/>
    <w:rsid w:val="00F53639"/>
    <w:rsid w:val="00F557D2"/>
    <w:rsid w:val="00F57BD9"/>
    <w:rsid w:val="00F6306E"/>
    <w:rsid w:val="00F74EF4"/>
    <w:rsid w:val="00F75DF4"/>
    <w:rsid w:val="00F85E3E"/>
    <w:rsid w:val="00F9474C"/>
    <w:rsid w:val="00FB30D2"/>
    <w:rsid w:val="00FB7E4D"/>
    <w:rsid w:val="00FD009F"/>
    <w:rsid w:val="00FD23CA"/>
    <w:rsid w:val="00FD2C9E"/>
    <w:rsid w:val="00FF1E2A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Ibrahim</dc:creator>
  <cp:lastModifiedBy>user</cp:lastModifiedBy>
  <cp:revision>64</cp:revision>
  <cp:lastPrinted>2017-12-27T12:37:00Z</cp:lastPrinted>
  <dcterms:created xsi:type="dcterms:W3CDTF">2015-04-15T09:11:00Z</dcterms:created>
  <dcterms:modified xsi:type="dcterms:W3CDTF">2018-06-06T05:03:00Z</dcterms:modified>
</cp:coreProperties>
</file>