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261A72" w:rsidRDefault="00430AA5" w:rsidP="001013A6">
      <w:pPr>
        <w:bidi/>
        <w:spacing w:line="276" w:lineRule="auto"/>
        <w:jc w:val="center"/>
        <w:rPr>
          <w:rFonts w:ascii="Simplified Arabic" w:hAnsi="Simplified Arabic" w:cs="AL-Qairwan"/>
          <w:color w:val="FF0000"/>
          <w:sz w:val="36"/>
          <w:szCs w:val="36"/>
          <w:rtl/>
          <w:lang w:bidi="ar-LB"/>
        </w:rPr>
      </w:pPr>
      <w:r w:rsidRPr="00261A72">
        <w:rPr>
          <w:rFonts w:ascii="Simplified Arabic" w:hAnsi="Simplified Arabic" w:cs="AL-Qairwan" w:hint="cs"/>
          <w:color w:val="FF0000"/>
          <w:sz w:val="36"/>
          <w:szCs w:val="36"/>
          <w:rtl/>
          <w:lang w:bidi="ar-LB"/>
        </w:rPr>
        <w:t xml:space="preserve">قراءة أسبوعية في </w:t>
      </w:r>
      <w:r w:rsidR="003C29CD">
        <w:rPr>
          <w:rFonts w:ascii="Simplified Arabic" w:hAnsi="Simplified Arabic" w:cs="AL-Qairwan" w:hint="cs"/>
          <w:color w:val="FF0000"/>
          <w:sz w:val="36"/>
          <w:szCs w:val="36"/>
          <w:rtl/>
          <w:lang w:bidi="ar-LB"/>
        </w:rPr>
        <w:t>تطورات ال</w:t>
      </w:r>
      <w:r w:rsidRPr="00261A72">
        <w:rPr>
          <w:rFonts w:ascii="Simplified Arabic" w:hAnsi="Simplified Arabic" w:cs="AL-Qairwan" w:hint="cs"/>
          <w:color w:val="FF0000"/>
          <w:sz w:val="36"/>
          <w:szCs w:val="36"/>
          <w:rtl/>
          <w:lang w:bidi="ar-LB"/>
        </w:rPr>
        <w:t>أحداث</w:t>
      </w:r>
      <w:r w:rsidR="003C29CD">
        <w:rPr>
          <w:rFonts w:ascii="Simplified Arabic" w:hAnsi="Simplified Arabic" w:cs="AL-Qairwan" w:hint="cs"/>
          <w:color w:val="FF0000"/>
          <w:sz w:val="36"/>
          <w:szCs w:val="36"/>
          <w:rtl/>
          <w:lang w:bidi="ar-LB"/>
        </w:rPr>
        <w:t xml:space="preserve"> والمواقف في</w:t>
      </w:r>
      <w:r w:rsidRPr="00261A72">
        <w:rPr>
          <w:rFonts w:ascii="Simplified Arabic" w:hAnsi="Simplified Arabic" w:cs="AL-Qairwan" w:hint="cs"/>
          <w:color w:val="FF0000"/>
          <w:sz w:val="36"/>
          <w:szCs w:val="36"/>
          <w:rtl/>
          <w:lang w:bidi="ar-LB"/>
        </w:rPr>
        <w:t xml:space="preserve"> مدينة القدس</w:t>
      </w:r>
    </w:p>
    <w:p w:rsidR="00430AA5" w:rsidRPr="00430AA5" w:rsidRDefault="00430AA5" w:rsidP="008C04C7">
      <w:pPr>
        <w:bidi/>
        <w:spacing w:line="276" w:lineRule="auto"/>
        <w:jc w:val="center"/>
        <w:rPr>
          <w:rFonts w:ascii="Simplified Arabic" w:hAnsi="Simplified Arabic" w:cs="SKR HEAD1"/>
          <w:color w:val="FF0000"/>
          <w:sz w:val="32"/>
          <w:szCs w:val="32"/>
          <w:rtl/>
          <w:lang w:bidi="ar-LB"/>
        </w:rPr>
      </w:pPr>
      <w:r w:rsidRPr="00430AA5">
        <w:rPr>
          <w:rFonts w:ascii="Simplified Arabic" w:hAnsi="Simplified Arabic" w:cs="SKR HEAD1" w:hint="cs"/>
          <w:color w:val="FF0000"/>
          <w:sz w:val="32"/>
          <w:szCs w:val="32"/>
          <w:rtl/>
          <w:lang w:bidi="ar-LB"/>
        </w:rPr>
        <w:t xml:space="preserve">تصدر عن </w:t>
      </w:r>
      <w:r w:rsidR="008C04C7">
        <w:rPr>
          <w:rFonts w:ascii="Simplified Arabic" w:hAnsi="Simplified Arabic" w:cs="SKR HEAD1" w:hint="cs"/>
          <w:color w:val="FF0000"/>
          <w:sz w:val="32"/>
          <w:szCs w:val="32"/>
          <w:rtl/>
          <w:lang w:bidi="ar-LB"/>
        </w:rPr>
        <w:t>قسم</w:t>
      </w:r>
      <w:r w:rsidRPr="00430AA5">
        <w:rPr>
          <w:rFonts w:ascii="Simplified Arabic" w:hAnsi="Simplified Arabic" w:cs="SKR HEAD1" w:hint="cs"/>
          <w:color w:val="FF0000"/>
          <w:sz w:val="32"/>
          <w:szCs w:val="32"/>
          <w:rtl/>
          <w:lang w:bidi="ar-LB"/>
        </w:rPr>
        <w:t xml:space="preserve"> الأبحاث والمعلومات</w:t>
      </w:r>
    </w:p>
    <w:p w:rsidR="009600A2" w:rsidRPr="00A30EB1" w:rsidRDefault="00585F29" w:rsidP="000E1FBA">
      <w:pPr>
        <w:bidi/>
        <w:jc w:val="center"/>
        <w:rPr>
          <w:rFonts w:ascii="Simplified Arabic" w:hAnsi="Simplified Arabic" w:cs="SKR HEAD1"/>
          <w:color w:val="FF0000"/>
          <w:sz w:val="28"/>
          <w:szCs w:val="28"/>
          <w:lang w:bidi="ar-LB"/>
        </w:rPr>
      </w:pPr>
      <w:r>
        <w:rPr>
          <w:rFonts w:ascii="Simplified Arabic" w:hAnsi="Simplified Arabic" w:cs="SKR HEAD1" w:hint="cs"/>
          <w:color w:val="FF0000"/>
          <w:sz w:val="28"/>
          <w:szCs w:val="28"/>
          <w:rtl/>
          <w:lang w:bidi="ar-LB"/>
        </w:rPr>
        <w:t>22 - 28</w:t>
      </w:r>
      <w:r w:rsidR="008E5966">
        <w:rPr>
          <w:rFonts w:ascii="Simplified Arabic" w:hAnsi="Simplified Arabic" w:cs="SKR HEAD1" w:hint="cs"/>
          <w:color w:val="FF0000"/>
          <w:sz w:val="28"/>
          <w:szCs w:val="28"/>
          <w:rtl/>
          <w:lang w:bidi="ar-LB"/>
        </w:rPr>
        <w:t xml:space="preserve"> </w:t>
      </w:r>
      <w:r w:rsidR="00FF54A8">
        <w:rPr>
          <w:rFonts w:ascii="Simplified Arabic" w:hAnsi="Simplified Arabic" w:cs="SKR HEAD1" w:hint="cs"/>
          <w:color w:val="FF0000"/>
          <w:sz w:val="28"/>
          <w:szCs w:val="28"/>
          <w:rtl/>
          <w:lang w:bidi="ar-LB"/>
        </w:rPr>
        <w:t>آب</w:t>
      </w:r>
      <w:r w:rsidR="003C4C4C">
        <w:rPr>
          <w:rFonts w:ascii="Simplified Arabic" w:hAnsi="Simplified Arabic" w:cs="SKR HEAD1" w:hint="cs"/>
          <w:color w:val="FF0000"/>
          <w:sz w:val="28"/>
          <w:szCs w:val="28"/>
          <w:rtl/>
          <w:lang w:bidi="ar-LB"/>
        </w:rPr>
        <w:t xml:space="preserve">/ </w:t>
      </w:r>
      <w:r w:rsidR="00FF54A8">
        <w:rPr>
          <w:rFonts w:ascii="Simplified Arabic" w:hAnsi="Simplified Arabic" w:cs="SKR HEAD1" w:hint="cs"/>
          <w:color w:val="FF0000"/>
          <w:sz w:val="28"/>
          <w:szCs w:val="28"/>
          <w:rtl/>
          <w:lang w:bidi="ar-LB"/>
        </w:rPr>
        <w:t>أغسطس</w:t>
      </w:r>
      <w:r w:rsidR="009600A2" w:rsidRPr="009600A2">
        <w:rPr>
          <w:rFonts w:ascii="Simplified Arabic" w:hAnsi="Simplified Arabic" w:cs="SKR HEAD1"/>
          <w:color w:val="FF0000"/>
          <w:sz w:val="28"/>
          <w:szCs w:val="28"/>
          <w:rtl/>
          <w:lang w:bidi="ar-LB"/>
        </w:rPr>
        <w:t xml:space="preserve"> 2018</w:t>
      </w:r>
    </w:p>
    <w:p w:rsidR="00430AA5" w:rsidRPr="002007F4" w:rsidRDefault="00430AA5" w:rsidP="001013A6">
      <w:pPr>
        <w:bidi/>
        <w:spacing w:line="276" w:lineRule="auto"/>
        <w:jc w:val="center"/>
        <w:rPr>
          <w:rFonts w:ascii="Simplified Arabic" w:hAnsi="Simplified Arabic" w:cs="AL-Qairwan"/>
          <w:color w:val="FF0000"/>
          <w:sz w:val="32"/>
          <w:szCs w:val="32"/>
          <w:rtl/>
          <w:lang w:bidi="ar-LB"/>
        </w:rPr>
      </w:pPr>
    </w:p>
    <w:p w:rsidR="0053469F" w:rsidRDefault="007C6E2A" w:rsidP="0053469F">
      <w:pPr>
        <w:bidi/>
        <w:jc w:val="center"/>
        <w:rPr>
          <w:rFonts w:ascii="Simplified Arabic" w:hAnsi="Simplified Arabic" w:cs="mohammad bold art 1"/>
          <w:rtl/>
          <w:lang w:bidi="ar-LB"/>
        </w:rPr>
      </w:pPr>
      <w:r>
        <w:rPr>
          <w:rFonts w:ascii="Simplified Arabic" w:hAnsi="Simplified Arabic" w:cs="mohammad bold art 1" w:hint="cs"/>
          <w:rtl/>
          <w:lang w:bidi="ar-LB"/>
        </w:rPr>
        <w:t>تصاعد اعتداءات الاحتلال على الأقصى على وقع مزيدٍ من المشاريع الاستيطانية</w:t>
      </w:r>
    </w:p>
    <w:p w:rsidR="007A4D1F" w:rsidRPr="00677747" w:rsidRDefault="007A4D1F" w:rsidP="007A4D1F">
      <w:pPr>
        <w:bidi/>
        <w:spacing w:line="276" w:lineRule="auto"/>
        <w:jc w:val="center"/>
        <w:rPr>
          <w:rFonts w:ascii="Simplified Arabic" w:hAnsi="Simplified Arabic" w:cs="mohammad bold art 1"/>
          <w:sz w:val="22"/>
          <w:szCs w:val="22"/>
          <w:lang w:bidi="ar-LB"/>
        </w:rPr>
      </w:pPr>
    </w:p>
    <w:p w:rsidR="0053469F" w:rsidRDefault="006B574A" w:rsidP="006B574A">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لا تتوقف اعتداءات الاحتلال ومستوطنيه على المدينة المحتلة وسكانها، ويشهد المسجد الأقصى تصاعدًا في استهداف مكوناته البشرية من مصلين ومرابطين وموظفي دائرة الأوقاف الإسلامية، وشهد هذا الأسبوع محاولة إغلاق الأقصى عند صلاة الفجر، في محاولة لتثبيت سلطة الاحتلال في إدارة المسجد، وهو ما يتكرر بشكل خطير خلال هذه المرحلة. ووصلت اعتداءات الاحتلال حدّ استهداف سائقي المركبات الفلسطينية التي تقل المصلين إلى المسجد، وخاصة سائقي الحافلات، حيث يتعرضون للاعتقال والتحقيق لفترات طويلة، وتهديدهم بسحب رخص مزاولة المهنة في حال استمرارهم بنقل المصلين إلى الأقصى. وخلال هذا الأسبوع تم الكشف عن مشروع لتوسيع ساحة حائط البراق، لتسهيل استيعاب أعداد أكبر من المستوطنين، وفرض المزيد من التهويد حول المسجد الأقصى.</w:t>
      </w:r>
    </w:p>
    <w:p w:rsidR="006B574A" w:rsidRPr="0053469F" w:rsidRDefault="006B574A" w:rsidP="006B574A">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وعلى صعيد التهويد الديموغرافي تتابع سلطات الاحتلال من إقرار المشاريع الاستيطانية، خاصة مع اقتراب انتخابات بلدية الاحتلال في القدس، حيث تشهد المدينة تسابقًا في إقرار هذه المشاريع كسبًا لأصوات المستوطنين.</w:t>
      </w:r>
    </w:p>
    <w:p w:rsidR="00B83C87" w:rsidRPr="00F26245" w:rsidRDefault="00B83C87" w:rsidP="001013A6">
      <w:pPr>
        <w:bidi/>
        <w:spacing w:line="276" w:lineRule="auto"/>
        <w:jc w:val="both"/>
        <w:rPr>
          <w:rFonts w:ascii="Simplified Arabic" w:hAnsi="Simplified Arabic" w:cs="Simplified Arabic"/>
          <w:sz w:val="28"/>
          <w:szCs w:val="28"/>
          <w:lang w:bidi="ar-LB"/>
        </w:rPr>
      </w:pPr>
    </w:p>
    <w:p w:rsidR="00B83C87" w:rsidRDefault="00B83C87" w:rsidP="007A4D1F">
      <w:pPr>
        <w:bidi/>
        <w:spacing w:line="276" w:lineRule="auto"/>
        <w:jc w:val="both"/>
        <w:rPr>
          <w:rFonts w:ascii="Simplified Arabic" w:hAnsi="Simplified Arabic" w:cs="Simplified Arabic"/>
          <w:sz w:val="28"/>
          <w:szCs w:val="28"/>
          <w:u w:val="single"/>
          <w:rtl/>
          <w:lang w:bidi="ar-LB"/>
        </w:rPr>
      </w:pPr>
      <w:r w:rsidRPr="00E46232">
        <w:rPr>
          <w:rFonts w:ascii="Simplified Arabic" w:hAnsi="Simplified Arabic" w:cs="Simplified Arabic" w:hint="cs"/>
          <w:sz w:val="28"/>
          <w:szCs w:val="28"/>
          <w:u w:val="single"/>
          <w:rtl/>
          <w:lang w:bidi="ar-LB"/>
        </w:rPr>
        <w:t>التهويد الديني</w:t>
      </w:r>
      <w:r w:rsidR="008C04C7">
        <w:rPr>
          <w:rFonts w:ascii="Simplified Arabic" w:hAnsi="Simplified Arabic" w:cs="Simplified Arabic" w:hint="cs"/>
          <w:sz w:val="28"/>
          <w:szCs w:val="28"/>
          <w:u w:val="single"/>
          <w:rtl/>
          <w:lang w:bidi="ar-LB"/>
        </w:rPr>
        <w:t xml:space="preserve"> والثقافي والعمراني</w:t>
      </w:r>
      <w:r w:rsidRPr="00E46232">
        <w:rPr>
          <w:rFonts w:ascii="Simplified Arabic" w:hAnsi="Simplified Arabic" w:cs="Simplified Arabic" w:hint="cs"/>
          <w:sz w:val="28"/>
          <w:szCs w:val="28"/>
          <w:u w:val="single"/>
          <w:rtl/>
          <w:lang w:bidi="ar-LB"/>
        </w:rPr>
        <w:t>:</w:t>
      </w:r>
    </w:p>
    <w:p w:rsidR="002E2BE7" w:rsidRDefault="00FC3DF1" w:rsidP="00801BC6">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بعد توقف اقتحامات المسجد الأقصى خلال عيد الأضحى، عادت الاقتحامات في 26/8 حيث اقتحم 107 مستوطنين باحات الأقصى، بحماية شرطة الاحتلال، واعتقلت قوات الاحتلال أربعة من موظفي لجنة الإعمار خلال عملهم داخل المسجد الأقصى، وحولتهم إلى مركز "القشلة" للتحقيق، وفي مساء اليوم نفسه أطلقت سلطات الاحتلال سراح الموظفين بعد إبعادهم عن الأقصى لمدة خمسة عشر يومًا.</w:t>
      </w:r>
      <w:r w:rsidR="00801BC6">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xml:space="preserve">وفي 27/8 اقتحم 78 مستوطنًا باحات الأقصى، ورافقهم 17 شرطيًا، ونفذ المقتحمون جولات مشبوهة في </w:t>
      </w:r>
      <w:r>
        <w:rPr>
          <w:rFonts w:ascii="Simplified Arabic" w:hAnsi="Simplified Arabic" w:cs="Simplified Arabic" w:hint="cs"/>
          <w:sz w:val="28"/>
          <w:szCs w:val="28"/>
          <w:rtl/>
          <w:lang w:bidi="ar-LB"/>
        </w:rPr>
        <w:lastRenderedPageBreak/>
        <w:t xml:space="preserve">المسجد. وفي 28/8 اقتحم </w:t>
      </w:r>
      <w:r>
        <w:rPr>
          <w:rFonts w:ascii="Simplified Arabic" w:hAnsi="Simplified Arabic" w:cs="Simplified Arabic"/>
          <w:sz w:val="28"/>
          <w:szCs w:val="28"/>
          <w:rtl/>
          <w:lang w:bidi="ar-LB"/>
        </w:rPr>
        <w:t>190 مستوطنًا</w:t>
      </w:r>
      <w:r w:rsidRPr="00FC3DF1">
        <w:rPr>
          <w:rFonts w:ascii="Simplified Arabic" w:hAnsi="Simplified Arabic" w:cs="Simplified Arabic"/>
          <w:sz w:val="28"/>
          <w:szCs w:val="28"/>
          <w:rtl/>
          <w:lang w:bidi="ar-LB"/>
        </w:rPr>
        <w:t xml:space="preserve"> المس</w:t>
      </w:r>
      <w:r>
        <w:rPr>
          <w:rFonts w:ascii="Simplified Arabic" w:hAnsi="Simplified Arabic" w:cs="Simplified Arabic"/>
          <w:sz w:val="28"/>
          <w:szCs w:val="28"/>
          <w:rtl/>
          <w:lang w:bidi="ar-LB"/>
        </w:rPr>
        <w:t>جد الأقصى</w:t>
      </w:r>
      <w:r>
        <w:rPr>
          <w:rFonts w:ascii="Simplified Arabic" w:hAnsi="Simplified Arabic" w:cs="Simplified Arabic" w:hint="cs"/>
          <w:sz w:val="28"/>
          <w:szCs w:val="28"/>
          <w:rtl/>
          <w:lang w:bidi="ar-LB"/>
        </w:rPr>
        <w:t>،</w:t>
      </w:r>
      <w:r w:rsidRPr="00FC3DF1">
        <w:rPr>
          <w:rFonts w:ascii="Simplified Arabic" w:hAnsi="Simplified Arabic" w:cs="Simplified Arabic"/>
          <w:sz w:val="28"/>
          <w:szCs w:val="28"/>
          <w:rtl/>
          <w:lang w:bidi="ar-LB"/>
        </w:rPr>
        <w:t xml:space="preserve"> ونفذ المستوطنون جولات استفزازية وسط محاولات متكررة لإقامة شعائر تلمودية في </w:t>
      </w:r>
      <w:r w:rsidR="00801BC6">
        <w:rPr>
          <w:rFonts w:ascii="Simplified Arabic" w:hAnsi="Simplified Arabic" w:cs="Simplified Arabic" w:hint="cs"/>
          <w:sz w:val="28"/>
          <w:szCs w:val="28"/>
          <w:rtl/>
          <w:lang w:bidi="ar-LB"/>
        </w:rPr>
        <w:t xml:space="preserve">أرجاء متفرقة من </w:t>
      </w:r>
      <w:r w:rsidRPr="00FC3DF1">
        <w:rPr>
          <w:rFonts w:ascii="Simplified Arabic" w:hAnsi="Simplified Arabic" w:cs="Simplified Arabic"/>
          <w:sz w:val="28"/>
          <w:szCs w:val="28"/>
          <w:rtl/>
          <w:lang w:bidi="ar-LB"/>
        </w:rPr>
        <w:t>المسجد.</w:t>
      </w:r>
    </w:p>
    <w:p w:rsidR="00585F29" w:rsidRDefault="00801BC6" w:rsidP="00013F56">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وتتصاعد اعتداءات الاحتلال على الأقصى، ففي فجر 28/7 منعت قوات الاحتلال المصلين من الدخول إلى المسجد لأداء صلاة الفجر، وأمام توافد المصلين ورفضهم لهذا القرار، أعادت سلطات الا</w:t>
      </w:r>
      <w:r w:rsidR="00013F56">
        <w:rPr>
          <w:rFonts w:ascii="Simplified Arabic" w:hAnsi="Simplified Arabic" w:cs="Simplified Arabic" w:hint="cs"/>
          <w:sz w:val="28"/>
          <w:szCs w:val="28"/>
          <w:rtl/>
          <w:lang w:bidi="ar-LB"/>
        </w:rPr>
        <w:t>حتلال فتح أبواب المسجد، وتأتي هذه الاعتداءات في سياق فرض واقع جديد في الأقصى، يتحكم فيه الاحتلال بأبواب المسجد بشكلٍ متزايد.</w:t>
      </w:r>
    </w:p>
    <w:p w:rsidR="00585F29" w:rsidRDefault="00013F56" w:rsidP="00013F56">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سياق متصل بالاعتداء على المصلين، تعتدي قوات الاحتلال على المركبات التي تنقل المصلين والزوار إلى الأقصى من مختلف المناطق الفلسطينية، حيث أفاد شهود عيان من المدينة المحتلة بأن جهاز مخابرات الاحتلال "الشاباك" يلاحق هذه المركبات، وتهدد سائقي الحافلات بالاعتقال والإبعاد وسحب رخصة القيادة لوقف رحلاتهم شبه الأسبوعية إلى الأقصى، ويتعرض العديد من سائقي الحافلات من المناطق المحتلة والضفة الغربية إلى الاعتقال والاحتجاز لساعاتٍ طويلة، لثنيهم عن نقل المرابطين والمصلين إلى المسجد الأقصى، في إطار إضعاف الوجود الإسلامي في المسجد.</w:t>
      </w:r>
    </w:p>
    <w:p w:rsidR="00585F29" w:rsidRDefault="00E30410" w:rsidP="00E30410">
      <w:pPr>
        <w:bidi/>
        <w:spacing w:line="276" w:lineRule="auto"/>
        <w:jc w:val="lowKashida"/>
        <w:rPr>
          <w:rFonts w:ascii="Simplified Arabic" w:eastAsia="Calibri" w:hAnsi="Simplified Arabic" w:cs="Simplified Arabic"/>
          <w:sz w:val="28"/>
          <w:szCs w:val="28"/>
          <w:rtl/>
          <w:lang w:bidi="ar-LB"/>
        </w:rPr>
      </w:pPr>
      <w:r>
        <w:rPr>
          <w:rFonts w:ascii="Simplified Arabic" w:hAnsi="Simplified Arabic" w:cs="Simplified Arabic" w:hint="cs"/>
          <w:sz w:val="28"/>
          <w:szCs w:val="28"/>
          <w:rtl/>
          <w:lang w:bidi="ar-LB"/>
        </w:rPr>
        <w:t>وفي سياق تعزيز الوجود اليهودي حول المسجد الأقصى، كشفت وسائل إعلام عبرية عن مخطط لبلدية الاحتلال في القدس يقضي بتوسيع باحة حائط البراق، وتأتي هذه الخطة بطلب من مكتب رئيس وزراء الاحتلال، ويشمل المخطط توسيع الساحة المختل</w:t>
      </w:r>
      <w:r w:rsidR="00C31002">
        <w:rPr>
          <w:rFonts w:ascii="Simplified Arabic" w:hAnsi="Simplified Arabic" w:cs="Simplified Arabic" w:hint="cs"/>
          <w:sz w:val="28"/>
          <w:szCs w:val="28"/>
          <w:rtl/>
          <w:lang w:bidi="ar-LB"/>
        </w:rPr>
        <w:t>طة والطريق المؤدي إليها، وتجهيز</w:t>
      </w:r>
      <w:r>
        <w:rPr>
          <w:rFonts w:ascii="Simplified Arabic" w:hAnsi="Simplified Arabic" w:cs="Simplified Arabic" w:hint="cs"/>
          <w:sz w:val="28"/>
          <w:szCs w:val="28"/>
          <w:rtl/>
          <w:lang w:bidi="ar-LB"/>
        </w:rPr>
        <w:t xml:space="preserve"> المكان بما يتناسب مع ذوي الاحتياجات الخاصة. </w:t>
      </w:r>
      <w:r>
        <w:rPr>
          <w:rFonts w:ascii="Simplified Arabic" w:hAnsi="Simplified Arabic" w:cs="Simplified Arabic"/>
          <w:sz w:val="28"/>
          <w:szCs w:val="28"/>
          <w:rtl/>
          <w:lang w:bidi="ar-LB"/>
        </w:rPr>
        <w:t>و</w:t>
      </w:r>
      <w:r>
        <w:rPr>
          <w:rFonts w:ascii="Simplified Arabic" w:hAnsi="Simplified Arabic" w:cs="Simplified Arabic" w:hint="cs"/>
          <w:sz w:val="28"/>
          <w:szCs w:val="28"/>
          <w:rtl/>
          <w:lang w:bidi="ar-LB"/>
        </w:rPr>
        <w:t>رفضت</w:t>
      </w:r>
      <w:r>
        <w:rPr>
          <w:rFonts w:ascii="Simplified Arabic" w:hAnsi="Simplified Arabic" w:cs="Simplified Arabic"/>
          <w:sz w:val="28"/>
          <w:szCs w:val="28"/>
          <w:rtl/>
          <w:lang w:bidi="ar-LB"/>
        </w:rPr>
        <w:t xml:space="preserve"> دائرة الأوقاف الإسلامية </w:t>
      </w:r>
      <w:r>
        <w:rPr>
          <w:rFonts w:ascii="Simplified Arabic" w:hAnsi="Simplified Arabic" w:cs="Simplified Arabic" w:hint="cs"/>
          <w:sz w:val="28"/>
          <w:szCs w:val="28"/>
          <w:rtl/>
          <w:lang w:bidi="ar-LB"/>
        </w:rPr>
        <w:t>مخططات الاحتلال، وأكدت بأن هذه المنطقة هي وقف إسلامي صحيح، وبأن هذه المشاريع محاولة لتغيير الوضع الديني والتاريخي في القدس المحتلة.</w:t>
      </w:r>
    </w:p>
    <w:p w:rsidR="00E30410" w:rsidRDefault="00E30410" w:rsidP="00C31002">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 xml:space="preserve">وفي إطار </w:t>
      </w:r>
      <w:r w:rsidR="00C31002">
        <w:rPr>
          <w:rFonts w:ascii="Simplified Arabic" w:eastAsia="Calibri" w:hAnsi="Simplified Arabic" w:cs="Simplified Arabic" w:hint="cs"/>
          <w:sz w:val="28"/>
          <w:szCs w:val="28"/>
          <w:rtl/>
          <w:lang w:bidi="ar-LB"/>
        </w:rPr>
        <w:t>ال</w:t>
      </w:r>
      <w:r>
        <w:rPr>
          <w:rFonts w:ascii="Simplified Arabic" w:eastAsia="Calibri" w:hAnsi="Simplified Arabic" w:cs="Simplified Arabic" w:hint="cs"/>
          <w:sz w:val="28"/>
          <w:szCs w:val="28"/>
          <w:rtl/>
          <w:lang w:bidi="ar-LB"/>
        </w:rPr>
        <w:t xml:space="preserve">دفع باعتداءات المستوطنين </w:t>
      </w:r>
      <w:r w:rsidR="00832533">
        <w:rPr>
          <w:rFonts w:ascii="Simplified Arabic" w:eastAsia="Calibri" w:hAnsi="Simplified Arabic" w:cs="Simplified Arabic" w:hint="cs"/>
          <w:sz w:val="28"/>
          <w:szCs w:val="28"/>
          <w:rtl/>
          <w:lang w:bidi="ar-LB"/>
        </w:rPr>
        <w:t xml:space="preserve">في الأقصى لمرحلة جديدة، </w:t>
      </w:r>
      <w:r w:rsidR="00C31002">
        <w:rPr>
          <w:rFonts w:ascii="Simplified Arabic" w:eastAsia="Calibri" w:hAnsi="Simplified Arabic" w:cs="Simplified Arabic" w:hint="cs"/>
          <w:sz w:val="28"/>
          <w:szCs w:val="28"/>
          <w:rtl/>
          <w:lang w:bidi="ar-LB"/>
        </w:rPr>
        <w:t>ط</w:t>
      </w:r>
      <w:r w:rsidR="00832533" w:rsidRPr="00762F00">
        <w:rPr>
          <w:rFonts w:ascii="Simplified Arabic" w:eastAsia="Calibri" w:hAnsi="Simplified Arabic" w:cs="Simplified Arabic"/>
          <w:sz w:val="28"/>
          <w:szCs w:val="28"/>
          <w:rtl/>
        </w:rPr>
        <w:t>لبت </w:t>
      </w:r>
      <w:hyperlink r:id="rId8" w:history="1">
        <w:r w:rsidR="00832533" w:rsidRPr="00762F00">
          <w:rPr>
            <w:rStyle w:val="Hyperlink"/>
            <w:rFonts w:ascii="Simplified Arabic" w:eastAsia="Calibri" w:hAnsi="Simplified Arabic" w:cs="Simplified Arabic"/>
            <w:color w:val="auto"/>
            <w:sz w:val="28"/>
            <w:szCs w:val="28"/>
            <w:u w:val="none"/>
            <w:rtl/>
          </w:rPr>
          <w:t>محكمة</w:t>
        </w:r>
      </w:hyperlink>
      <w:r w:rsidR="00832533" w:rsidRPr="00762F00">
        <w:rPr>
          <w:rFonts w:ascii="Simplified Arabic" w:eastAsia="Calibri" w:hAnsi="Simplified Arabic" w:cs="Simplified Arabic"/>
          <w:sz w:val="28"/>
          <w:szCs w:val="28"/>
        </w:rPr>
        <w:t> </w:t>
      </w:r>
      <w:r w:rsidR="00832533" w:rsidRPr="00762F00">
        <w:rPr>
          <w:rFonts w:ascii="Simplified Arabic" w:eastAsia="Calibri" w:hAnsi="Simplified Arabic" w:cs="Simplified Arabic"/>
          <w:sz w:val="28"/>
          <w:szCs w:val="28"/>
          <w:rtl/>
        </w:rPr>
        <w:t xml:space="preserve">الاحتلال العليا من وزير الأمن الداخلي </w:t>
      </w:r>
      <w:r w:rsidR="00832533">
        <w:rPr>
          <w:rFonts w:ascii="Simplified Arabic" w:eastAsia="Calibri" w:hAnsi="Simplified Arabic" w:cs="Simplified Arabic"/>
          <w:sz w:val="28"/>
          <w:szCs w:val="28"/>
          <w:rtl/>
        </w:rPr>
        <w:t>و</w:t>
      </w:r>
      <w:r w:rsidR="00832533" w:rsidRPr="00762F00">
        <w:rPr>
          <w:rFonts w:ascii="Simplified Arabic" w:eastAsia="Calibri" w:hAnsi="Simplified Arabic" w:cs="Simplified Arabic"/>
          <w:sz w:val="28"/>
          <w:szCs w:val="28"/>
          <w:rtl/>
        </w:rPr>
        <w:t>شرطة </w:t>
      </w:r>
      <w:r w:rsidR="00832533">
        <w:rPr>
          <w:rFonts w:ascii="Simplified Arabic" w:eastAsia="Calibri" w:hAnsi="Simplified Arabic" w:cs="Simplified Arabic" w:hint="cs"/>
          <w:sz w:val="28"/>
          <w:szCs w:val="28"/>
          <w:rtl/>
        </w:rPr>
        <w:t>الاحتلال</w:t>
      </w:r>
      <w:r w:rsidR="00832533">
        <w:rPr>
          <w:rFonts w:ascii="Simplified Arabic" w:eastAsia="Calibri" w:hAnsi="Simplified Arabic" w:cs="Simplified Arabic"/>
          <w:sz w:val="28"/>
          <w:szCs w:val="28"/>
          <w:rtl/>
        </w:rPr>
        <w:t xml:space="preserve"> وجهات حكومية </w:t>
      </w:r>
      <w:r w:rsidR="00832533">
        <w:rPr>
          <w:rFonts w:ascii="Simplified Arabic" w:eastAsia="Calibri" w:hAnsi="Simplified Arabic" w:cs="Simplified Arabic" w:hint="cs"/>
          <w:sz w:val="28"/>
          <w:szCs w:val="28"/>
          <w:rtl/>
        </w:rPr>
        <w:t>أخرى</w:t>
      </w:r>
      <w:r w:rsidR="00832533">
        <w:rPr>
          <w:rFonts w:ascii="Simplified Arabic" w:eastAsia="Calibri" w:hAnsi="Simplified Arabic" w:cs="Simplified Arabic"/>
          <w:sz w:val="28"/>
          <w:szCs w:val="28"/>
          <w:rtl/>
        </w:rPr>
        <w:t xml:space="preserve">، إرسال تفسيراتهم </w:t>
      </w:r>
      <w:r w:rsidR="00832533">
        <w:rPr>
          <w:rFonts w:ascii="Simplified Arabic" w:eastAsia="Calibri" w:hAnsi="Simplified Arabic" w:cs="Simplified Arabic" w:hint="cs"/>
          <w:sz w:val="28"/>
          <w:szCs w:val="28"/>
          <w:rtl/>
        </w:rPr>
        <w:t>ل</w:t>
      </w:r>
      <w:r w:rsidR="00832533" w:rsidRPr="00762F00">
        <w:rPr>
          <w:rFonts w:ascii="Simplified Arabic" w:eastAsia="Calibri" w:hAnsi="Simplified Arabic" w:cs="Simplified Arabic"/>
          <w:sz w:val="28"/>
          <w:szCs w:val="28"/>
          <w:rtl/>
        </w:rPr>
        <w:t>منع </w:t>
      </w:r>
      <w:hyperlink r:id="rId9" w:history="1">
        <w:r w:rsidR="00832533" w:rsidRPr="00762F00">
          <w:rPr>
            <w:rStyle w:val="Hyperlink"/>
            <w:rFonts w:ascii="Simplified Arabic" w:eastAsia="Calibri" w:hAnsi="Simplified Arabic" w:cs="Simplified Arabic"/>
            <w:color w:val="auto"/>
            <w:sz w:val="28"/>
            <w:szCs w:val="28"/>
            <w:u w:val="none"/>
            <w:rtl/>
          </w:rPr>
          <w:t>اليهود</w:t>
        </w:r>
      </w:hyperlink>
      <w:r w:rsidR="00832533" w:rsidRPr="00762F00">
        <w:rPr>
          <w:rFonts w:ascii="Simplified Arabic" w:eastAsia="Calibri" w:hAnsi="Simplified Arabic" w:cs="Simplified Arabic"/>
          <w:sz w:val="28"/>
          <w:szCs w:val="28"/>
        </w:rPr>
        <w:t> </w:t>
      </w:r>
      <w:r w:rsidR="00832533" w:rsidRPr="00762F00">
        <w:rPr>
          <w:rFonts w:ascii="Simplified Arabic" w:eastAsia="Calibri" w:hAnsi="Simplified Arabic" w:cs="Simplified Arabic"/>
          <w:sz w:val="28"/>
          <w:szCs w:val="28"/>
          <w:rtl/>
        </w:rPr>
        <w:t>من الصلاة داخل </w:t>
      </w:r>
      <w:hyperlink r:id="rId10" w:history="1">
        <w:r w:rsidR="00832533" w:rsidRPr="00762F00">
          <w:rPr>
            <w:rStyle w:val="Hyperlink"/>
            <w:rFonts w:ascii="Simplified Arabic" w:eastAsia="Calibri" w:hAnsi="Simplified Arabic" w:cs="Simplified Arabic"/>
            <w:color w:val="auto"/>
            <w:sz w:val="28"/>
            <w:szCs w:val="28"/>
            <w:u w:val="none"/>
            <w:rtl/>
          </w:rPr>
          <w:t>الأقصى</w:t>
        </w:r>
      </w:hyperlink>
      <w:r w:rsidR="00832533" w:rsidRPr="00762F00">
        <w:rPr>
          <w:rFonts w:ascii="Simplified Arabic" w:eastAsia="Calibri" w:hAnsi="Simplified Arabic" w:cs="Simplified Arabic"/>
          <w:sz w:val="28"/>
          <w:szCs w:val="28"/>
          <w:rtl/>
        </w:rPr>
        <w:t>، معتبرة حجج الشرط</w:t>
      </w:r>
      <w:r w:rsidR="00832533">
        <w:rPr>
          <w:rFonts w:ascii="Simplified Arabic" w:eastAsia="Calibri" w:hAnsi="Simplified Arabic" w:cs="Simplified Arabic"/>
          <w:sz w:val="28"/>
          <w:szCs w:val="28"/>
          <w:rtl/>
        </w:rPr>
        <w:t xml:space="preserve">ة غير منطقية، </w:t>
      </w:r>
      <w:r w:rsidR="00832533">
        <w:rPr>
          <w:rFonts w:ascii="Simplified Arabic" w:eastAsia="Calibri" w:hAnsi="Simplified Arabic" w:cs="Simplified Arabic" w:hint="cs"/>
          <w:sz w:val="28"/>
          <w:szCs w:val="28"/>
          <w:rtl/>
        </w:rPr>
        <w:t>وأ</w:t>
      </w:r>
      <w:r w:rsidR="00832533" w:rsidRPr="00762F00">
        <w:rPr>
          <w:rFonts w:ascii="Simplified Arabic" w:eastAsia="Calibri" w:hAnsi="Simplified Arabic" w:cs="Simplified Arabic"/>
          <w:sz w:val="28"/>
          <w:szCs w:val="28"/>
          <w:rtl/>
        </w:rPr>
        <w:t>عطت ا</w:t>
      </w:r>
      <w:r w:rsidR="00832533">
        <w:rPr>
          <w:rFonts w:ascii="Simplified Arabic" w:eastAsia="Calibri" w:hAnsi="Simplified Arabic" w:cs="Simplified Arabic"/>
          <w:sz w:val="28"/>
          <w:szCs w:val="28"/>
          <w:rtl/>
        </w:rPr>
        <w:t>لمحكم</w:t>
      </w:r>
      <w:r w:rsidR="00832533">
        <w:rPr>
          <w:rFonts w:ascii="Simplified Arabic" w:eastAsia="Calibri" w:hAnsi="Simplified Arabic" w:cs="Simplified Arabic" w:hint="cs"/>
          <w:sz w:val="28"/>
          <w:szCs w:val="28"/>
          <w:rtl/>
        </w:rPr>
        <w:t>ة</w:t>
      </w:r>
      <w:r w:rsidR="00832533">
        <w:rPr>
          <w:rFonts w:ascii="Simplified Arabic" w:eastAsia="Calibri" w:hAnsi="Simplified Arabic" w:cs="Simplified Arabic"/>
          <w:sz w:val="28"/>
          <w:szCs w:val="28"/>
          <w:rtl/>
        </w:rPr>
        <w:t xml:space="preserve"> مهلة</w:t>
      </w:r>
      <w:r w:rsidR="00832533" w:rsidRPr="00762F00">
        <w:rPr>
          <w:rFonts w:ascii="Simplified Arabic" w:eastAsia="Calibri" w:hAnsi="Simplified Arabic" w:cs="Simplified Arabic"/>
          <w:sz w:val="28"/>
          <w:szCs w:val="28"/>
          <w:rtl/>
        </w:rPr>
        <w:t xml:space="preserve"> 60 يوم</w:t>
      </w:r>
      <w:r w:rsidR="00832533">
        <w:rPr>
          <w:rFonts w:ascii="Simplified Arabic" w:eastAsia="Calibri" w:hAnsi="Simplified Arabic" w:cs="Simplified Arabic" w:hint="cs"/>
          <w:sz w:val="28"/>
          <w:szCs w:val="28"/>
          <w:rtl/>
        </w:rPr>
        <w:t>ً</w:t>
      </w:r>
      <w:r w:rsidR="00832533" w:rsidRPr="00762F00">
        <w:rPr>
          <w:rFonts w:ascii="Simplified Arabic" w:eastAsia="Calibri" w:hAnsi="Simplified Arabic" w:cs="Simplified Arabic"/>
          <w:sz w:val="28"/>
          <w:szCs w:val="28"/>
          <w:rtl/>
        </w:rPr>
        <w:t>ا ل</w:t>
      </w:r>
      <w:r w:rsidR="00C31002">
        <w:rPr>
          <w:rFonts w:ascii="Simplified Arabic" w:eastAsia="Calibri" w:hAnsi="Simplified Arabic" w:cs="Simplified Arabic" w:hint="cs"/>
          <w:sz w:val="28"/>
          <w:szCs w:val="28"/>
          <w:rtl/>
        </w:rPr>
        <w:t>ترد شرطة الاحتلال على</w:t>
      </w:r>
      <w:r w:rsidR="00832533">
        <w:rPr>
          <w:rFonts w:ascii="Simplified Arabic" w:eastAsia="Calibri" w:hAnsi="Simplified Arabic" w:cs="Simplified Arabic" w:hint="cs"/>
          <w:sz w:val="28"/>
          <w:szCs w:val="28"/>
          <w:rtl/>
        </w:rPr>
        <w:t xml:space="preserve"> هذه الاستفسارات، وتقديم الأجوبة لـ "منظمات المعبد" صاحبة القضية، التي تطالب بأن يقوم المقتحمون بأداء الطقوس التلمودية بحرية كاملة.</w:t>
      </w:r>
    </w:p>
    <w:p w:rsidR="00762F00" w:rsidRPr="00762F00" w:rsidRDefault="00762F00" w:rsidP="00762F00">
      <w:pPr>
        <w:bidi/>
        <w:spacing w:line="276" w:lineRule="auto"/>
        <w:jc w:val="lowKashida"/>
        <w:rPr>
          <w:rFonts w:ascii="Simplified Arabic" w:eastAsia="Calibri" w:hAnsi="Simplified Arabic" w:cs="Simplified Arabic"/>
          <w:sz w:val="28"/>
          <w:szCs w:val="28"/>
          <w:rtl/>
        </w:rPr>
      </w:pPr>
    </w:p>
    <w:p w:rsidR="000E1FBA" w:rsidRDefault="00B83C87" w:rsidP="002E2BE7">
      <w:pPr>
        <w:bidi/>
        <w:spacing w:line="276" w:lineRule="auto"/>
        <w:jc w:val="both"/>
        <w:rPr>
          <w:rFonts w:ascii="Simplified Arabic" w:hAnsi="Simplified Arabic" w:cs="Simplified Arabic"/>
          <w:sz w:val="28"/>
          <w:szCs w:val="28"/>
          <w:u w:val="single"/>
          <w:rtl/>
          <w:lang w:bidi="ar-LB"/>
        </w:rPr>
      </w:pPr>
      <w:r w:rsidRPr="00E46232">
        <w:rPr>
          <w:rFonts w:ascii="Simplified Arabic" w:hAnsi="Simplified Arabic" w:cs="Simplified Arabic" w:hint="cs"/>
          <w:sz w:val="28"/>
          <w:szCs w:val="28"/>
          <w:u w:val="single"/>
          <w:rtl/>
          <w:lang w:bidi="ar-LB"/>
        </w:rPr>
        <w:t>التهويد الديمغرافي:</w:t>
      </w:r>
    </w:p>
    <w:p w:rsidR="000E1FBA" w:rsidRDefault="00832533" w:rsidP="00012422">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تستولي سلطات الاحتلال على </w:t>
      </w:r>
      <w:r w:rsidR="00C31002">
        <w:rPr>
          <w:rFonts w:ascii="Simplified Arabic" w:hAnsi="Simplified Arabic" w:cs="Simplified Arabic" w:hint="cs"/>
          <w:sz w:val="28"/>
          <w:szCs w:val="28"/>
          <w:rtl/>
          <w:lang w:bidi="ar-LB"/>
        </w:rPr>
        <w:t>أراضي</w:t>
      </w:r>
      <w:r w:rsidR="00012422">
        <w:rPr>
          <w:rFonts w:ascii="Simplified Arabic" w:hAnsi="Simplified Arabic" w:cs="Simplified Arabic" w:hint="cs"/>
          <w:sz w:val="28"/>
          <w:szCs w:val="28"/>
          <w:rtl/>
          <w:lang w:bidi="ar-LB"/>
        </w:rPr>
        <w:t xml:space="preserve"> الفلسطينيين في القدس المحتلة، ففي 26/8 احتلت قوات عسكرية ومجموعة من المستوطنين قطعة أرض في حي الشيخ جراح في المدينة المحتلة، ورافقت القوة جرافات قامت بتجريف الأشجار بشكلٍ مباشر.</w:t>
      </w:r>
    </w:p>
    <w:p w:rsidR="00012422" w:rsidRPr="00012422" w:rsidRDefault="00012422" w:rsidP="00C31002">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سياق المشاريع الاستيطانية، كشفت صحف عبرية عن إقامة وحدات استيطانية جديدة على أراضي بيت حنينا، على أن تخصص للمستوطنين المتدينين، وستنطلق المرحلة الأولى خلال الشهر القادم عبر </w:t>
      </w:r>
      <w:r>
        <w:rPr>
          <w:rFonts w:ascii="Simplified Arabic" w:hAnsi="Simplified Arabic" w:cs="Simplified Arabic"/>
          <w:sz w:val="28"/>
          <w:szCs w:val="28"/>
          <w:rtl/>
          <w:lang w:bidi="ar-LB"/>
        </w:rPr>
        <w:t>بناء</w:t>
      </w:r>
      <w:r w:rsidRPr="00012422">
        <w:rPr>
          <w:rFonts w:ascii="Simplified Arabic" w:hAnsi="Simplified Arabic" w:cs="Simplified Arabic"/>
          <w:sz w:val="28"/>
          <w:szCs w:val="28"/>
          <w:rtl/>
          <w:lang w:bidi="ar-LB"/>
        </w:rPr>
        <w:t xml:space="preserve"> 124 وحدة استيطانية</w:t>
      </w:r>
      <w:r>
        <w:rPr>
          <w:rFonts w:ascii="Simplified Arabic" w:hAnsi="Simplified Arabic" w:cs="Simplified Arabic" w:hint="cs"/>
          <w:sz w:val="28"/>
          <w:szCs w:val="28"/>
          <w:rtl/>
          <w:lang w:bidi="ar-LB"/>
        </w:rPr>
        <w:t xml:space="preserve"> في مستوطنة "بسغات زئيف"،</w:t>
      </w:r>
      <w:r>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وهي الجزء الأول من</w:t>
      </w:r>
      <w:r>
        <w:rPr>
          <w:rFonts w:ascii="Simplified Arabic" w:hAnsi="Simplified Arabic" w:cs="Simplified Arabic"/>
          <w:sz w:val="28"/>
          <w:szCs w:val="28"/>
          <w:rtl/>
          <w:lang w:bidi="ar-LB"/>
        </w:rPr>
        <w:t xml:space="preserve"> 324 وحدة </w:t>
      </w:r>
      <w:r>
        <w:rPr>
          <w:rFonts w:ascii="Simplified Arabic" w:hAnsi="Simplified Arabic" w:cs="Simplified Arabic" w:hint="cs"/>
          <w:sz w:val="28"/>
          <w:szCs w:val="28"/>
          <w:rtl/>
          <w:lang w:bidi="ar-LB"/>
        </w:rPr>
        <w:t>أخرى ستقام</w:t>
      </w:r>
      <w:r w:rsidRPr="00012422">
        <w:rPr>
          <w:rFonts w:ascii="Simplified Arabic" w:hAnsi="Simplified Arabic" w:cs="Simplified Arabic"/>
          <w:sz w:val="28"/>
          <w:szCs w:val="28"/>
          <w:rtl/>
          <w:lang w:bidi="ar-LB"/>
        </w:rPr>
        <w:t xml:space="preserve"> </w:t>
      </w:r>
      <w:r>
        <w:rPr>
          <w:rFonts w:ascii="Simplified Arabic" w:hAnsi="Simplified Arabic" w:cs="Simplified Arabic"/>
          <w:sz w:val="28"/>
          <w:szCs w:val="28"/>
          <w:rtl/>
          <w:lang w:bidi="ar-LB"/>
        </w:rPr>
        <w:t>في البلدة الفلسطينية</w:t>
      </w:r>
      <w:r w:rsidRPr="00012422">
        <w:rPr>
          <w:rFonts w:ascii="Simplified Arabic" w:hAnsi="Simplified Arabic" w:cs="Simplified Arabic"/>
          <w:sz w:val="28"/>
          <w:szCs w:val="28"/>
          <w:rtl/>
          <w:lang w:bidi="ar-LB"/>
        </w:rPr>
        <w:t>.</w:t>
      </w:r>
      <w:r w:rsidR="002C19D8">
        <w:rPr>
          <w:rFonts w:ascii="Simplified Arabic" w:hAnsi="Simplified Arabic" w:cs="Simplified Arabic" w:hint="cs"/>
          <w:sz w:val="28"/>
          <w:szCs w:val="28"/>
          <w:rtl/>
          <w:lang w:bidi="ar-LB"/>
        </w:rPr>
        <w:t xml:space="preserve"> ويشير مراقبون </w:t>
      </w:r>
      <w:r w:rsidR="00C31002">
        <w:rPr>
          <w:rFonts w:ascii="Simplified Arabic" w:hAnsi="Simplified Arabic" w:cs="Simplified Arabic" w:hint="cs"/>
          <w:sz w:val="28"/>
          <w:szCs w:val="28"/>
          <w:rtl/>
          <w:lang w:bidi="ar-LB"/>
        </w:rPr>
        <w:t xml:space="preserve">إلى </w:t>
      </w:r>
      <w:r w:rsidR="002C19D8">
        <w:rPr>
          <w:rFonts w:ascii="Simplified Arabic" w:hAnsi="Simplified Arabic" w:cs="Simplified Arabic" w:hint="cs"/>
          <w:sz w:val="28"/>
          <w:szCs w:val="28"/>
          <w:rtl/>
          <w:lang w:bidi="ar-LB"/>
        </w:rPr>
        <w:t>أن العطاءات الاستيطانية المتصاعدة خلال الأسابيع الماضية، تأتي بالتزامن مع انتخابات بلدية الاحتلال، وهي جزء من كسب أصوات المستوطنين عامة، والمتطرفين منهم خاصة.</w:t>
      </w:r>
    </w:p>
    <w:p w:rsidR="00585F29" w:rsidRPr="002E2BE7" w:rsidRDefault="00585F29" w:rsidP="002E2BE7">
      <w:pPr>
        <w:bidi/>
        <w:spacing w:line="276" w:lineRule="auto"/>
        <w:jc w:val="both"/>
        <w:rPr>
          <w:rFonts w:ascii="Simplified Arabic" w:eastAsia="Calibri" w:hAnsi="Simplified Arabic" w:cs="Simplified Arabic"/>
          <w:color w:val="0000FF"/>
          <w:sz w:val="28"/>
          <w:szCs w:val="28"/>
          <w:rtl/>
        </w:rPr>
      </w:pPr>
    </w:p>
    <w:p w:rsidR="006E23CD" w:rsidRDefault="00391003" w:rsidP="000E1FBA">
      <w:pPr>
        <w:bidi/>
        <w:spacing w:line="276" w:lineRule="auto"/>
        <w:jc w:val="both"/>
        <w:rPr>
          <w:rFonts w:ascii="Simplified Arabic" w:hAnsi="Simplified Arabic" w:cs="Simplified Arabic"/>
          <w:sz w:val="28"/>
          <w:szCs w:val="28"/>
          <w:u w:val="single"/>
          <w:rtl/>
          <w:lang w:bidi="ar-LB"/>
        </w:rPr>
      </w:pPr>
      <w:r>
        <w:rPr>
          <w:rFonts w:ascii="Simplified Arabic" w:hAnsi="Simplified Arabic" w:cs="Simplified Arabic" w:hint="cs"/>
          <w:sz w:val="28"/>
          <w:szCs w:val="28"/>
          <w:u w:val="single"/>
          <w:rtl/>
          <w:lang w:bidi="ar-LB"/>
        </w:rPr>
        <w:t>التفاعل مع القدس:</w:t>
      </w:r>
    </w:p>
    <w:p w:rsidR="00585F29" w:rsidRPr="00585F29" w:rsidRDefault="002C19D8" w:rsidP="002C19D8">
      <w:pPr>
        <w:bidi/>
        <w:spacing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أعلن</w:t>
      </w:r>
      <w:r w:rsidR="00585F29" w:rsidRPr="00585F29">
        <w:rPr>
          <w:rFonts w:ascii="Simplified Arabic" w:hAnsi="Simplified Arabic" w:cs="Simplified Arabic"/>
          <w:sz w:val="28"/>
          <w:szCs w:val="28"/>
          <w:rtl/>
        </w:rPr>
        <w:t xml:space="preserve"> وزير التربية والتعليم</w:t>
      </w:r>
      <w:r w:rsidR="00C31002">
        <w:rPr>
          <w:rFonts w:ascii="Simplified Arabic" w:hAnsi="Simplified Arabic" w:cs="Simplified Arabic" w:hint="cs"/>
          <w:sz w:val="28"/>
          <w:szCs w:val="28"/>
          <w:rtl/>
        </w:rPr>
        <w:t xml:space="preserve"> الفلسطيني</w:t>
      </w:r>
      <w:bookmarkStart w:id="0" w:name="_GoBack"/>
      <w:bookmarkEnd w:id="0"/>
      <w:r w:rsidR="00585F29" w:rsidRPr="00585F29">
        <w:rPr>
          <w:rFonts w:ascii="Simplified Arabic" w:hAnsi="Simplified Arabic" w:cs="Simplified Arabic"/>
          <w:sz w:val="28"/>
          <w:szCs w:val="28"/>
          <w:rtl/>
        </w:rPr>
        <w:t xml:space="preserve"> صبري</w:t>
      </w:r>
      <w:r>
        <w:rPr>
          <w:rFonts w:ascii="Simplified Arabic" w:hAnsi="Simplified Arabic" w:cs="Simplified Arabic"/>
          <w:sz w:val="28"/>
          <w:szCs w:val="28"/>
          <w:rtl/>
        </w:rPr>
        <w:t xml:space="preserve"> صيدم أن العام الدراسي </w:t>
      </w:r>
      <w:r>
        <w:rPr>
          <w:rFonts w:ascii="Simplified Arabic" w:hAnsi="Simplified Arabic" w:cs="Simplified Arabic" w:hint="cs"/>
          <w:sz w:val="28"/>
          <w:szCs w:val="28"/>
          <w:rtl/>
        </w:rPr>
        <w:t>الذي ينطلق في 29/8</w:t>
      </w:r>
      <w:r w:rsidR="00585F29" w:rsidRPr="00585F2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سيكون </w:t>
      </w:r>
      <w:r w:rsidR="00585F29" w:rsidRPr="00585F29">
        <w:rPr>
          <w:rFonts w:ascii="Simplified Arabic" w:hAnsi="Simplified Arabic" w:cs="Simplified Arabic"/>
          <w:sz w:val="28"/>
          <w:szCs w:val="28"/>
          <w:rtl/>
        </w:rPr>
        <w:t>تحت عنوان "عام التعليم في القدس"</w:t>
      </w:r>
      <w:r>
        <w:rPr>
          <w:rFonts w:ascii="Simplified Arabic" w:hAnsi="Simplified Arabic" w:cs="Simplified Arabic" w:hint="cs"/>
          <w:sz w:val="28"/>
          <w:szCs w:val="28"/>
          <w:rtl/>
        </w:rPr>
        <w:t>،</w:t>
      </w:r>
      <w:r w:rsidR="00585F29" w:rsidRPr="00585F29">
        <w:rPr>
          <w:rFonts w:ascii="Simplified Arabic" w:hAnsi="Simplified Arabic" w:cs="Simplified Arabic"/>
          <w:sz w:val="28"/>
          <w:szCs w:val="28"/>
          <w:rtl/>
        </w:rPr>
        <w:t xml:space="preserve"> </w:t>
      </w:r>
      <w:r>
        <w:rPr>
          <w:rFonts w:ascii="Simplified Arabic" w:hAnsi="Simplified Arabic" w:cs="Simplified Arabic"/>
          <w:sz w:val="28"/>
          <w:szCs w:val="28"/>
          <w:rtl/>
        </w:rPr>
        <w:t>و</w:t>
      </w:r>
      <w:r>
        <w:rPr>
          <w:rFonts w:ascii="Simplified Arabic" w:hAnsi="Simplified Arabic" w:cs="Simplified Arabic" w:hint="cs"/>
          <w:sz w:val="28"/>
          <w:szCs w:val="28"/>
          <w:rtl/>
        </w:rPr>
        <w:t>أعلن بأن هذا العام</w:t>
      </w:r>
      <w:r w:rsidR="00585F29" w:rsidRPr="00585F29">
        <w:rPr>
          <w:rFonts w:ascii="Simplified Arabic" w:hAnsi="Simplified Arabic" w:cs="Simplified Arabic"/>
          <w:sz w:val="28"/>
          <w:szCs w:val="28"/>
          <w:rtl/>
        </w:rPr>
        <w:t xml:space="preserve"> سيحمل تغييرات جذرية من خلال التركيز على التعليم المهني والتقني ودمجهم بالتعليم العا</w:t>
      </w:r>
      <w:r>
        <w:rPr>
          <w:rFonts w:ascii="Simplified Arabic" w:hAnsi="Simplified Arabic" w:cs="Simplified Arabic"/>
          <w:sz w:val="28"/>
          <w:szCs w:val="28"/>
          <w:rtl/>
        </w:rPr>
        <w:t>م</w:t>
      </w:r>
      <w:r w:rsidR="00585F29" w:rsidRPr="00585F29">
        <w:rPr>
          <w:rFonts w:ascii="Simplified Arabic" w:hAnsi="Simplified Arabic" w:cs="Simplified Arabic"/>
          <w:sz w:val="28"/>
          <w:szCs w:val="28"/>
          <w:rtl/>
        </w:rPr>
        <w:t xml:space="preserve">، </w:t>
      </w:r>
      <w:r>
        <w:rPr>
          <w:rFonts w:ascii="Simplified Arabic" w:hAnsi="Simplified Arabic" w:cs="Simplified Arabic"/>
          <w:sz w:val="28"/>
          <w:szCs w:val="28"/>
          <w:rtl/>
        </w:rPr>
        <w:t>وافتتاح مدارس بالمناطق المهددة</w:t>
      </w:r>
      <w:r>
        <w:rPr>
          <w:rFonts w:ascii="Simplified Arabic" w:hAnsi="Simplified Arabic" w:cs="Simplified Arabic" w:hint="cs"/>
          <w:sz w:val="28"/>
          <w:szCs w:val="28"/>
          <w:rtl/>
        </w:rPr>
        <w:t>.</w:t>
      </w:r>
    </w:p>
    <w:p w:rsidR="00585F29" w:rsidRPr="00585F29" w:rsidRDefault="00585F29" w:rsidP="00585F29">
      <w:pPr>
        <w:bidi/>
        <w:spacing w:line="276" w:lineRule="auto"/>
        <w:jc w:val="lowKashida"/>
        <w:rPr>
          <w:rFonts w:ascii="Simplified Arabic" w:hAnsi="Simplified Arabic" w:cs="Simplified Arabic"/>
          <w:sz w:val="28"/>
          <w:szCs w:val="28"/>
          <w:rtl/>
        </w:rPr>
      </w:pPr>
    </w:p>
    <w:sectPr w:rsidR="00585F29" w:rsidRPr="00585F29"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CC5" w:rsidRDefault="00FA5CC5" w:rsidP="0069310C">
      <w:r>
        <w:separator/>
      </w:r>
    </w:p>
  </w:endnote>
  <w:endnote w:type="continuationSeparator" w:id="0">
    <w:p w:rsidR="00FA5CC5" w:rsidRDefault="00FA5CC5"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Qairwan">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0C" w:rsidRDefault="00241871">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ABC">
      <w:ptab w:relativeTo="indent" w:alignment="center" w:leader="none"/>
    </w:r>
    <w:r w:rsidR="009D39E5">
      <w:ptab w:relativeTo="indent" w:alignment="center" w:leader="none"/>
    </w:r>
    <w:r w:rsidR="009D39E5">
      <w:ptab w:relativeTo="margin" w:alignment="left" w:leader="none"/>
    </w:r>
    <w:r w:rsidR="009D39E5">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CC5" w:rsidRDefault="00FA5CC5" w:rsidP="0069310C">
      <w:r>
        <w:separator/>
      </w:r>
    </w:p>
  </w:footnote>
  <w:footnote w:type="continuationSeparator" w:id="0">
    <w:p w:rsidR="00FA5CC5" w:rsidRDefault="00FA5CC5"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0C" w:rsidRDefault="00E6424B">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003907FA"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907FA" w:rsidRDefault="003907F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C31002">
                                <w:rPr>
                                  <w:noProof/>
                                </w:rPr>
                                <w:t>3</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3907FA" w:rsidRDefault="003907F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C31002">
                          <w:rPr>
                            <w:noProof/>
                          </w:rPr>
                          <w:t>3</w:t>
                        </w:r>
                        <w:r>
                          <w:rPr>
                            <w:noProof/>
                          </w:rPr>
                          <w:fldChar w:fldCharType="end"/>
                        </w:r>
                      </w:p>
                    </w:txbxContent>
                  </v:textbox>
                  <w10:wrap anchorx="margin" anchory="margin"/>
                </v:rect>
              </w:pict>
            </mc:Fallback>
          </mc:AlternateContent>
        </w:r>
      </w:sdtContent>
    </w:sdt>
    <w:r w:rsidR="009D39E5">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7">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5"/>
  </w:num>
  <w:num w:numId="4">
    <w:abstractNumId w:val="16"/>
  </w:num>
  <w:num w:numId="5">
    <w:abstractNumId w:val="9"/>
  </w:num>
  <w:num w:numId="6">
    <w:abstractNumId w:val="6"/>
  </w:num>
  <w:num w:numId="7">
    <w:abstractNumId w:val="4"/>
  </w:num>
  <w:num w:numId="8">
    <w:abstractNumId w:val="18"/>
  </w:num>
  <w:num w:numId="9">
    <w:abstractNumId w:val="12"/>
  </w:num>
  <w:num w:numId="10">
    <w:abstractNumId w:val="1"/>
  </w:num>
  <w:num w:numId="11">
    <w:abstractNumId w:val="7"/>
  </w:num>
  <w:num w:numId="12">
    <w:abstractNumId w:val="5"/>
  </w:num>
  <w:num w:numId="13">
    <w:abstractNumId w:val="8"/>
  </w:num>
  <w:num w:numId="14">
    <w:abstractNumId w:val="14"/>
  </w:num>
  <w:num w:numId="15">
    <w:abstractNumId w:val="20"/>
  </w:num>
  <w:num w:numId="16">
    <w:abstractNumId w:val="19"/>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1"/>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12422"/>
    <w:rsid w:val="00013DEB"/>
    <w:rsid w:val="00013F56"/>
    <w:rsid w:val="00026824"/>
    <w:rsid w:val="00035052"/>
    <w:rsid w:val="000414AF"/>
    <w:rsid w:val="00055F19"/>
    <w:rsid w:val="000740F0"/>
    <w:rsid w:val="000821B9"/>
    <w:rsid w:val="00096198"/>
    <w:rsid w:val="00096862"/>
    <w:rsid w:val="000A2526"/>
    <w:rsid w:val="000B5BA3"/>
    <w:rsid w:val="000E1FBA"/>
    <w:rsid w:val="000F7C6F"/>
    <w:rsid w:val="001013A6"/>
    <w:rsid w:val="00112D7D"/>
    <w:rsid w:val="001160F8"/>
    <w:rsid w:val="0012037E"/>
    <w:rsid w:val="001214E2"/>
    <w:rsid w:val="001364E6"/>
    <w:rsid w:val="00153769"/>
    <w:rsid w:val="00155B03"/>
    <w:rsid w:val="00167227"/>
    <w:rsid w:val="00196266"/>
    <w:rsid w:val="00197BD2"/>
    <w:rsid w:val="001B0499"/>
    <w:rsid w:val="001B4895"/>
    <w:rsid w:val="001C4F1E"/>
    <w:rsid w:val="001E4532"/>
    <w:rsid w:val="001E4E4E"/>
    <w:rsid w:val="001F089F"/>
    <w:rsid w:val="002007F4"/>
    <w:rsid w:val="0020536B"/>
    <w:rsid w:val="002144D7"/>
    <w:rsid w:val="002148D3"/>
    <w:rsid w:val="00216D53"/>
    <w:rsid w:val="00235058"/>
    <w:rsid w:val="00241871"/>
    <w:rsid w:val="00253E64"/>
    <w:rsid w:val="00261A72"/>
    <w:rsid w:val="00267397"/>
    <w:rsid w:val="0027669B"/>
    <w:rsid w:val="00280E6B"/>
    <w:rsid w:val="00297510"/>
    <w:rsid w:val="002B0804"/>
    <w:rsid w:val="002C19D8"/>
    <w:rsid w:val="002C1CED"/>
    <w:rsid w:val="002C248B"/>
    <w:rsid w:val="002C2721"/>
    <w:rsid w:val="002C7400"/>
    <w:rsid w:val="002D7ABC"/>
    <w:rsid w:val="002E2BE7"/>
    <w:rsid w:val="002E3B0A"/>
    <w:rsid w:val="002F4708"/>
    <w:rsid w:val="003014EB"/>
    <w:rsid w:val="00302CB1"/>
    <w:rsid w:val="003276EC"/>
    <w:rsid w:val="003471AF"/>
    <w:rsid w:val="00363AE9"/>
    <w:rsid w:val="00372816"/>
    <w:rsid w:val="00373B07"/>
    <w:rsid w:val="00375083"/>
    <w:rsid w:val="00382649"/>
    <w:rsid w:val="003831DD"/>
    <w:rsid w:val="003842BD"/>
    <w:rsid w:val="003907FA"/>
    <w:rsid w:val="00391003"/>
    <w:rsid w:val="003B747C"/>
    <w:rsid w:val="003C29CD"/>
    <w:rsid w:val="003C4C4C"/>
    <w:rsid w:val="003E4392"/>
    <w:rsid w:val="003F6443"/>
    <w:rsid w:val="00400C6A"/>
    <w:rsid w:val="00421BDD"/>
    <w:rsid w:val="004250CF"/>
    <w:rsid w:val="00430AA5"/>
    <w:rsid w:val="00440286"/>
    <w:rsid w:val="00456D2B"/>
    <w:rsid w:val="00465AD4"/>
    <w:rsid w:val="00482D83"/>
    <w:rsid w:val="004864BD"/>
    <w:rsid w:val="00486B6E"/>
    <w:rsid w:val="00496D0E"/>
    <w:rsid w:val="004A1C86"/>
    <w:rsid w:val="004C26CF"/>
    <w:rsid w:val="004C340F"/>
    <w:rsid w:val="004D172B"/>
    <w:rsid w:val="004F0420"/>
    <w:rsid w:val="004F4FF4"/>
    <w:rsid w:val="005007E4"/>
    <w:rsid w:val="0050374C"/>
    <w:rsid w:val="00513236"/>
    <w:rsid w:val="005225D1"/>
    <w:rsid w:val="00531740"/>
    <w:rsid w:val="0053469F"/>
    <w:rsid w:val="00556A4B"/>
    <w:rsid w:val="005648AB"/>
    <w:rsid w:val="00575558"/>
    <w:rsid w:val="00582069"/>
    <w:rsid w:val="00585F29"/>
    <w:rsid w:val="00594084"/>
    <w:rsid w:val="005B7C58"/>
    <w:rsid w:val="005C1BF5"/>
    <w:rsid w:val="005D21A6"/>
    <w:rsid w:val="005D5F8D"/>
    <w:rsid w:val="005E4FE3"/>
    <w:rsid w:val="006050C3"/>
    <w:rsid w:val="00624800"/>
    <w:rsid w:val="00625DFC"/>
    <w:rsid w:val="00627E6B"/>
    <w:rsid w:val="00653F32"/>
    <w:rsid w:val="00667FFB"/>
    <w:rsid w:val="006713EA"/>
    <w:rsid w:val="00677747"/>
    <w:rsid w:val="00680747"/>
    <w:rsid w:val="0069310C"/>
    <w:rsid w:val="006A392A"/>
    <w:rsid w:val="006B574A"/>
    <w:rsid w:val="006B62C2"/>
    <w:rsid w:val="006C2D84"/>
    <w:rsid w:val="006C4E68"/>
    <w:rsid w:val="006C7FA2"/>
    <w:rsid w:val="006D512B"/>
    <w:rsid w:val="006D6EA9"/>
    <w:rsid w:val="006E23CD"/>
    <w:rsid w:val="006E6258"/>
    <w:rsid w:val="006E79B4"/>
    <w:rsid w:val="006F02E6"/>
    <w:rsid w:val="00702DAC"/>
    <w:rsid w:val="00712105"/>
    <w:rsid w:val="00716352"/>
    <w:rsid w:val="00744EF1"/>
    <w:rsid w:val="007516DF"/>
    <w:rsid w:val="00761054"/>
    <w:rsid w:val="007613A1"/>
    <w:rsid w:val="00762F00"/>
    <w:rsid w:val="007809B1"/>
    <w:rsid w:val="007A36F6"/>
    <w:rsid w:val="007A407A"/>
    <w:rsid w:val="007A4D1F"/>
    <w:rsid w:val="007A4D7F"/>
    <w:rsid w:val="007A4F66"/>
    <w:rsid w:val="007B61ED"/>
    <w:rsid w:val="007C6E2A"/>
    <w:rsid w:val="007D23DA"/>
    <w:rsid w:val="007E579B"/>
    <w:rsid w:val="007F0125"/>
    <w:rsid w:val="007F0286"/>
    <w:rsid w:val="00800F9F"/>
    <w:rsid w:val="00801BC6"/>
    <w:rsid w:val="00803216"/>
    <w:rsid w:val="00803B71"/>
    <w:rsid w:val="008225C2"/>
    <w:rsid w:val="00826A4B"/>
    <w:rsid w:val="00831B8C"/>
    <w:rsid w:val="00832533"/>
    <w:rsid w:val="0085190E"/>
    <w:rsid w:val="00864932"/>
    <w:rsid w:val="00873B90"/>
    <w:rsid w:val="00892898"/>
    <w:rsid w:val="008A2137"/>
    <w:rsid w:val="008A703E"/>
    <w:rsid w:val="008C04C7"/>
    <w:rsid w:val="008C0DF1"/>
    <w:rsid w:val="008C4A8A"/>
    <w:rsid w:val="008C5E24"/>
    <w:rsid w:val="008D4713"/>
    <w:rsid w:val="008E5966"/>
    <w:rsid w:val="008E5F74"/>
    <w:rsid w:val="008F3F69"/>
    <w:rsid w:val="008F4236"/>
    <w:rsid w:val="00920757"/>
    <w:rsid w:val="00932D09"/>
    <w:rsid w:val="00933E1E"/>
    <w:rsid w:val="00944019"/>
    <w:rsid w:val="00944CEE"/>
    <w:rsid w:val="0094796E"/>
    <w:rsid w:val="009545E9"/>
    <w:rsid w:val="009600A2"/>
    <w:rsid w:val="00972CE6"/>
    <w:rsid w:val="009A18DE"/>
    <w:rsid w:val="009A704A"/>
    <w:rsid w:val="009B43C1"/>
    <w:rsid w:val="009D39E5"/>
    <w:rsid w:val="009E5E8E"/>
    <w:rsid w:val="009F1EB8"/>
    <w:rsid w:val="00A13310"/>
    <w:rsid w:val="00A30EB1"/>
    <w:rsid w:val="00A42E50"/>
    <w:rsid w:val="00AD1C1F"/>
    <w:rsid w:val="00AD2E49"/>
    <w:rsid w:val="00AD71C4"/>
    <w:rsid w:val="00AE052F"/>
    <w:rsid w:val="00AE4AA2"/>
    <w:rsid w:val="00AF3E26"/>
    <w:rsid w:val="00B052AC"/>
    <w:rsid w:val="00B12F82"/>
    <w:rsid w:val="00B52B71"/>
    <w:rsid w:val="00B57068"/>
    <w:rsid w:val="00B71710"/>
    <w:rsid w:val="00B7487D"/>
    <w:rsid w:val="00B83C87"/>
    <w:rsid w:val="00B862AF"/>
    <w:rsid w:val="00BA0E54"/>
    <w:rsid w:val="00BA42B7"/>
    <w:rsid w:val="00BA4459"/>
    <w:rsid w:val="00BA7A75"/>
    <w:rsid w:val="00BC7FCC"/>
    <w:rsid w:val="00BF65E8"/>
    <w:rsid w:val="00C0015B"/>
    <w:rsid w:val="00C00839"/>
    <w:rsid w:val="00C02A07"/>
    <w:rsid w:val="00C05E82"/>
    <w:rsid w:val="00C112B2"/>
    <w:rsid w:val="00C26FE3"/>
    <w:rsid w:val="00C31002"/>
    <w:rsid w:val="00C31287"/>
    <w:rsid w:val="00C43919"/>
    <w:rsid w:val="00C57B48"/>
    <w:rsid w:val="00C66D69"/>
    <w:rsid w:val="00C6719E"/>
    <w:rsid w:val="00C716D6"/>
    <w:rsid w:val="00C86AAC"/>
    <w:rsid w:val="00C95CB9"/>
    <w:rsid w:val="00CA464F"/>
    <w:rsid w:val="00CB7BFD"/>
    <w:rsid w:val="00CC3A49"/>
    <w:rsid w:val="00CC7F58"/>
    <w:rsid w:val="00CE2687"/>
    <w:rsid w:val="00CE3DDC"/>
    <w:rsid w:val="00D1350C"/>
    <w:rsid w:val="00D216A5"/>
    <w:rsid w:val="00D255BA"/>
    <w:rsid w:val="00D30322"/>
    <w:rsid w:val="00D3541D"/>
    <w:rsid w:val="00D4745A"/>
    <w:rsid w:val="00D83497"/>
    <w:rsid w:val="00D97DD4"/>
    <w:rsid w:val="00DA2387"/>
    <w:rsid w:val="00DA729F"/>
    <w:rsid w:val="00DB0E4E"/>
    <w:rsid w:val="00DB5574"/>
    <w:rsid w:val="00DB7A3F"/>
    <w:rsid w:val="00DE1FDC"/>
    <w:rsid w:val="00DE54A2"/>
    <w:rsid w:val="00E0798D"/>
    <w:rsid w:val="00E23A34"/>
    <w:rsid w:val="00E30410"/>
    <w:rsid w:val="00E41D9E"/>
    <w:rsid w:val="00E45F31"/>
    <w:rsid w:val="00E54859"/>
    <w:rsid w:val="00E577E7"/>
    <w:rsid w:val="00E6424B"/>
    <w:rsid w:val="00E650DB"/>
    <w:rsid w:val="00E736C4"/>
    <w:rsid w:val="00E76AB2"/>
    <w:rsid w:val="00E965B7"/>
    <w:rsid w:val="00EB6C71"/>
    <w:rsid w:val="00EC18C5"/>
    <w:rsid w:val="00ED20DA"/>
    <w:rsid w:val="00ED46D2"/>
    <w:rsid w:val="00F100CE"/>
    <w:rsid w:val="00F11B72"/>
    <w:rsid w:val="00F1510A"/>
    <w:rsid w:val="00F23886"/>
    <w:rsid w:val="00F2558D"/>
    <w:rsid w:val="00F33C88"/>
    <w:rsid w:val="00F40B97"/>
    <w:rsid w:val="00F42E74"/>
    <w:rsid w:val="00F53639"/>
    <w:rsid w:val="00F557D2"/>
    <w:rsid w:val="00F57BD9"/>
    <w:rsid w:val="00F6306E"/>
    <w:rsid w:val="00F74EF4"/>
    <w:rsid w:val="00F75DF4"/>
    <w:rsid w:val="00F85E3E"/>
    <w:rsid w:val="00F9474C"/>
    <w:rsid w:val="00FA5CC5"/>
    <w:rsid w:val="00FB7E4D"/>
    <w:rsid w:val="00FC3DF1"/>
    <w:rsid w:val="00FD009F"/>
    <w:rsid w:val="00FD2C9E"/>
    <w:rsid w:val="00FF1E2A"/>
    <w:rsid w:val="00FF54A8"/>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10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10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224612286">
      <w:bodyDiv w:val="1"/>
      <w:marLeft w:val="0"/>
      <w:marRight w:val="0"/>
      <w:marTop w:val="0"/>
      <w:marBottom w:val="0"/>
      <w:divBdr>
        <w:top w:val="none" w:sz="0" w:space="0" w:color="auto"/>
        <w:left w:val="none" w:sz="0" w:space="0" w:color="auto"/>
        <w:bottom w:val="none" w:sz="0" w:space="0" w:color="auto"/>
        <w:right w:val="none" w:sz="0" w:space="0" w:color="auto"/>
      </w:divBdr>
      <w:divsChild>
        <w:div w:id="1173452638">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312639376">
      <w:bodyDiv w:val="1"/>
      <w:marLeft w:val="0"/>
      <w:marRight w:val="0"/>
      <w:marTop w:val="0"/>
      <w:marBottom w:val="0"/>
      <w:divBdr>
        <w:top w:val="none" w:sz="0" w:space="0" w:color="auto"/>
        <w:left w:val="none" w:sz="0" w:space="0" w:color="auto"/>
        <w:bottom w:val="none" w:sz="0" w:space="0" w:color="auto"/>
        <w:right w:val="none" w:sz="0" w:space="0" w:color="auto"/>
      </w:divBdr>
    </w:div>
    <w:div w:id="354038303">
      <w:bodyDiv w:val="1"/>
      <w:marLeft w:val="0"/>
      <w:marRight w:val="0"/>
      <w:marTop w:val="0"/>
      <w:marBottom w:val="0"/>
      <w:divBdr>
        <w:top w:val="none" w:sz="0" w:space="0" w:color="auto"/>
        <w:left w:val="none" w:sz="0" w:space="0" w:color="auto"/>
        <w:bottom w:val="none" w:sz="0" w:space="0" w:color="auto"/>
        <w:right w:val="none" w:sz="0" w:space="0" w:color="auto"/>
      </w:divBdr>
    </w:div>
    <w:div w:id="369645390">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504907318">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801196591">
      <w:bodyDiv w:val="1"/>
      <w:marLeft w:val="0"/>
      <w:marRight w:val="0"/>
      <w:marTop w:val="0"/>
      <w:marBottom w:val="0"/>
      <w:divBdr>
        <w:top w:val="none" w:sz="0" w:space="0" w:color="auto"/>
        <w:left w:val="none" w:sz="0" w:space="0" w:color="auto"/>
        <w:bottom w:val="none" w:sz="0" w:space="0" w:color="auto"/>
        <w:right w:val="none" w:sz="0" w:space="0" w:color="auto"/>
      </w:divBdr>
    </w:div>
    <w:div w:id="898203059">
      <w:bodyDiv w:val="1"/>
      <w:marLeft w:val="0"/>
      <w:marRight w:val="0"/>
      <w:marTop w:val="0"/>
      <w:marBottom w:val="0"/>
      <w:divBdr>
        <w:top w:val="none" w:sz="0" w:space="0" w:color="auto"/>
        <w:left w:val="none" w:sz="0" w:space="0" w:color="auto"/>
        <w:bottom w:val="none" w:sz="0" w:space="0" w:color="auto"/>
        <w:right w:val="none" w:sz="0" w:space="0" w:color="auto"/>
      </w:divBdr>
      <w:divsChild>
        <w:div w:id="1593120324">
          <w:marLeft w:val="0"/>
          <w:marRight w:val="0"/>
          <w:marTop w:val="0"/>
          <w:marBottom w:val="0"/>
          <w:divBdr>
            <w:top w:val="none" w:sz="0" w:space="0" w:color="auto"/>
            <w:left w:val="none" w:sz="0" w:space="0" w:color="auto"/>
            <w:bottom w:val="none" w:sz="0" w:space="0" w:color="auto"/>
            <w:right w:val="none" w:sz="0" w:space="0" w:color="auto"/>
          </w:divBdr>
        </w:div>
      </w:divsChild>
    </w:div>
    <w:div w:id="1048451835">
      <w:bodyDiv w:val="1"/>
      <w:marLeft w:val="0"/>
      <w:marRight w:val="0"/>
      <w:marTop w:val="0"/>
      <w:marBottom w:val="0"/>
      <w:divBdr>
        <w:top w:val="none" w:sz="0" w:space="0" w:color="auto"/>
        <w:left w:val="none" w:sz="0" w:space="0" w:color="auto"/>
        <w:bottom w:val="none" w:sz="0" w:space="0" w:color="auto"/>
        <w:right w:val="none" w:sz="0" w:space="0" w:color="auto"/>
      </w:divBdr>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91004072">
      <w:bodyDiv w:val="1"/>
      <w:marLeft w:val="0"/>
      <w:marRight w:val="0"/>
      <w:marTop w:val="0"/>
      <w:marBottom w:val="0"/>
      <w:divBdr>
        <w:top w:val="none" w:sz="0" w:space="0" w:color="auto"/>
        <w:left w:val="none" w:sz="0" w:space="0" w:color="auto"/>
        <w:bottom w:val="none" w:sz="0" w:space="0" w:color="auto"/>
        <w:right w:val="none" w:sz="0" w:space="0" w:color="auto"/>
      </w:divBdr>
      <w:divsChild>
        <w:div w:id="1246111028">
          <w:marLeft w:val="0"/>
          <w:marRight w:val="0"/>
          <w:marTop w:val="0"/>
          <w:marBottom w:val="0"/>
          <w:divBdr>
            <w:top w:val="none" w:sz="0" w:space="0" w:color="auto"/>
            <w:left w:val="none" w:sz="0" w:space="0" w:color="auto"/>
            <w:bottom w:val="none" w:sz="0" w:space="0" w:color="auto"/>
            <w:right w:val="none" w:sz="0" w:space="0" w:color="auto"/>
          </w:divBdr>
        </w:div>
      </w:divsChild>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33671992">
      <w:bodyDiv w:val="1"/>
      <w:marLeft w:val="0"/>
      <w:marRight w:val="0"/>
      <w:marTop w:val="0"/>
      <w:marBottom w:val="0"/>
      <w:divBdr>
        <w:top w:val="none" w:sz="0" w:space="0" w:color="auto"/>
        <w:left w:val="none" w:sz="0" w:space="0" w:color="auto"/>
        <w:bottom w:val="none" w:sz="0" w:space="0" w:color="auto"/>
        <w:right w:val="none" w:sz="0" w:space="0" w:color="auto"/>
      </w:divBdr>
    </w:div>
    <w:div w:id="1134564476">
      <w:bodyDiv w:val="1"/>
      <w:marLeft w:val="0"/>
      <w:marRight w:val="0"/>
      <w:marTop w:val="0"/>
      <w:marBottom w:val="0"/>
      <w:divBdr>
        <w:top w:val="none" w:sz="0" w:space="0" w:color="auto"/>
        <w:left w:val="none" w:sz="0" w:space="0" w:color="auto"/>
        <w:bottom w:val="none" w:sz="0" w:space="0" w:color="auto"/>
        <w:right w:val="none" w:sz="0" w:space="0" w:color="auto"/>
      </w:divBdr>
      <w:divsChild>
        <w:div w:id="1619145219">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56673038">
      <w:bodyDiv w:val="1"/>
      <w:marLeft w:val="0"/>
      <w:marRight w:val="0"/>
      <w:marTop w:val="0"/>
      <w:marBottom w:val="0"/>
      <w:divBdr>
        <w:top w:val="none" w:sz="0" w:space="0" w:color="auto"/>
        <w:left w:val="none" w:sz="0" w:space="0" w:color="auto"/>
        <w:bottom w:val="none" w:sz="0" w:space="0" w:color="auto"/>
        <w:right w:val="none" w:sz="0" w:space="0" w:color="auto"/>
      </w:divBdr>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97030003">
      <w:bodyDiv w:val="1"/>
      <w:marLeft w:val="0"/>
      <w:marRight w:val="0"/>
      <w:marTop w:val="0"/>
      <w:marBottom w:val="0"/>
      <w:divBdr>
        <w:top w:val="none" w:sz="0" w:space="0" w:color="auto"/>
        <w:left w:val="none" w:sz="0" w:space="0" w:color="auto"/>
        <w:bottom w:val="none" w:sz="0" w:space="0" w:color="auto"/>
        <w:right w:val="none" w:sz="0" w:space="0" w:color="auto"/>
      </w:divBdr>
      <w:divsChild>
        <w:div w:id="798844860">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505627757">
      <w:bodyDiv w:val="1"/>
      <w:marLeft w:val="0"/>
      <w:marRight w:val="0"/>
      <w:marTop w:val="0"/>
      <w:marBottom w:val="0"/>
      <w:divBdr>
        <w:top w:val="none" w:sz="0" w:space="0" w:color="auto"/>
        <w:left w:val="none" w:sz="0" w:space="0" w:color="auto"/>
        <w:bottom w:val="none" w:sz="0" w:space="0" w:color="auto"/>
        <w:right w:val="none" w:sz="0" w:space="0" w:color="auto"/>
      </w:divBdr>
    </w:div>
    <w:div w:id="1649475831">
      <w:bodyDiv w:val="1"/>
      <w:marLeft w:val="0"/>
      <w:marRight w:val="0"/>
      <w:marTop w:val="0"/>
      <w:marBottom w:val="0"/>
      <w:divBdr>
        <w:top w:val="none" w:sz="0" w:space="0" w:color="auto"/>
        <w:left w:val="none" w:sz="0" w:space="0" w:color="auto"/>
        <w:bottom w:val="none" w:sz="0" w:space="0" w:color="auto"/>
        <w:right w:val="none" w:sz="0" w:space="0" w:color="auto"/>
      </w:divBdr>
      <w:divsChild>
        <w:div w:id="1321544553">
          <w:marLeft w:val="0"/>
          <w:marRight w:val="0"/>
          <w:marTop w:val="0"/>
          <w:marBottom w:val="0"/>
          <w:divBdr>
            <w:top w:val="none" w:sz="0" w:space="0" w:color="auto"/>
            <w:left w:val="none" w:sz="0" w:space="0" w:color="auto"/>
            <w:bottom w:val="none" w:sz="0" w:space="0" w:color="auto"/>
            <w:right w:val="none" w:sz="0" w:space="0" w:color="auto"/>
          </w:divBdr>
        </w:div>
      </w:divsChild>
    </w:div>
    <w:div w:id="1680964521">
      <w:bodyDiv w:val="1"/>
      <w:marLeft w:val="0"/>
      <w:marRight w:val="0"/>
      <w:marTop w:val="0"/>
      <w:marBottom w:val="0"/>
      <w:divBdr>
        <w:top w:val="none" w:sz="0" w:space="0" w:color="auto"/>
        <w:left w:val="none" w:sz="0" w:space="0" w:color="auto"/>
        <w:bottom w:val="none" w:sz="0" w:space="0" w:color="auto"/>
        <w:right w:val="none" w:sz="0" w:space="0" w:color="auto"/>
      </w:divBdr>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820465097">
      <w:bodyDiv w:val="1"/>
      <w:marLeft w:val="0"/>
      <w:marRight w:val="0"/>
      <w:marTop w:val="0"/>
      <w:marBottom w:val="0"/>
      <w:divBdr>
        <w:top w:val="none" w:sz="0" w:space="0" w:color="auto"/>
        <w:left w:val="none" w:sz="0" w:space="0" w:color="auto"/>
        <w:bottom w:val="none" w:sz="0" w:space="0" w:color="auto"/>
        <w:right w:val="none" w:sz="0" w:space="0" w:color="auto"/>
      </w:divBdr>
      <w:divsChild>
        <w:div w:id="9641569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141146302">
      <w:bodyDiv w:val="1"/>
      <w:marLeft w:val="0"/>
      <w:marRight w:val="0"/>
      <w:marTop w:val="0"/>
      <w:marBottom w:val="0"/>
      <w:divBdr>
        <w:top w:val="none" w:sz="0" w:space="0" w:color="auto"/>
        <w:left w:val="none" w:sz="0" w:space="0" w:color="auto"/>
        <w:bottom w:val="none" w:sz="0" w:space="0" w:color="auto"/>
        <w:right w:val="none" w:sz="0" w:space="0" w:color="auto"/>
      </w:divBdr>
      <w:divsChild>
        <w:div w:id="1476214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quds-online.org/index.php?s=news&amp;tag=%D9%85%D8%AD%D9%83%D9%85%D8%A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lquds-online.org/index.php?s=news&amp;tag=%D8%A7%D9%84%D8%A3%D9%82%D8%B5%D9%89" TargetMode="External"/><Relationship Id="rId4" Type="http://schemas.openxmlformats.org/officeDocument/2006/relationships/settings" Target="settings.xml"/><Relationship Id="rId9" Type="http://schemas.openxmlformats.org/officeDocument/2006/relationships/hyperlink" Target="http://alquds-online.org/index.php?s=news&amp;tag=%D8%A7%D9%84%D9%8A%D9%87%D9%88%D8%A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2044</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Ibrahim</dc:creator>
  <cp:lastModifiedBy>Hisham Yacoub</cp:lastModifiedBy>
  <cp:revision>83</cp:revision>
  <cp:lastPrinted>2017-12-27T12:37:00Z</cp:lastPrinted>
  <dcterms:created xsi:type="dcterms:W3CDTF">2015-04-15T09:11:00Z</dcterms:created>
  <dcterms:modified xsi:type="dcterms:W3CDTF">2018-08-29T12:17:00Z</dcterms:modified>
</cp:coreProperties>
</file>