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A5" w:rsidRPr="00261A72" w:rsidRDefault="00430AA5" w:rsidP="001013A6">
      <w:pPr>
        <w:bidi/>
        <w:spacing w:line="276" w:lineRule="auto"/>
        <w:jc w:val="center"/>
        <w:rPr>
          <w:rFonts w:ascii="Simplified Arabic" w:hAnsi="Simplified Arabic" w:cs="AL-Qairwan"/>
          <w:color w:val="FF0000"/>
          <w:sz w:val="36"/>
          <w:szCs w:val="36"/>
          <w:rtl/>
          <w:lang w:bidi="ar-LB"/>
        </w:rPr>
      </w:pPr>
      <w:r w:rsidRPr="00261A72">
        <w:rPr>
          <w:rFonts w:ascii="Simplified Arabic" w:hAnsi="Simplified Arabic" w:cs="AL-Qairwan" w:hint="cs"/>
          <w:color w:val="FF0000"/>
          <w:sz w:val="36"/>
          <w:szCs w:val="36"/>
          <w:rtl/>
          <w:lang w:bidi="ar-LB"/>
        </w:rPr>
        <w:t xml:space="preserve">قراءة أسبوعية في </w:t>
      </w:r>
      <w:r w:rsidR="003C29CD">
        <w:rPr>
          <w:rFonts w:ascii="Simplified Arabic" w:hAnsi="Simplified Arabic" w:cs="AL-Qairwan" w:hint="cs"/>
          <w:color w:val="FF0000"/>
          <w:sz w:val="36"/>
          <w:szCs w:val="36"/>
          <w:rtl/>
          <w:lang w:bidi="ar-LB"/>
        </w:rPr>
        <w:t>تطورات ال</w:t>
      </w:r>
      <w:r w:rsidRPr="00261A72">
        <w:rPr>
          <w:rFonts w:ascii="Simplified Arabic" w:hAnsi="Simplified Arabic" w:cs="AL-Qairwan" w:hint="cs"/>
          <w:color w:val="FF0000"/>
          <w:sz w:val="36"/>
          <w:szCs w:val="36"/>
          <w:rtl/>
          <w:lang w:bidi="ar-LB"/>
        </w:rPr>
        <w:t>أحداث</w:t>
      </w:r>
      <w:r w:rsidR="003C29CD">
        <w:rPr>
          <w:rFonts w:ascii="Simplified Arabic" w:hAnsi="Simplified Arabic" w:cs="AL-Qairwan" w:hint="cs"/>
          <w:color w:val="FF0000"/>
          <w:sz w:val="36"/>
          <w:szCs w:val="36"/>
          <w:rtl/>
          <w:lang w:bidi="ar-LB"/>
        </w:rPr>
        <w:t xml:space="preserve"> والمواقف في</w:t>
      </w:r>
      <w:r w:rsidRPr="00261A72">
        <w:rPr>
          <w:rFonts w:ascii="Simplified Arabic" w:hAnsi="Simplified Arabic" w:cs="AL-Qairwan" w:hint="cs"/>
          <w:color w:val="FF0000"/>
          <w:sz w:val="36"/>
          <w:szCs w:val="36"/>
          <w:rtl/>
          <w:lang w:bidi="ar-LB"/>
        </w:rPr>
        <w:t xml:space="preserve"> مدينة القدس</w:t>
      </w:r>
    </w:p>
    <w:p w:rsidR="00430AA5" w:rsidRPr="00430AA5" w:rsidRDefault="00430AA5" w:rsidP="008C04C7">
      <w:pPr>
        <w:bidi/>
        <w:spacing w:line="276" w:lineRule="auto"/>
        <w:jc w:val="center"/>
        <w:rPr>
          <w:rFonts w:ascii="Simplified Arabic" w:hAnsi="Simplified Arabic" w:cs="SKR HEAD1"/>
          <w:color w:val="FF0000"/>
          <w:sz w:val="32"/>
          <w:szCs w:val="32"/>
          <w:rtl/>
          <w:lang w:bidi="ar-LB"/>
        </w:rPr>
      </w:pPr>
      <w:r w:rsidRPr="00430AA5">
        <w:rPr>
          <w:rFonts w:ascii="Simplified Arabic" w:hAnsi="Simplified Arabic" w:cs="SKR HEAD1" w:hint="cs"/>
          <w:color w:val="FF0000"/>
          <w:sz w:val="32"/>
          <w:szCs w:val="32"/>
          <w:rtl/>
          <w:lang w:bidi="ar-LB"/>
        </w:rPr>
        <w:t xml:space="preserve">تصدر </w:t>
      </w:r>
      <w:proofErr w:type="gramStart"/>
      <w:r w:rsidRPr="00430AA5">
        <w:rPr>
          <w:rFonts w:ascii="Simplified Arabic" w:hAnsi="Simplified Arabic" w:cs="SKR HEAD1" w:hint="cs"/>
          <w:color w:val="FF0000"/>
          <w:sz w:val="32"/>
          <w:szCs w:val="32"/>
          <w:rtl/>
          <w:lang w:bidi="ar-LB"/>
        </w:rPr>
        <w:t>عن</w:t>
      </w:r>
      <w:proofErr w:type="gramEnd"/>
      <w:r w:rsidRPr="00430AA5">
        <w:rPr>
          <w:rFonts w:ascii="Simplified Arabic" w:hAnsi="Simplified Arabic" w:cs="SKR HEAD1" w:hint="cs"/>
          <w:color w:val="FF0000"/>
          <w:sz w:val="32"/>
          <w:szCs w:val="32"/>
          <w:rtl/>
          <w:lang w:bidi="ar-LB"/>
        </w:rPr>
        <w:t xml:space="preserve"> </w:t>
      </w:r>
      <w:r w:rsidR="008C04C7">
        <w:rPr>
          <w:rFonts w:ascii="Simplified Arabic" w:hAnsi="Simplified Arabic" w:cs="SKR HEAD1" w:hint="cs"/>
          <w:color w:val="FF0000"/>
          <w:sz w:val="32"/>
          <w:szCs w:val="32"/>
          <w:rtl/>
          <w:lang w:bidi="ar-LB"/>
        </w:rPr>
        <w:t>قسم</w:t>
      </w:r>
      <w:r w:rsidRPr="00430AA5">
        <w:rPr>
          <w:rFonts w:ascii="Simplified Arabic" w:hAnsi="Simplified Arabic" w:cs="SKR HEAD1" w:hint="cs"/>
          <w:color w:val="FF0000"/>
          <w:sz w:val="32"/>
          <w:szCs w:val="32"/>
          <w:rtl/>
          <w:lang w:bidi="ar-LB"/>
        </w:rPr>
        <w:t xml:space="preserve"> الأبحاث والمعلومات</w:t>
      </w:r>
    </w:p>
    <w:p w:rsidR="009600A2" w:rsidRPr="00A30EB1" w:rsidRDefault="00FB1A0F" w:rsidP="00A57B12">
      <w:pPr>
        <w:bidi/>
        <w:jc w:val="center"/>
        <w:rPr>
          <w:rFonts w:ascii="Simplified Arabic" w:hAnsi="Simplified Arabic" w:cs="SKR HEAD1"/>
          <w:color w:val="FF0000"/>
          <w:sz w:val="28"/>
          <w:szCs w:val="28"/>
          <w:lang w:bidi="ar-LB"/>
        </w:rPr>
      </w:pPr>
      <w:r>
        <w:rPr>
          <w:rFonts w:ascii="Simplified Arabic" w:hAnsi="Simplified Arabic" w:cs="SKR HEAD1" w:hint="cs"/>
          <w:color w:val="FF0000"/>
          <w:sz w:val="28"/>
          <w:szCs w:val="28"/>
          <w:rtl/>
          <w:lang w:bidi="ar-LB"/>
        </w:rPr>
        <w:t>7</w:t>
      </w:r>
      <w:r w:rsidR="00A57B12">
        <w:rPr>
          <w:rFonts w:ascii="Simplified Arabic" w:hAnsi="Simplified Arabic" w:cs="SKR HEAD1" w:hint="cs"/>
          <w:color w:val="FF0000"/>
          <w:sz w:val="28"/>
          <w:szCs w:val="28"/>
          <w:rtl/>
          <w:lang w:bidi="ar-LB"/>
        </w:rPr>
        <w:t>-13</w:t>
      </w:r>
      <w:r w:rsidR="005767EA">
        <w:rPr>
          <w:rFonts w:ascii="Simplified Arabic" w:hAnsi="Simplified Arabic" w:cs="SKR HEAD1" w:hint="cs"/>
          <w:color w:val="FF0000"/>
          <w:sz w:val="28"/>
          <w:szCs w:val="28"/>
          <w:rtl/>
          <w:lang w:bidi="ar-LB"/>
        </w:rPr>
        <w:t xml:space="preserve"> تشرين </w:t>
      </w:r>
      <w:r w:rsidR="00A57B12">
        <w:rPr>
          <w:rFonts w:ascii="Simplified Arabic" w:hAnsi="Simplified Arabic" w:cs="SKR HEAD1" w:hint="cs"/>
          <w:color w:val="FF0000"/>
          <w:sz w:val="28"/>
          <w:szCs w:val="28"/>
          <w:rtl/>
          <w:lang w:bidi="ar-LB"/>
        </w:rPr>
        <w:t>ثانٍ</w:t>
      </w:r>
      <w:r w:rsidR="005767EA">
        <w:rPr>
          <w:rFonts w:ascii="Simplified Arabic" w:hAnsi="Simplified Arabic" w:cs="SKR HEAD1" w:hint="cs"/>
          <w:color w:val="FF0000"/>
          <w:sz w:val="28"/>
          <w:szCs w:val="28"/>
          <w:rtl/>
          <w:lang w:bidi="ar-LB"/>
        </w:rPr>
        <w:t>/</w:t>
      </w:r>
      <w:proofErr w:type="gramStart"/>
      <w:r w:rsidR="00A57B12">
        <w:rPr>
          <w:rFonts w:ascii="Simplified Arabic" w:hAnsi="Simplified Arabic" w:cs="SKR HEAD1" w:hint="cs"/>
          <w:color w:val="FF0000"/>
          <w:sz w:val="28"/>
          <w:szCs w:val="28"/>
          <w:rtl/>
          <w:lang w:bidi="ar-LB"/>
        </w:rPr>
        <w:t>نوفمبر</w:t>
      </w:r>
      <w:proofErr w:type="gramEnd"/>
      <w:r w:rsidR="009600A2" w:rsidRPr="009600A2">
        <w:rPr>
          <w:rFonts w:ascii="Simplified Arabic" w:hAnsi="Simplified Arabic" w:cs="SKR HEAD1"/>
          <w:color w:val="FF0000"/>
          <w:sz w:val="28"/>
          <w:szCs w:val="28"/>
          <w:rtl/>
          <w:lang w:bidi="ar-LB"/>
        </w:rPr>
        <w:t xml:space="preserve"> 2018</w:t>
      </w:r>
    </w:p>
    <w:p w:rsidR="00430AA5" w:rsidRPr="002007F4" w:rsidRDefault="00430AA5" w:rsidP="001013A6">
      <w:pPr>
        <w:bidi/>
        <w:spacing w:line="276" w:lineRule="auto"/>
        <w:jc w:val="center"/>
        <w:rPr>
          <w:rFonts w:ascii="Simplified Arabic" w:hAnsi="Simplified Arabic" w:cs="AL-Qairwan"/>
          <w:color w:val="FF0000"/>
          <w:sz w:val="32"/>
          <w:szCs w:val="32"/>
          <w:rtl/>
          <w:lang w:bidi="ar-LB"/>
        </w:rPr>
      </w:pPr>
    </w:p>
    <w:p w:rsidR="005514EF" w:rsidRPr="00B66A5B" w:rsidRDefault="00A96681" w:rsidP="00A96681">
      <w:pPr>
        <w:bidi/>
        <w:jc w:val="center"/>
        <w:rPr>
          <w:rFonts w:ascii="Simplified Arabic" w:hAnsi="Simplified Arabic" w:cs="mohammad bold art 1"/>
          <w:b/>
          <w:bCs/>
          <w:rtl/>
          <w:lang w:bidi="ar-LB"/>
        </w:rPr>
      </w:pPr>
      <w:r w:rsidRPr="00B66A5B">
        <w:rPr>
          <w:rFonts w:ascii="Simplified Arabic" w:hAnsi="Simplified Arabic" w:cs="mohammad bold art 1" w:hint="cs"/>
          <w:b/>
          <w:bCs/>
          <w:rtl/>
          <w:lang w:bidi="ar-LB"/>
        </w:rPr>
        <w:t xml:space="preserve">القدس </w:t>
      </w:r>
      <w:proofErr w:type="gramStart"/>
      <w:r w:rsidRPr="00B66A5B">
        <w:rPr>
          <w:rFonts w:ascii="Simplified Arabic" w:hAnsi="Simplified Arabic" w:cs="mohammad bold art 1" w:hint="cs"/>
          <w:b/>
          <w:bCs/>
          <w:rtl/>
          <w:lang w:bidi="ar-LB"/>
        </w:rPr>
        <w:t>المحتلة</w:t>
      </w:r>
      <w:proofErr w:type="gramEnd"/>
      <w:r w:rsidRPr="00B66A5B">
        <w:rPr>
          <w:rFonts w:ascii="Simplified Arabic" w:hAnsi="Simplified Arabic" w:cs="mohammad bold art 1" w:hint="cs"/>
          <w:b/>
          <w:bCs/>
          <w:rtl/>
          <w:lang w:bidi="ar-LB"/>
        </w:rPr>
        <w:t xml:space="preserve"> بين الأنفاق التي تزعزعها والكاميرات التي تحاصر سكانها</w:t>
      </w:r>
    </w:p>
    <w:p w:rsidR="0053469F" w:rsidRDefault="0053469F" w:rsidP="00167227">
      <w:pPr>
        <w:bidi/>
        <w:spacing w:line="276" w:lineRule="auto"/>
        <w:jc w:val="lowKashida"/>
        <w:rPr>
          <w:rFonts w:ascii="Simplified Arabic" w:hAnsi="Simplified Arabic" w:cs="mohammad bold art 1"/>
          <w:sz w:val="22"/>
          <w:szCs w:val="22"/>
          <w:rtl/>
          <w:lang w:bidi="ar-LB"/>
        </w:rPr>
      </w:pPr>
    </w:p>
    <w:p w:rsidR="005514EF" w:rsidRPr="005514EF" w:rsidRDefault="00A96681" w:rsidP="003E0C3B">
      <w:pPr>
        <w:bidi/>
        <w:spacing w:line="276" w:lineRule="auto"/>
        <w:jc w:val="lowKashida"/>
        <w:rPr>
          <w:rFonts w:ascii="Simplified Arabic" w:eastAsia="Calibri" w:hAnsi="Simplified Arabic" w:cs="Simplified Arabic"/>
          <w:sz w:val="36"/>
          <w:szCs w:val="36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يستمر الاحتلال بالمضي قدمًا في مسارات تهويد القدس</w:t>
      </w:r>
      <w:r w:rsidR="003E0C3B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المحتلة، وخلال أسبوع الرصد</w:t>
      </w:r>
      <w:r w:rsidR="003E0C3B">
        <w:rPr>
          <w:rFonts w:ascii="Simplified Arabic" w:hAnsi="Simplified Arabic" w:cs="Simplified Arabic"/>
          <w:sz w:val="28"/>
          <w:szCs w:val="28"/>
          <w:lang w:bidi="ar-LB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ك</w:t>
      </w:r>
      <w:r w:rsidR="003E0C3B">
        <w:rPr>
          <w:rFonts w:ascii="Simplified Arabic" w:hAnsi="Simplified Arabic" w:cs="Simplified Arabic" w:hint="cs"/>
          <w:sz w:val="28"/>
          <w:szCs w:val="28"/>
          <w:rtl/>
          <w:lang w:bidi="ar-LB"/>
        </w:rPr>
        <w:t>ُ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 w:rsidR="003E0C3B">
        <w:rPr>
          <w:rFonts w:ascii="Simplified Arabic" w:hAnsi="Simplified Arabic" w:cs="Simplified Arabic" w:hint="cs"/>
          <w:sz w:val="28"/>
          <w:szCs w:val="28"/>
          <w:rtl/>
          <w:lang w:bidi="ar-LB"/>
        </w:rPr>
        <w:t>ِ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ف</w:t>
      </w:r>
      <w:r w:rsidR="003E0C3B">
        <w:rPr>
          <w:rFonts w:ascii="Simplified Arabic" w:hAnsi="Simplified Arabic" w:cs="Simplified Arabic" w:hint="cs"/>
          <w:sz w:val="28"/>
          <w:szCs w:val="28"/>
          <w:rtl/>
          <w:lang w:bidi="ar-LB"/>
        </w:rPr>
        <w:t>َ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عن أنفاق ضخمة أسفل القدس المحتلة، تصل لعمق ثلاث طبقات</w:t>
      </w:r>
      <w:r w:rsidR="003E0C3B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تحت الأرض، وعلى الصعيد الديموغ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ر</w:t>
      </w:r>
      <w:r w:rsidR="003E0C3B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افي تقر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سلطات الاحتلال المشاريع والوحدات الاستيطانية التي تقطع أوصال المناطق الفلسطينية، وتقضم أكبر قدرٍ ممكن من أراضيها، وفي داخل القدس المحتلة </w:t>
      </w:r>
      <w:r w:rsidR="003E0C3B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تستكمل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بلدية الاحتلال تركيب نحو 500 كاميرا ذكية، في إطار المزيد من الرقابة الأمنية على سكان المدينة الفلسطينيين.</w:t>
      </w:r>
    </w:p>
    <w:p w:rsidR="00B83C87" w:rsidRPr="00B66A5B" w:rsidRDefault="00B83C87" w:rsidP="001013A6">
      <w:pPr>
        <w:bidi/>
        <w:spacing w:line="276" w:lineRule="auto"/>
        <w:jc w:val="both"/>
        <w:rPr>
          <w:rFonts w:ascii="Simplified Arabic" w:hAnsi="Simplified Arabic" w:cs="Simplified Arabic"/>
          <w:sz w:val="10"/>
          <w:szCs w:val="10"/>
          <w:lang w:bidi="ar-LB"/>
        </w:rPr>
      </w:pPr>
    </w:p>
    <w:p w:rsidR="001C556C" w:rsidRDefault="00B83C87" w:rsidP="001C556C">
      <w:pPr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u w:val="single"/>
          <w:rtl/>
          <w:lang w:bidi="ar-LB"/>
        </w:rPr>
      </w:pPr>
      <w:r w:rsidRPr="00B66A5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التهويد الديني</w:t>
      </w:r>
      <w:r w:rsidR="008C04C7" w:rsidRPr="00B66A5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 xml:space="preserve"> والثقافي </w:t>
      </w:r>
      <w:proofErr w:type="gramStart"/>
      <w:r w:rsidR="008C04C7" w:rsidRPr="00B66A5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والعمراني</w:t>
      </w:r>
      <w:proofErr w:type="gramEnd"/>
      <w:r w:rsidRPr="00E46232">
        <w:rPr>
          <w:rFonts w:ascii="Simplified Arabic" w:hAnsi="Simplified Arabic" w:cs="Simplified Arabic" w:hint="cs"/>
          <w:sz w:val="28"/>
          <w:szCs w:val="28"/>
          <w:u w:val="single"/>
          <w:rtl/>
          <w:lang w:bidi="ar-LB"/>
        </w:rPr>
        <w:t>:</w:t>
      </w:r>
    </w:p>
    <w:p w:rsidR="001F5C15" w:rsidRDefault="000C1755" w:rsidP="00A96681">
      <w:pPr>
        <w:bidi/>
        <w:spacing w:line="276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بالتزامن مع المعلومات حول إعادة الاقتح</w:t>
      </w:r>
      <w:r w:rsidR="003E0C3B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مات السياسية للمسجد الأقصى بشكلٍ كامل، اقتحم عضو "الكنيست" المتطرف يهودا غليك الأقصى في 7/11</w:t>
      </w:r>
      <w:r w:rsidR="00A96681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، يرافقه مجموعة من المستوطنين،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بحماية من قوات الاحتلال الخاصة. وفي 12/11 اقتحم 73 مستوطنًا باحات المسجد الأقصى، ومن بين المقتحمين 40 </w:t>
      </w:r>
      <w:r w:rsidR="00A96681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من طلاب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معاهد</w:t>
      </w:r>
      <w:r w:rsidR="00A96681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الاحتلال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التلمودية، نفذوا جولات استفزازية في المسجد. وفي 13/11 اقتحم 53 مستوطنًا المسجد الأقصى، بالإضافة إلى 10 عناصر من شرطة الاحتلال باللباس المدني،</w:t>
      </w:r>
      <w:r w:rsidRPr="000C1755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ونفذ الم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ق</w:t>
      </w:r>
      <w:r w:rsidRPr="000C1755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>ت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حم</w:t>
      </w:r>
      <w:r w:rsidRPr="000C1755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ون جولات </w:t>
      </w:r>
      <w:r w:rsidR="00A96681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>استفزازية</w:t>
      </w:r>
      <w:r w:rsidRPr="000C1755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، واستمعوا الى شروحات حول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"المعبد"</w:t>
      </w:r>
      <w:r w:rsidRPr="000C1755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>.</w:t>
      </w:r>
    </w:p>
    <w:p w:rsidR="000C1755" w:rsidRPr="001F5C15" w:rsidRDefault="000C1755" w:rsidP="003E0C3B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وفي سياق ترميم بعض </w:t>
      </w:r>
      <w:r w:rsidR="00A96681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المواضع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في الأقصى، قامت طواقم دائرة الأوقاف في 7/11 </w:t>
      </w:r>
      <w:r w:rsidRPr="000C1755">
        <w:rPr>
          <w:rFonts w:ascii="Simplified Arabic" w:hAnsi="Simplified Arabic" w:cs="Simplified Arabic"/>
          <w:sz w:val="28"/>
          <w:szCs w:val="28"/>
          <w:rtl/>
          <w:lang w:bidi="ar-LB"/>
        </w:rPr>
        <w:t>بترميم الممر المؤدي من "الحرش" إلى قبة باب الرحمة داخل المسجد الأقصى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، حيث شهد الطريق انخفاضًا كبيرًا، وجددت الأوقاف رفضها منع</w:t>
      </w:r>
      <w:r w:rsidR="002C3077">
        <w:rPr>
          <w:rFonts w:ascii="Simplified Arabic" w:hAnsi="Simplified Arabic" w:cs="Simplified Arabic" w:hint="cs"/>
          <w:sz w:val="28"/>
          <w:szCs w:val="28"/>
          <w:rtl/>
          <w:lang w:bidi="ar-LB"/>
        </w:rPr>
        <w:t>ها من قبل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سلطات الاحتلال من ترميم أسوار المسجد الأقصى، وحذرت من أن هذا المنع سيؤدي </w:t>
      </w:r>
      <w:r w:rsidR="001B544A">
        <w:rPr>
          <w:rFonts w:ascii="Simplified Arabic" w:hAnsi="Simplified Arabic" w:cs="Simplified Arabic" w:hint="cs"/>
          <w:sz w:val="28"/>
          <w:szCs w:val="28"/>
          <w:rtl/>
          <w:lang w:bidi="ar-LB"/>
        </w:rPr>
        <w:t>إلى "</w:t>
      </w:r>
      <w:r w:rsidR="001B544A" w:rsidRPr="00BA2A23">
        <w:rPr>
          <w:rFonts w:ascii="Simplified Arabic" w:eastAsia="Calibri" w:hAnsi="Simplified Arabic" w:cs="Simplified Arabic"/>
          <w:sz w:val="28"/>
          <w:szCs w:val="28"/>
          <w:rtl/>
        </w:rPr>
        <w:t>ما لا يُحمد عقباه</w:t>
      </w:r>
      <w:r w:rsidR="001B544A">
        <w:rPr>
          <w:rFonts w:ascii="Simplified Arabic" w:hAnsi="Simplified Arabic" w:cs="Simplified Arabic" w:hint="cs"/>
          <w:sz w:val="28"/>
          <w:szCs w:val="28"/>
          <w:rtl/>
          <w:lang w:bidi="ar-LB"/>
        </w:rPr>
        <w:t>".</w:t>
      </w:r>
    </w:p>
    <w:p w:rsidR="001B544A" w:rsidRDefault="003E0C3B" w:rsidP="003E0C3B">
      <w:pPr>
        <w:bidi/>
        <w:spacing w:line="276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وخلال أسبوع الرصد تم ال</w:t>
      </w:r>
      <w:r w:rsidR="001B544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ك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ش</w:t>
      </w:r>
      <w:r w:rsidR="001B544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ف عن أنفاق جديدة أسفل البلدة القديمة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و</w:t>
      </w:r>
      <w:r w:rsidR="001B544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في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محيطها</w:t>
      </w:r>
      <w:r w:rsidR="001B544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، تمتد</w:t>
      </w:r>
      <w:r w:rsidR="001B544A" w:rsidRPr="00411815">
        <w:rPr>
          <w:rFonts w:ascii="Simplified Arabic" w:eastAsia="Calibri" w:hAnsi="Simplified Arabic" w:cs="Simplified Arabic"/>
          <w:sz w:val="28"/>
          <w:szCs w:val="28"/>
          <w:rtl/>
        </w:rPr>
        <w:t xml:space="preserve"> من منطقة عين سلوان جنوب الأقصى</w:t>
      </w:r>
      <w:r w:rsidR="001B544A">
        <w:rPr>
          <w:rFonts w:ascii="Simplified Arabic" w:eastAsia="Calibri" w:hAnsi="Simplified Arabic" w:cs="Simplified Arabic" w:hint="cs"/>
          <w:sz w:val="28"/>
          <w:szCs w:val="28"/>
          <w:rtl/>
        </w:rPr>
        <w:t>،</w:t>
      </w:r>
      <w:r w:rsidR="001B544A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="001B544A" w:rsidRPr="00411815">
        <w:rPr>
          <w:rFonts w:ascii="Simplified Arabic" w:eastAsia="Calibri" w:hAnsi="Simplified Arabic" w:cs="Simplified Arabic"/>
          <w:sz w:val="28"/>
          <w:szCs w:val="28"/>
          <w:rtl/>
        </w:rPr>
        <w:t>باتجاه ساحة البراق</w:t>
      </w:r>
      <w:r w:rsidR="001B544A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، ويضم النفق الجديد ثلاثة أنفاق فرعية، وتشهد هذه الأنفاق </w:t>
      </w:r>
      <w:r w:rsidR="001B544A">
        <w:rPr>
          <w:rFonts w:ascii="Simplified Arabic" w:eastAsia="Calibri" w:hAnsi="Simplified Arabic" w:cs="Simplified Arabic" w:hint="cs"/>
          <w:sz w:val="28"/>
          <w:szCs w:val="28"/>
          <w:rtl/>
        </w:rPr>
        <w:lastRenderedPageBreak/>
        <w:t xml:space="preserve">أعمال تفريغ ضخمة للأتربة، تستخدم فيها آلات ومعدات تستطيع نقل الأتربة والصخور، </w:t>
      </w:r>
      <w:r w:rsidR="002C3077">
        <w:rPr>
          <w:rFonts w:ascii="Simplified Arabic" w:eastAsia="Calibri" w:hAnsi="Simplified Arabic" w:cs="Simplified Arabic" w:hint="cs"/>
          <w:sz w:val="28"/>
          <w:szCs w:val="28"/>
          <w:rtl/>
        </w:rPr>
        <w:t>التي</w:t>
      </w:r>
      <w:r w:rsidR="001B544A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تنقل إلى الشطر الغربي للمدينة، لتفتيشها قبل رميها، ولم يتم الكشف عن تفاصيل هذه الأنفاق بشكلٍ </w:t>
      </w:r>
      <w:r w:rsidR="002C3077">
        <w:rPr>
          <w:rFonts w:ascii="Simplified Arabic" w:eastAsia="Calibri" w:hAnsi="Simplified Arabic" w:cs="Simplified Arabic" w:hint="cs"/>
          <w:sz w:val="28"/>
          <w:szCs w:val="28"/>
          <w:rtl/>
        </w:rPr>
        <w:t>دقيق</w:t>
      </w:r>
      <w:r w:rsidR="001B544A">
        <w:rPr>
          <w:rFonts w:ascii="Simplified Arabic" w:eastAsia="Calibri" w:hAnsi="Simplified Arabic" w:cs="Simplified Arabic" w:hint="cs"/>
          <w:sz w:val="28"/>
          <w:szCs w:val="28"/>
          <w:rtl/>
        </w:rPr>
        <w:t>، حيث تستمر أذرع الاحتلال التهويدية بالعمل فيها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، ولكن المعطيات الأولية تشير إلى </w:t>
      </w:r>
      <w:r w:rsidR="002F55F4">
        <w:rPr>
          <w:rFonts w:ascii="Simplified Arabic" w:eastAsia="Calibri" w:hAnsi="Simplified Arabic" w:cs="Simplified Arabic" w:hint="cs"/>
          <w:sz w:val="28"/>
          <w:szCs w:val="28"/>
          <w:rtl/>
        </w:rPr>
        <w:t>أن النفق بطول 600 متر وبعمق يتجاوز الثلاث طبقات</w:t>
      </w:r>
      <w:r w:rsidR="001B544A">
        <w:rPr>
          <w:rFonts w:ascii="Simplified Arabic" w:eastAsia="Calibri" w:hAnsi="Simplified Arabic" w:cs="Simplified Arabic" w:hint="cs"/>
          <w:sz w:val="28"/>
          <w:szCs w:val="28"/>
          <w:rtl/>
        </w:rPr>
        <w:t>.</w:t>
      </w:r>
    </w:p>
    <w:p w:rsidR="00411815" w:rsidRPr="00B66A5B" w:rsidRDefault="00411815" w:rsidP="00411815">
      <w:pPr>
        <w:bidi/>
        <w:spacing w:line="276" w:lineRule="auto"/>
        <w:jc w:val="lowKashida"/>
        <w:rPr>
          <w:rFonts w:ascii="Simplified Arabic" w:eastAsia="Calibri" w:hAnsi="Simplified Arabic" w:cs="Simplified Arabic"/>
          <w:sz w:val="10"/>
          <w:szCs w:val="10"/>
          <w:rtl/>
          <w:lang w:bidi="ar-LB"/>
        </w:rPr>
      </w:pPr>
    </w:p>
    <w:p w:rsidR="000E1FBA" w:rsidRPr="00B66A5B" w:rsidRDefault="00B83C87" w:rsidP="002E2BE7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 w:rsidRPr="00B66A5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التهويد الديمغرافي:</w:t>
      </w:r>
    </w:p>
    <w:p w:rsidR="00766C55" w:rsidRPr="000C2502" w:rsidRDefault="00766C55" w:rsidP="00766C55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تتابع سلطات الاحتلال هدمها منازل الفلسطينيين، ففي 7/11 هدمت جرافات الاحتلال بناية سكنية </w:t>
      </w:r>
      <w:r w:rsidRPr="00766C55">
        <w:rPr>
          <w:rFonts w:ascii="Simplified Arabic" w:hAnsi="Simplified Arabic" w:cs="Simplified Arabic"/>
          <w:sz w:val="28"/>
          <w:szCs w:val="28"/>
          <w:rtl/>
          <w:lang w:bidi="ar-LB"/>
        </w:rPr>
        <w:t>في مخيم شعفاط وسط القدس المحتلة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. وفي 8/11 هدمت جرافات الاحتلال أساسات منزل قيد الإنشاء في  </w:t>
      </w:r>
      <w:r w:rsidRPr="000C2502">
        <w:rPr>
          <w:rFonts w:ascii="Simplified Arabic" w:hAnsi="Simplified Arabic" w:cs="Simplified Arabic"/>
          <w:sz w:val="28"/>
          <w:szCs w:val="28"/>
          <w:rtl/>
        </w:rPr>
        <w:t xml:space="preserve">بلدة الزعيّم شرقي القدس المحتلة، بحجة البناء </w:t>
      </w:r>
      <w:r w:rsidR="003E0C3B">
        <w:rPr>
          <w:rFonts w:ascii="Simplified Arabic" w:hAnsi="Simplified Arabic" w:cs="Simplified Arabic" w:hint="cs"/>
          <w:sz w:val="28"/>
          <w:szCs w:val="28"/>
          <w:rtl/>
        </w:rPr>
        <w:t xml:space="preserve">من </w:t>
      </w:r>
      <w:r w:rsidRPr="000C2502">
        <w:rPr>
          <w:rFonts w:ascii="Simplified Arabic" w:hAnsi="Simplified Arabic" w:cs="Simplified Arabic"/>
          <w:sz w:val="28"/>
          <w:szCs w:val="28"/>
          <w:rtl/>
        </w:rPr>
        <w:t>دون ترخيص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وتمت عملية الهدم بعد فرض قوات الاحتلال طوقًا عسكريًا في المنطقة. </w:t>
      </w:r>
    </w:p>
    <w:p w:rsidR="002F55F4" w:rsidRDefault="00766C55" w:rsidP="003E0C3B">
      <w:pPr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وعلى صعيد المشاريع الاستيطانية، </w:t>
      </w:r>
      <w:r w:rsidRPr="00FB1A0F">
        <w:rPr>
          <w:rFonts w:ascii="Simplified Arabic" w:hAnsi="Simplified Arabic" w:cs="Simplified Arabic"/>
          <w:sz w:val="28"/>
          <w:szCs w:val="28"/>
          <w:rtl/>
        </w:rPr>
        <w:t xml:space="preserve">صادقت 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FB1A0F">
        <w:rPr>
          <w:rFonts w:ascii="Simplified Arabic" w:hAnsi="Simplified Arabic" w:cs="Simplified Arabic"/>
          <w:sz w:val="28"/>
          <w:szCs w:val="28"/>
          <w:rtl/>
        </w:rPr>
        <w:t>لجنة التنظيم والبناء اللوائية</w:t>
      </w:r>
      <w:r>
        <w:rPr>
          <w:rFonts w:ascii="Simplified Arabic" w:hAnsi="Simplified Arabic" w:cs="Simplified Arabic" w:hint="cs"/>
          <w:sz w:val="28"/>
          <w:szCs w:val="28"/>
          <w:rtl/>
        </w:rPr>
        <w:t>"،</w:t>
      </w:r>
      <w:r w:rsidRPr="00FB1A0F">
        <w:rPr>
          <w:rFonts w:ascii="Simplified Arabic" w:hAnsi="Simplified Arabic" w:cs="Simplified Arabic"/>
          <w:sz w:val="28"/>
          <w:szCs w:val="28"/>
          <w:rtl/>
        </w:rPr>
        <w:t xml:space="preserve"> التابعة لبلدية الاحتلال في القدس،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B1A0F">
        <w:rPr>
          <w:rFonts w:ascii="Simplified Arabic" w:hAnsi="Simplified Arabic" w:cs="Simplified Arabic"/>
          <w:sz w:val="28"/>
          <w:szCs w:val="28"/>
          <w:rtl/>
        </w:rPr>
        <w:t>على بناء 640 وحدة استيطانية في مستوطنة "رمات شلومو"</w:t>
      </w:r>
      <w:r>
        <w:rPr>
          <w:rFonts w:ascii="Simplified Arabic" w:hAnsi="Simplified Arabic" w:cs="Simplified Arabic" w:hint="cs"/>
          <w:sz w:val="28"/>
          <w:szCs w:val="28"/>
          <w:rtl/>
        </w:rPr>
        <w:t>، وكشفت صحف عبرية بأن هذه الوحدات ستقام على أراضٍ فلسطينية خاصة</w:t>
      </w:r>
      <w:r w:rsidR="007C34C4">
        <w:rPr>
          <w:rFonts w:ascii="Simplified Arabic" w:hAnsi="Simplified Arabic" w:cs="Simplified Arabic" w:hint="cs"/>
          <w:sz w:val="28"/>
          <w:szCs w:val="28"/>
          <w:rtl/>
        </w:rPr>
        <w:t>، صودرت بحجة تحويلها لمساحات عامة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C34C4" w:rsidRPr="00BA2A23" w:rsidRDefault="007C34C4" w:rsidP="00E6498D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وفي سياق الاستيطان، </w:t>
      </w:r>
      <w:r w:rsidRPr="00BA2A23">
        <w:rPr>
          <w:rFonts w:ascii="Simplified Arabic" w:hAnsi="Simplified Arabic" w:cs="Simplified Arabic"/>
          <w:sz w:val="28"/>
          <w:szCs w:val="28"/>
          <w:rtl/>
        </w:rPr>
        <w:t xml:space="preserve">أقرّت 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BA2A23">
        <w:rPr>
          <w:rFonts w:ascii="Simplified Arabic" w:hAnsi="Simplified Arabic" w:cs="Simplified Arabic"/>
          <w:sz w:val="28"/>
          <w:szCs w:val="28"/>
          <w:rtl/>
        </w:rPr>
        <w:t>لجنة الاستئنافات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BA2A23">
        <w:rPr>
          <w:rFonts w:ascii="Simplified Arabic" w:hAnsi="Simplified Arabic" w:cs="Simplified Arabic"/>
          <w:sz w:val="28"/>
          <w:szCs w:val="28"/>
          <w:rtl/>
        </w:rPr>
        <w:t xml:space="preserve"> في 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BA2A23">
        <w:rPr>
          <w:rFonts w:ascii="Simplified Arabic" w:hAnsi="Simplified Arabic" w:cs="Simplified Arabic"/>
          <w:sz w:val="28"/>
          <w:szCs w:val="28"/>
          <w:rtl/>
        </w:rPr>
        <w:t>مجلس التخطيط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BA2A2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A2A23">
        <w:rPr>
          <w:rFonts w:ascii="Simplified Arabic" w:hAnsi="Simplified Arabic" w:cs="Simplified Arabic"/>
          <w:sz w:val="28"/>
          <w:szCs w:val="28"/>
          <w:rtl/>
        </w:rPr>
        <w:t>القدس المحتلة عدّة مشاريع استيطانية تخترق الأحياء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، حيث أقرت اللجنة مشروعًا لربط مستوطنة</w:t>
      </w:r>
      <w:r w:rsidRPr="007C34C4">
        <w:rPr>
          <w:rFonts w:ascii="Simplified Arabic" w:hAnsi="Simplified Arabic" w:cs="Simplified Arabic"/>
          <w:sz w:val="28"/>
          <w:szCs w:val="28"/>
          <w:rtl/>
        </w:rPr>
        <w:t xml:space="preserve"> "رمات شلومو" </w:t>
      </w:r>
      <w:r>
        <w:rPr>
          <w:rFonts w:ascii="Simplified Arabic" w:hAnsi="Simplified Arabic" w:cs="Simplified Arabic" w:hint="cs"/>
          <w:sz w:val="28"/>
          <w:szCs w:val="28"/>
          <w:rtl/>
        </w:rPr>
        <w:t>بشارع التفافي يربطها مع "</w:t>
      </w:r>
      <w:r w:rsidRPr="007C34C4">
        <w:rPr>
          <w:rFonts w:ascii="Simplified Arabic" w:hAnsi="Simplified Arabic" w:cs="Simplified Arabic"/>
          <w:sz w:val="28"/>
          <w:szCs w:val="28"/>
          <w:rtl/>
        </w:rPr>
        <w:t>تل أبيب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7C34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7C34C4">
        <w:rPr>
          <w:rFonts w:ascii="Simplified Arabic" w:hAnsi="Simplified Arabic" w:cs="Simplified Arabic"/>
          <w:sz w:val="28"/>
          <w:szCs w:val="28"/>
          <w:rtl/>
        </w:rPr>
        <w:t>القدس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المحتلة، وسوف يقضم المشروع </w:t>
      </w:r>
      <w:r>
        <w:rPr>
          <w:rFonts w:ascii="Simplified Arabic" w:hAnsi="Simplified Arabic" w:cs="Simplified Arabic"/>
          <w:sz w:val="28"/>
          <w:szCs w:val="28"/>
          <w:rtl/>
        </w:rPr>
        <w:t>مساح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ات </w:t>
      </w:r>
      <w:r w:rsidR="00E6498D">
        <w:rPr>
          <w:rFonts w:ascii="Simplified Arabic" w:hAnsi="Simplified Arabic" w:cs="Simplified Arabic" w:hint="cs"/>
          <w:sz w:val="28"/>
          <w:szCs w:val="28"/>
          <w:rtl/>
        </w:rPr>
        <w:t>شاسعة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 الأراضي الفلسطينية. وأقرت اللجنة </w:t>
      </w:r>
      <w:r w:rsidRPr="007C34C4">
        <w:rPr>
          <w:rFonts w:ascii="Simplified Arabic" w:hAnsi="Simplified Arabic" w:cs="Simplified Arabic"/>
          <w:sz w:val="28"/>
          <w:szCs w:val="28"/>
          <w:rtl/>
        </w:rPr>
        <w:t xml:space="preserve">إقامة 1500 وحدة استيطانية، </w:t>
      </w:r>
      <w:r>
        <w:rPr>
          <w:rFonts w:ascii="Simplified Arabic" w:hAnsi="Simplified Arabic" w:cs="Simplified Arabic" w:hint="cs"/>
          <w:sz w:val="28"/>
          <w:szCs w:val="28"/>
          <w:rtl/>
        </w:rPr>
        <w:t>وإقامة مدخلين جديد</w:t>
      </w:r>
      <w:r w:rsidR="003E0C3B">
        <w:rPr>
          <w:rFonts w:ascii="Simplified Arabic" w:hAnsi="Simplified Arabic" w:cs="Simplified Arabic" w:hint="cs"/>
          <w:sz w:val="28"/>
          <w:szCs w:val="28"/>
          <w:rtl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</w:rPr>
        <w:t>ن للمستوطنة</w:t>
      </w:r>
      <w:r w:rsidRPr="007C34C4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وتأتي هذه المشاريع مع </w:t>
      </w:r>
      <w:r w:rsidR="00E6498D">
        <w:rPr>
          <w:rFonts w:ascii="Simplified Arabic" w:hAnsi="Simplified Arabic" w:cs="Simplified Arabic" w:hint="cs"/>
          <w:sz w:val="28"/>
          <w:szCs w:val="28"/>
          <w:rtl/>
        </w:rPr>
        <w:t>القرارات الاستيطانية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السابقة في إطار فصل المناطق الفلسطينية، ورفع حجم الاستيطان في منطقة قريبة من مخيم شعفاط.</w:t>
      </w:r>
    </w:p>
    <w:p w:rsidR="007C34C4" w:rsidRDefault="007C34C4" w:rsidP="003E0C3B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ولا تقف </w:t>
      </w:r>
      <w:r w:rsidR="003E0C3B">
        <w:rPr>
          <w:rFonts w:ascii="Simplified Arabic" w:hAnsi="Simplified Arabic" w:cs="Simplified Arabic" w:hint="cs"/>
          <w:sz w:val="28"/>
          <w:szCs w:val="28"/>
          <w:rtl/>
        </w:rPr>
        <w:t>مشاريع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عند المناطق المحيطة بالقدس المحتلة</w:t>
      </w:r>
      <w:r w:rsidR="00E6498D">
        <w:rPr>
          <w:rFonts w:ascii="Simplified Arabic" w:hAnsi="Simplified Arabic" w:cs="Simplified Arabic" w:hint="cs"/>
          <w:sz w:val="28"/>
          <w:szCs w:val="28"/>
          <w:rtl/>
        </w:rPr>
        <w:t xml:space="preserve"> فقط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فقد تم الكشف عن سعي عدد من الجمعيات الاستيطانية </w:t>
      </w:r>
      <w:r w:rsidR="003E0C3B">
        <w:rPr>
          <w:rFonts w:ascii="Simplified Arabic" w:hAnsi="Simplified Arabic" w:cs="Simplified Arabic" w:hint="cs"/>
          <w:sz w:val="28"/>
          <w:szCs w:val="28"/>
          <w:rtl/>
        </w:rPr>
        <w:t xml:space="preserve">إلى </w:t>
      </w:r>
      <w:r w:rsidRPr="007C34C4">
        <w:rPr>
          <w:rFonts w:ascii="Simplified Arabic" w:hAnsi="Simplified Arabic" w:cs="Simplified Arabic"/>
          <w:sz w:val="28"/>
          <w:szCs w:val="28"/>
          <w:rtl/>
        </w:rPr>
        <w:t xml:space="preserve">وضع يدها على منازل </w:t>
      </w:r>
      <w:r>
        <w:rPr>
          <w:rFonts w:ascii="Simplified Arabic" w:hAnsi="Simplified Arabic" w:cs="Simplified Arabic" w:hint="cs"/>
          <w:sz w:val="28"/>
          <w:szCs w:val="28"/>
          <w:rtl/>
        </w:rPr>
        <w:t>الفلسطينيين في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C34C4">
        <w:rPr>
          <w:rFonts w:ascii="Simplified Arabic" w:hAnsi="Simplified Arabic" w:cs="Simplified Arabic"/>
          <w:sz w:val="28"/>
          <w:szCs w:val="28"/>
          <w:rtl/>
        </w:rPr>
        <w:t xml:space="preserve">حي الشيخ </w:t>
      </w:r>
      <w:r w:rsidR="003E0C3B">
        <w:rPr>
          <w:rFonts w:ascii="Simplified Arabic" w:hAnsi="Simplified Arabic" w:cs="Simplified Arabic" w:hint="cs"/>
          <w:sz w:val="28"/>
          <w:szCs w:val="28"/>
          <w:rtl/>
        </w:rPr>
        <w:t xml:space="preserve">في </w:t>
      </w:r>
      <w:r w:rsidRPr="007C34C4">
        <w:rPr>
          <w:rFonts w:ascii="Simplified Arabic" w:hAnsi="Simplified Arabic" w:cs="Simplified Arabic"/>
          <w:sz w:val="28"/>
          <w:szCs w:val="28"/>
          <w:rtl/>
        </w:rPr>
        <w:t>جراح وتهويده بالكامل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7F12BB">
        <w:rPr>
          <w:rFonts w:ascii="Simplified Arabic" w:hAnsi="Simplified Arabic" w:cs="Simplified Arabic" w:hint="cs"/>
          <w:sz w:val="28"/>
          <w:szCs w:val="28"/>
          <w:rtl/>
        </w:rPr>
        <w:t>وترفع هذه الجمعيات دعوة أمام "المحكمة الإسرائيلية العليا"، التي ستعقد جلسة استماع حول إخلاء الحي، وتضم المنطقة المستهدفة 29 بناية، يقطنها 100 عائلة فلسطينية.</w:t>
      </w:r>
    </w:p>
    <w:p w:rsidR="00FB1A0F" w:rsidRPr="00FB1A0F" w:rsidRDefault="00FB1A0F" w:rsidP="00BA2A23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BA2A23" w:rsidRPr="00B66A5B" w:rsidRDefault="00FB1A0F" w:rsidP="007C34C4">
      <w:pPr>
        <w:bidi/>
        <w:spacing w:line="276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 w:rsidRPr="00B66A5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قضايا:</w:t>
      </w:r>
    </w:p>
    <w:p w:rsidR="007F12BB" w:rsidRPr="007F12BB" w:rsidRDefault="007F12BB" w:rsidP="007F12BB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تستكمل سلطات الاحتلال إجراءاتها لفرض المزيد من الحصار على المقدسيين في المدينة المحتلة، حيث بدأت بلدية الاحتلال بالتعاون مع شرطة الاحتلال وجه</w:t>
      </w:r>
      <w:r w:rsidR="00E6498D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ات احتلالية أخرى، تركيب نحو 500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كاميرا ذكية في أنحاء مختلفة من المدينة. </w:t>
      </w:r>
      <w:r w:rsidRPr="00FB1A0F">
        <w:rPr>
          <w:rFonts w:ascii="Simplified Arabic" w:hAnsi="Simplified Arabic" w:cs="Simplified Arabic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FB1A0F">
        <w:rPr>
          <w:rFonts w:ascii="Simplified Arabic" w:hAnsi="Simplified Arabic" w:cs="Simplified Arabic"/>
          <w:sz w:val="28"/>
          <w:szCs w:val="28"/>
          <w:rtl/>
        </w:rPr>
        <w:t>زعم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أذرع</w:t>
      </w:r>
      <w:r w:rsidRPr="00FB1A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الاحتلال</w:t>
      </w:r>
      <w:r w:rsidRPr="00FB1A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ب</w:t>
      </w:r>
      <w:r>
        <w:rPr>
          <w:rFonts w:ascii="Simplified Arabic" w:hAnsi="Simplified Arabic" w:cs="Simplified Arabic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المشروع</w:t>
      </w:r>
      <w:r w:rsidRPr="00FB1A0F">
        <w:rPr>
          <w:rFonts w:ascii="Simplified Arabic" w:hAnsi="Simplified Arabic" w:cs="Simplified Arabic"/>
          <w:sz w:val="28"/>
          <w:szCs w:val="28"/>
          <w:rtl/>
        </w:rPr>
        <w:t xml:space="preserve"> يهدف لتحويل القدس إلى "مدينة </w:t>
      </w:r>
      <w:proofErr w:type="gramStart"/>
      <w:r w:rsidRPr="00FB1A0F">
        <w:rPr>
          <w:rFonts w:ascii="Simplified Arabic" w:hAnsi="Simplified Arabic" w:cs="Simplified Arabic"/>
          <w:sz w:val="28"/>
          <w:szCs w:val="28"/>
          <w:rtl/>
        </w:rPr>
        <w:t>بلا</w:t>
      </w:r>
      <w:proofErr w:type="gramEnd"/>
      <w:r w:rsidRPr="00FB1A0F">
        <w:rPr>
          <w:rFonts w:ascii="Simplified Arabic" w:hAnsi="Simplified Arabic" w:cs="Simplified Arabic"/>
          <w:sz w:val="28"/>
          <w:szCs w:val="28"/>
          <w:rtl/>
        </w:rPr>
        <w:t xml:space="preserve"> عنف</w:t>
      </w:r>
      <w:r>
        <w:rPr>
          <w:rFonts w:ascii="Simplified Arabic" w:hAnsi="Simplified Arabic" w:cs="Simplified Arabic"/>
          <w:sz w:val="28"/>
          <w:szCs w:val="28"/>
          <w:lang w:bidi="ar-LB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. وتأتي هذه الخطوات لاستكمال الالتفاف على رفض المقدسيين لهذه الكاميرات خلال هبة باب الأسباط، حيث تشكل اختراقًا لخصوصية المجتمع المقدسي</w:t>
      </w:r>
      <w:r w:rsidR="00E6498D">
        <w:rPr>
          <w:rFonts w:ascii="Simplified Arabic" w:hAnsi="Simplified Arabic" w:cs="Simplified Arabic" w:hint="cs"/>
          <w:sz w:val="28"/>
          <w:szCs w:val="28"/>
          <w:rtl/>
          <w:lang w:bidi="ar-LB"/>
        </w:rPr>
        <w:t>، ومحاولة لفرض رقابة أمنية مشددة، لمنع قيام أي عملية فردية في إطار انتفاضة القدس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.</w:t>
      </w:r>
    </w:p>
    <w:p w:rsidR="002F6C3F" w:rsidRPr="00B66A5B" w:rsidRDefault="002F6C3F" w:rsidP="002F6C3F">
      <w:pPr>
        <w:bidi/>
        <w:spacing w:line="276" w:lineRule="auto"/>
        <w:jc w:val="both"/>
        <w:rPr>
          <w:rFonts w:ascii="Simplified Arabic" w:hAnsi="Simplified Arabic" w:cs="Simplified Arabic"/>
          <w:sz w:val="10"/>
          <w:szCs w:val="10"/>
          <w:rtl/>
          <w:lang w:bidi="ar-LB"/>
        </w:rPr>
      </w:pPr>
    </w:p>
    <w:p w:rsidR="00585F29" w:rsidRDefault="00391003" w:rsidP="007258DC">
      <w:pPr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u w:val="single"/>
          <w:rtl/>
          <w:lang w:bidi="ar-LB"/>
        </w:rPr>
      </w:pPr>
      <w:bookmarkStart w:id="0" w:name="_GoBack"/>
      <w:r w:rsidRPr="00B66A5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التفاعل مع القدس</w:t>
      </w:r>
      <w:bookmarkEnd w:id="0"/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LB"/>
        </w:rPr>
        <w:t>:</w:t>
      </w:r>
    </w:p>
    <w:p w:rsidR="00A57B12" w:rsidRPr="00A57B12" w:rsidRDefault="00A57B12" w:rsidP="00E6498D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 w:rsidRPr="00A57B12">
        <w:rPr>
          <w:rFonts w:ascii="Simplified Arabic" w:hAnsi="Simplified Arabic" w:cs="Simplified Arabic"/>
          <w:sz w:val="28"/>
          <w:szCs w:val="28"/>
          <w:rtl/>
        </w:rPr>
        <w:t>افتتحت جمعي</w:t>
      </w:r>
      <w:r w:rsidR="003E0C3B">
        <w:rPr>
          <w:rFonts w:ascii="Simplified Arabic" w:hAnsi="Simplified Arabic" w:cs="Simplified Arabic"/>
          <w:sz w:val="28"/>
          <w:szCs w:val="28"/>
          <w:rtl/>
        </w:rPr>
        <w:t>ة "ميراثنا" التركية سوقًا خيري</w:t>
      </w:r>
      <w:r w:rsidR="003E0C3B">
        <w:rPr>
          <w:rFonts w:ascii="Simplified Arabic" w:hAnsi="Simplified Arabic" w:cs="Simplified Arabic" w:hint="cs"/>
          <w:sz w:val="28"/>
          <w:szCs w:val="28"/>
          <w:rtl/>
        </w:rPr>
        <w:t>ّة</w:t>
      </w:r>
      <w:r w:rsidRPr="00A57B12">
        <w:rPr>
          <w:rFonts w:ascii="Simplified Arabic" w:hAnsi="Simplified Arabic" w:cs="Simplified Arabic"/>
          <w:sz w:val="28"/>
          <w:szCs w:val="28"/>
          <w:rtl/>
        </w:rPr>
        <w:t xml:space="preserve"> في مدينة إسطنبول بمنطقة "أيوب سلطان"، بهدف دعم أنشطتها للإغاثة والبناء في مدينة القدس المحتلة ومحيطها</w:t>
      </w:r>
      <w:r w:rsidR="003E0C3B">
        <w:rPr>
          <w:rFonts w:ascii="Simplified Arabic" w:hAnsi="Simplified Arabic" w:cs="Simplified Arabic" w:hint="cs"/>
          <w:sz w:val="28"/>
          <w:szCs w:val="28"/>
          <w:rtl/>
          <w:lang w:bidi="ar-LB"/>
        </w:rPr>
        <w:t>، وت</w:t>
      </w:r>
      <w:r w:rsidR="00152151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حمل السوق </w:t>
      </w:r>
      <w:r w:rsidRPr="00A57B12">
        <w:rPr>
          <w:rFonts w:ascii="Simplified Arabic" w:hAnsi="Simplified Arabic" w:cs="Simplified Arabic"/>
          <w:sz w:val="28"/>
          <w:szCs w:val="28"/>
          <w:rtl/>
        </w:rPr>
        <w:t>شعار</w:t>
      </w:r>
      <w:r w:rsidR="003E0C3B">
        <w:rPr>
          <w:rFonts w:ascii="Simplified Arabic" w:hAnsi="Simplified Arabic" w:cs="Simplified Arabic"/>
          <w:sz w:val="28"/>
          <w:szCs w:val="28"/>
          <w:rtl/>
        </w:rPr>
        <w:t xml:space="preserve"> "كنّ سبيلًا للخير في القدس"، و</w:t>
      </w:r>
      <w:r w:rsidR="003E0C3B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A57B12">
        <w:rPr>
          <w:rFonts w:ascii="Simplified Arabic" w:hAnsi="Simplified Arabic" w:cs="Simplified Arabic"/>
          <w:sz w:val="28"/>
          <w:szCs w:val="28"/>
          <w:rtl/>
        </w:rPr>
        <w:t>ضمّ منتجات مصنوعة يدويًا من قبل اللجان النسائية للجمعية، إضافة إلى ملابس تبرّع بها مصمّمون</w:t>
      </w:r>
      <w:r w:rsidRPr="00A57B12">
        <w:rPr>
          <w:rFonts w:ascii="Simplified Arabic" w:hAnsi="Simplified Arabic" w:cs="Simplified Arabic"/>
          <w:sz w:val="28"/>
          <w:szCs w:val="28"/>
          <w:lang w:bidi="ar-LB"/>
        </w:rPr>
        <w:t>.</w:t>
      </w:r>
      <w:r w:rsidR="00152151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proofErr w:type="gramStart"/>
      <w:r w:rsidR="00152151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وتنشط</w:t>
      </w:r>
      <w:proofErr w:type="gramEnd"/>
      <w:r w:rsidR="00152151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الجمعية في عدد من المجالات في المدينة المحتلة، من ترميم المنازل إلى كفالة الأيتام وتقديم المعونات والخدمات المختلفة.</w:t>
      </w:r>
    </w:p>
    <w:sectPr w:rsidR="00A57B12" w:rsidRPr="00A57B12" w:rsidSect="00241871">
      <w:headerReference w:type="default" r:id="rId8"/>
      <w:footerReference w:type="default" r:id="rId9"/>
      <w:pgSz w:w="11907" w:h="16839" w:code="9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442" w:rsidRDefault="00832442" w:rsidP="0069310C">
      <w:r>
        <w:separator/>
      </w:r>
    </w:p>
  </w:endnote>
  <w:endnote w:type="continuationSeparator" w:id="0">
    <w:p w:rsidR="00832442" w:rsidRDefault="00832442" w:rsidP="0069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Qairw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KR HEAD1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mohammad bold art 1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6C6" w:rsidRDefault="006606C6">
    <w:pPr>
      <w:pStyle w:val="Footer"/>
    </w:pPr>
    <w:r>
      <w:rPr>
        <w:noProof/>
      </w:rPr>
      <w:drawing>
        <wp:anchor distT="0" distB="0" distL="114300" distR="114300" simplePos="0" relativeHeight="251657215" behindDoc="1" locked="0" layoutInCell="1" allowOverlap="1" wp14:anchorId="7B91F521" wp14:editId="2975E2DC">
          <wp:simplePos x="0" y="0"/>
          <wp:positionH relativeFrom="page">
            <wp:posOffset>0</wp:posOffset>
          </wp:positionH>
          <wp:positionV relativeFrom="paragraph">
            <wp:posOffset>-1035685</wp:posOffset>
          </wp:positionV>
          <wp:extent cx="7772400" cy="1389380"/>
          <wp:effectExtent l="0" t="0" r="0" b="1270"/>
          <wp:wrapTight wrapText="bothSides">
            <wp:wrapPolygon edited="0">
              <wp:start x="0" y="0"/>
              <wp:lineTo x="0" y="21324"/>
              <wp:lineTo x="21547" y="21324"/>
              <wp:lineTo x="21547" y="0"/>
              <wp:lineTo x="0" y="0"/>
            </wp:wrapPolygon>
          </wp:wrapTight>
          <wp:docPr id="2" name="Picture 2" descr="C:\Users\aibrahim\Desktop\Foote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ibrahim\Desktop\Footer.jp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indent" w:alignment="center" w:leader="none"/>
    </w:r>
    <w:r>
      <w:ptab w:relativeTo="indent" w:alignment="center" w:leader="none"/>
    </w:r>
    <w:r>
      <w:ptab w:relativeTo="margin" w:alignment="left" w:leader="none"/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442" w:rsidRDefault="00832442" w:rsidP="0069310C">
      <w:r>
        <w:separator/>
      </w:r>
    </w:p>
  </w:footnote>
  <w:footnote w:type="continuationSeparator" w:id="0">
    <w:p w:rsidR="00832442" w:rsidRDefault="00832442" w:rsidP="00693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6C6" w:rsidRDefault="006606C6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AD615A7" wp14:editId="4209766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60945" cy="1378585"/>
          <wp:effectExtent l="0" t="0" r="1905" b="0"/>
          <wp:wrapTight wrapText="bothSides">
            <wp:wrapPolygon edited="0">
              <wp:start x="0" y="0"/>
              <wp:lineTo x="0" y="21192"/>
              <wp:lineTo x="21551" y="21192"/>
              <wp:lineTo x="21551" y="0"/>
              <wp:lineTo x="0" y="0"/>
            </wp:wrapPolygon>
          </wp:wrapTight>
          <wp:docPr id="3" name="Picture 3" descr="D:\القراءة الأسبوعية\Header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القراءة الأسبوعية\Header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37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424B">
      <w:t xml:space="preserve"> </w:t>
    </w:r>
    <w:sdt>
      <w:sdtPr>
        <w:id w:val="2039549888"/>
        <w:docPartObj>
          <w:docPartGallery w:val="Page Numbers (Margins)"/>
          <w:docPartUnique/>
        </w:docPartObj>
      </w:sdtPr>
      <w:sdtEndPr/>
      <w:sdtContent>
        <w:r w:rsidRPr="003907FA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010BD0B" wp14:editId="1D30FE2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1800225</wp:posOffset>
                      </wp:positionV>
                    </mc:Fallback>
                  </mc:AlternateContent>
                  <wp:extent cx="822960" cy="433705"/>
                  <wp:effectExtent l="0" t="0" r="0" b="0"/>
                  <wp:wrapNone/>
                  <wp:docPr id="534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6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06C6" w:rsidRDefault="006606C6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B66A5B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13.6pt;margin-top:0;width:64.8pt;height:34.15pt;z-index:251660288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" o:allowincell="f" stroked="f">
                  <v:textbox style="mso-fit-shape-to-text:t" inset="0,,0">
                    <w:txbxContent>
                      <w:p w:rsidR="006606C6" w:rsidRDefault="006606C6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B66A5B">
                          <w:rPr>
                            <w:noProof/>
                          </w:rPr>
                          <w:t>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1E1"/>
    <w:multiLevelType w:val="hybridMultilevel"/>
    <w:tmpl w:val="3F702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87098"/>
    <w:multiLevelType w:val="hybridMultilevel"/>
    <w:tmpl w:val="98F680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326CF"/>
    <w:multiLevelType w:val="hybridMultilevel"/>
    <w:tmpl w:val="3D60E4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816EB"/>
    <w:multiLevelType w:val="hybridMultilevel"/>
    <w:tmpl w:val="DE1C7D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E2262"/>
    <w:multiLevelType w:val="hybridMultilevel"/>
    <w:tmpl w:val="A0462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352AA"/>
    <w:multiLevelType w:val="hybridMultilevel"/>
    <w:tmpl w:val="78165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B1317"/>
    <w:multiLevelType w:val="hybridMultilevel"/>
    <w:tmpl w:val="2CD080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A263C"/>
    <w:multiLevelType w:val="hybridMultilevel"/>
    <w:tmpl w:val="ECCABE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6506EF"/>
    <w:multiLevelType w:val="hybridMultilevel"/>
    <w:tmpl w:val="627E0F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F5066"/>
    <w:multiLevelType w:val="hybridMultilevel"/>
    <w:tmpl w:val="1AAED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C6BFE"/>
    <w:multiLevelType w:val="hybridMultilevel"/>
    <w:tmpl w:val="8BCA4F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CE6059"/>
    <w:multiLevelType w:val="hybridMultilevel"/>
    <w:tmpl w:val="0E369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3C18A0"/>
    <w:multiLevelType w:val="hybridMultilevel"/>
    <w:tmpl w:val="C97E7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B650B"/>
    <w:multiLevelType w:val="hybridMultilevel"/>
    <w:tmpl w:val="3F702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C6825"/>
    <w:multiLevelType w:val="hybridMultilevel"/>
    <w:tmpl w:val="4A04DD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0F49F4"/>
    <w:multiLevelType w:val="hybridMultilevel"/>
    <w:tmpl w:val="EBBE736A"/>
    <w:lvl w:ilvl="0" w:tplc="0D32A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E25F7"/>
    <w:multiLevelType w:val="hybridMultilevel"/>
    <w:tmpl w:val="3F866320"/>
    <w:lvl w:ilvl="0" w:tplc="3B8CF932">
      <w:start w:val="1"/>
      <w:numFmt w:val="decimal"/>
      <w:lvlText w:val="%1."/>
      <w:lvlJc w:val="left"/>
      <w:pPr>
        <w:ind w:left="739" w:hanging="360"/>
      </w:pPr>
      <w:rPr>
        <w:rFonts w:hint="default"/>
        <w:b w:val="0"/>
        <w:bCs w:val="0"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7">
    <w:nsid w:val="65CD31C4"/>
    <w:multiLevelType w:val="hybridMultilevel"/>
    <w:tmpl w:val="D3E6C3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4E1C00"/>
    <w:multiLevelType w:val="hybridMultilevel"/>
    <w:tmpl w:val="A782C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A6E3A"/>
    <w:multiLevelType w:val="hybridMultilevel"/>
    <w:tmpl w:val="F9921B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6F51EC"/>
    <w:multiLevelType w:val="hybridMultilevel"/>
    <w:tmpl w:val="2708A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6"/>
  </w:num>
  <w:num w:numId="5">
    <w:abstractNumId w:val="9"/>
  </w:num>
  <w:num w:numId="6">
    <w:abstractNumId w:val="6"/>
  </w:num>
  <w:num w:numId="7">
    <w:abstractNumId w:val="4"/>
  </w:num>
  <w:num w:numId="8">
    <w:abstractNumId w:val="18"/>
  </w:num>
  <w:num w:numId="9">
    <w:abstractNumId w:val="12"/>
  </w:num>
  <w:num w:numId="10">
    <w:abstractNumId w:val="1"/>
  </w:num>
  <w:num w:numId="11">
    <w:abstractNumId w:val="7"/>
  </w:num>
  <w:num w:numId="12">
    <w:abstractNumId w:val="5"/>
  </w:num>
  <w:num w:numId="13">
    <w:abstractNumId w:val="8"/>
  </w:num>
  <w:num w:numId="14">
    <w:abstractNumId w:val="14"/>
  </w:num>
  <w:num w:numId="15">
    <w:abstractNumId w:val="20"/>
  </w:num>
  <w:num w:numId="16">
    <w:abstractNumId w:val="19"/>
  </w:num>
  <w:num w:numId="17">
    <w:abstractNumId w:val="17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44"/>
  <w:drawingGridVerticalSpacing w:val="144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C4"/>
    <w:rsid w:val="0000157B"/>
    <w:rsid w:val="00012521"/>
    <w:rsid w:val="00013DEB"/>
    <w:rsid w:val="00026824"/>
    <w:rsid w:val="00035052"/>
    <w:rsid w:val="000414AF"/>
    <w:rsid w:val="00055F19"/>
    <w:rsid w:val="000740F0"/>
    <w:rsid w:val="000821B9"/>
    <w:rsid w:val="00096198"/>
    <w:rsid w:val="00096862"/>
    <w:rsid w:val="000A2526"/>
    <w:rsid w:val="000B5BA3"/>
    <w:rsid w:val="000B709B"/>
    <w:rsid w:val="000C1755"/>
    <w:rsid w:val="000C2502"/>
    <w:rsid w:val="000E1FBA"/>
    <w:rsid w:val="000F7C6F"/>
    <w:rsid w:val="001013A6"/>
    <w:rsid w:val="00112D7D"/>
    <w:rsid w:val="001160F8"/>
    <w:rsid w:val="0012037E"/>
    <w:rsid w:val="001214E2"/>
    <w:rsid w:val="001364E6"/>
    <w:rsid w:val="00152151"/>
    <w:rsid w:val="00153769"/>
    <w:rsid w:val="00155B03"/>
    <w:rsid w:val="00167227"/>
    <w:rsid w:val="00196266"/>
    <w:rsid w:val="00197BD2"/>
    <w:rsid w:val="001B0499"/>
    <w:rsid w:val="001B07E4"/>
    <w:rsid w:val="001B4895"/>
    <w:rsid w:val="001B544A"/>
    <w:rsid w:val="001B6D30"/>
    <w:rsid w:val="001C4F1E"/>
    <w:rsid w:val="001C556C"/>
    <w:rsid w:val="001E4532"/>
    <w:rsid w:val="001E4E4E"/>
    <w:rsid w:val="001F089F"/>
    <w:rsid w:val="001F5C15"/>
    <w:rsid w:val="002007F4"/>
    <w:rsid w:val="00205010"/>
    <w:rsid w:val="0020536B"/>
    <w:rsid w:val="002144D7"/>
    <w:rsid w:val="002148D3"/>
    <w:rsid w:val="00216D53"/>
    <w:rsid w:val="002237C1"/>
    <w:rsid w:val="00235058"/>
    <w:rsid w:val="00241871"/>
    <w:rsid w:val="00253E64"/>
    <w:rsid w:val="00261A72"/>
    <w:rsid w:val="00264A1E"/>
    <w:rsid w:val="00267397"/>
    <w:rsid w:val="0027669B"/>
    <w:rsid w:val="002807A3"/>
    <w:rsid w:val="00280E6B"/>
    <w:rsid w:val="00297510"/>
    <w:rsid w:val="002B0804"/>
    <w:rsid w:val="002C1CED"/>
    <w:rsid w:val="002C248B"/>
    <w:rsid w:val="002C2721"/>
    <w:rsid w:val="002C3077"/>
    <w:rsid w:val="002C7400"/>
    <w:rsid w:val="002D7ABC"/>
    <w:rsid w:val="002E2BE7"/>
    <w:rsid w:val="002E3B0A"/>
    <w:rsid w:val="002F4708"/>
    <w:rsid w:val="002F55F4"/>
    <w:rsid w:val="002F6C3F"/>
    <w:rsid w:val="003014EB"/>
    <w:rsid w:val="00302CB1"/>
    <w:rsid w:val="003276EC"/>
    <w:rsid w:val="003471AF"/>
    <w:rsid w:val="00347B67"/>
    <w:rsid w:val="00353322"/>
    <w:rsid w:val="00363AE9"/>
    <w:rsid w:val="00372816"/>
    <w:rsid w:val="00373B07"/>
    <w:rsid w:val="00375083"/>
    <w:rsid w:val="00382157"/>
    <w:rsid w:val="00382649"/>
    <w:rsid w:val="003831DD"/>
    <w:rsid w:val="003842BD"/>
    <w:rsid w:val="003907FA"/>
    <w:rsid w:val="00391003"/>
    <w:rsid w:val="00395C4F"/>
    <w:rsid w:val="003B747C"/>
    <w:rsid w:val="003C29CD"/>
    <w:rsid w:val="003C4C4C"/>
    <w:rsid w:val="003D2C48"/>
    <w:rsid w:val="003E0C3B"/>
    <w:rsid w:val="003E4392"/>
    <w:rsid w:val="003F6443"/>
    <w:rsid w:val="00400C6A"/>
    <w:rsid w:val="00411815"/>
    <w:rsid w:val="00421BDD"/>
    <w:rsid w:val="004250CF"/>
    <w:rsid w:val="00430AA5"/>
    <w:rsid w:val="00440286"/>
    <w:rsid w:val="00456D2B"/>
    <w:rsid w:val="00465AD4"/>
    <w:rsid w:val="00482D83"/>
    <w:rsid w:val="004864BD"/>
    <w:rsid w:val="00486B6E"/>
    <w:rsid w:val="00496D0E"/>
    <w:rsid w:val="004A1C86"/>
    <w:rsid w:val="004C26CF"/>
    <w:rsid w:val="004C340F"/>
    <w:rsid w:val="004D172B"/>
    <w:rsid w:val="004F0420"/>
    <w:rsid w:val="004F4FF4"/>
    <w:rsid w:val="005007E4"/>
    <w:rsid w:val="0050374C"/>
    <w:rsid w:val="00513236"/>
    <w:rsid w:val="005225D1"/>
    <w:rsid w:val="00531740"/>
    <w:rsid w:val="0053469F"/>
    <w:rsid w:val="005514EF"/>
    <w:rsid w:val="00556A4B"/>
    <w:rsid w:val="005648AB"/>
    <w:rsid w:val="00575558"/>
    <w:rsid w:val="005767EA"/>
    <w:rsid w:val="00582069"/>
    <w:rsid w:val="00585F29"/>
    <w:rsid w:val="00594084"/>
    <w:rsid w:val="005B7C58"/>
    <w:rsid w:val="005C0A90"/>
    <w:rsid w:val="005C1BF5"/>
    <w:rsid w:val="005D21A6"/>
    <w:rsid w:val="005D5F8D"/>
    <w:rsid w:val="005E4FE3"/>
    <w:rsid w:val="006050C3"/>
    <w:rsid w:val="00624800"/>
    <w:rsid w:val="00625DFC"/>
    <w:rsid w:val="00627E6B"/>
    <w:rsid w:val="00653F32"/>
    <w:rsid w:val="006606C6"/>
    <w:rsid w:val="00663049"/>
    <w:rsid w:val="00667FFB"/>
    <w:rsid w:val="006713EA"/>
    <w:rsid w:val="00677747"/>
    <w:rsid w:val="00680747"/>
    <w:rsid w:val="0069310C"/>
    <w:rsid w:val="006A392A"/>
    <w:rsid w:val="006B62C2"/>
    <w:rsid w:val="006C2D84"/>
    <w:rsid w:val="006C4E68"/>
    <w:rsid w:val="006C7FA2"/>
    <w:rsid w:val="006D512B"/>
    <w:rsid w:val="006D6EA9"/>
    <w:rsid w:val="006D7BCE"/>
    <w:rsid w:val="006E23CD"/>
    <w:rsid w:val="006E6258"/>
    <w:rsid w:val="006E79B4"/>
    <w:rsid w:val="006F02E6"/>
    <w:rsid w:val="00702DAC"/>
    <w:rsid w:val="00712105"/>
    <w:rsid w:val="00716352"/>
    <w:rsid w:val="007258DC"/>
    <w:rsid w:val="00744EF1"/>
    <w:rsid w:val="007516DF"/>
    <w:rsid w:val="00761054"/>
    <w:rsid w:val="007613A1"/>
    <w:rsid w:val="00762F00"/>
    <w:rsid w:val="0076674E"/>
    <w:rsid w:val="00766C55"/>
    <w:rsid w:val="007809B1"/>
    <w:rsid w:val="0079464F"/>
    <w:rsid w:val="007A36F6"/>
    <w:rsid w:val="007A407A"/>
    <w:rsid w:val="007A4D1F"/>
    <w:rsid w:val="007A4D7F"/>
    <w:rsid w:val="007A4F66"/>
    <w:rsid w:val="007A626B"/>
    <w:rsid w:val="007B61ED"/>
    <w:rsid w:val="007C34C4"/>
    <w:rsid w:val="007D23DA"/>
    <w:rsid w:val="007E579B"/>
    <w:rsid w:val="007F0125"/>
    <w:rsid w:val="007F0286"/>
    <w:rsid w:val="007F12BB"/>
    <w:rsid w:val="00800F9F"/>
    <w:rsid w:val="00803216"/>
    <w:rsid w:val="00803B71"/>
    <w:rsid w:val="008225C2"/>
    <w:rsid w:val="00826A4B"/>
    <w:rsid w:val="00832442"/>
    <w:rsid w:val="0085190E"/>
    <w:rsid w:val="00864932"/>
    <w:rsid w:val="00873B90"/>
    <w:rsid w:val="00892898"/>
    <w:rsid w:val="008A2137"/>
    <w:rsid w:val="008A703E"/>
    <w:rsid w:val="008C04C7"/>
    <w:rsid w:val="008C0DF1"/>
    <w:rsid w:val="008C4A8A"/>
    <w:rsid w:val="008C5E24"/>
    <w:rsid w:val="008D4713"/>
    <w:rsid w:val="008E5966"/>
    <w:rsid w:val="008F3F69"/>
    <w:rsid w:val="008F4236"/>
    <w:rsid w:val="00920757"/>
    <w:rsid w:val="00932D09"/>
    <w:rsid w:val="00933E1E"/>
    <w:rsid w:val="00943C4F"/>
    <w:rsid w:val="00944019"/>
    <w:rsid w:val="00944CEE"/>
    <w:rsid w:val="0094796E"/>
    <w:rsid w:val="009545E9"/>
    <w:rsid w:val="009600A2"/>
    <w:rsid w:val="00972CE6"/>
    <w:rsid w:val="00990564"/>
    <w:rsid w:val="009A18DE"/>
    <w:rsid w:val="009A704A"/>
    <w:rsid w:val="009B43C1"/>
    <w:rsid w:val="009D39E5"/>
    <w:rsid w:val="009E5E8E"/>
    <w:rsid w:val="009F1EB8"/>
    <w:rsid w:val="00A0423C"/>
    <w:rsid w:val="00A13310"/>
    <w:rsid w:val="00A30EB1"/>
    <w:rsid w:val="00A42E50"/>
    <w:rsid w:val="00A516D2"/>
    <w:rsid w:val="00A55B1C"/>
    <w:rsid w:val="00A57B12"/>
    <w:rsid w:val="00A6392F"/>
    <w:rsid w:val="00A96681"/>
    <w:rsid w:val="00AD1C1F"/>
    <w:rsid w:val="00AD2E49"/>
    <w:rsid w:val="00AD71C4"/>
    <w:rsid w:val="00AE052F"/>
    <w:rsid w:val="00AE4AA2"/>
    <w:rsid w:val="00AF3E26"/>
    <w:rsid w:val="00B052AC"/>
    <w:rsid w:val="00B054A4"/>
    <w:rsid w:val="00B12F82"/>
    <w:rsid w:val="00B141BB"/>
    <w:rsid w:val="00B52B71"/>
    <w:rsid w:val="00B52D0A"/>
    <w:rsid w:val="00B57068"/>
    <w:rsid w:val="00B66A5B"/>
    <w:rsid w:val="00B71710"/>
    <w:rsid w:val="00B7487D"/>
    <w:rsid w:val="00B83C87"/>
    <w:rsid w:val="00B862AF"/>
    <w:rsid w:val="00BA0E54"/>
    <w:rsid w:val="00BA2A23"/>
    <w:rsid w:val="00BA42B7"/>
    <w:rsid w:val="00BA4459"/>
    <w:rsid w:val="00BA7A75"/>
    <w:rsid w:val="00BB1172"/>
    <w:rsid w:val="00BC7FCC"/>
    <w:rsid w:val="00BF65E8"/>
    <w:rsid w:val="00C00839"/>
    <w:rsid w:val="00C02A07"/>
    <w:rsid w:val="00C05E82"/>
    <w:rsid w:val="00C06149"/>
    <w:rsid w:val="00C112B2"/>
    <w:rsid w:val="00C26FE3"/>
    <w:rsid w:val="00C31287"/>
    <w:rsid w:val="00C43919"/>
    <w:rsid w:val="00C57B48"/>
    <w:rsid w:val="00C66D69"/>
    <w:rsid w:val="00C6719E"/>
    <w:rsid w:val="00C70EB4"/>
    <w:rsid w:val="00C716D6"/>
    <w:rsid w:val="00C86AAC"/>
    <w:rsid w:val="00C95CB9"/>
    <w:rsid w:val="00CA464F"/>
    <w:rsid w:val="00CB7BFD"/>
    <w:rsid w:val="00CC3A49"/>
    <w:rsid w:val="00CC7F58"/>
    <w:rsid w:val="00CE2687"/>
    <w:rsid w:val="00CE3DDC"/>
    <w:rsid w:val="00D1350C"/>
    <w:rsid w:val="00D216A5"/>
    <w:rsid w:val="00D255BA"/>
    <w:rsid w:val="00D30322"/>
    <w:rsid w:val="00D3541D"/>
    <w:rsid w:val="00D4745A"/>
    <w:rsid w:val="00D55D77"/>
    <w:rsid w:val="00D654D1"/>
    <w:rsid w:val="00D83497"/>
    <w:rsid w:val="00D92A17"/>
    <w:rsid w:val="00D97DD4"/>
    <w:rsid w:val="00DA2387"/>
    <w:rsid w:val="00DA4A93"/>
    <w:rsid w:val="00DA729F"/>
    <w:rsid w:val="00DB0E4E"/>
    <w:rsid w:val="00DB5574"/>
    <w:rsid w:val="00DB7A3F"/>
    <w:rsid w:val="00DD1A0F"/>
    <w:rsid w:val="00DE1FDC"/>
    <w:rsid w:val="00DE54A2"/>
    <w:rsid w:val="00E0798D"/>
    <w:rsid w:val="00E23A34"/>
    <w:rsid w:val="00E41D9E"/>
    <w:rsid w:val="00E45F31"/>
    <w:rsid w:val="00E54859"/>
    <w:rsid w:val="00E577E7"/>
    <w:rsid w:val="00E63E50"/>
    <w:rsid w:val="00E6424B"/>
    <w:rsid w:val="00E6498D"/>
    <w:rsid w:val="00E650DB"/>
    <w:rsid w:val="00E736C4"/>
    <w:rsid w:val="00E76AB2"/>
    <w:rsid w:val="00E965B7"/>
    <w:rsid w:val="00EB6C71"/>
    <w:rsid w:val="00EC18C5"/>
    <w:rsid w:val="00ED20DA"/>
    <w:rsid w:val="00ED46D2"/>
    <w:rsid w:val="00F100CE"/>
    <w:rsid w:val="00F11B72"/>
    <w:rsid w:val="00F1510A"/>
    <w:rsid w:val="00F23886"/>
    <w:rsid w:val="00F2558D"/>
    <w:rsid w:val="00F33C88"/>
    <w:rsid w:val="00F35324"/>
    <w:rsid w:val="00F40B97"/>
    <w:rsid w:val="00F42E74"/>
    <w:rsid w:val="00F53639"/>
    <w:rsid w:val="00F557D2"/>
    <w:rsid w:val="00F57BD9"/>
    <w:rsid w:val="00F6306E"/>
    <w:rsid w:val="00F65D58"/>
    <w:rsid w:val="00F74EF4"/>
    <w:rsid w:val="00F75DF4"/>
    <w:rsid w:val="00F85E3E"/>
    <w:rsid w:val="00F9474C"/>
    <w:rsid w:val="00F95B05"/>
    <w:rsid w:val="00FA7583"/>
    <w:rsid w:val="00FB1A0F"/>
    <w:rsid w:val="00FB7E4D"/>
    <w:rsid w:val="00FC3E0A"/>
    <w:rsid w:val="00FD009F"/>
    <w:rsid w:val="00FD2C9E"/>
    <w:rsid w:val="00FF1E2A"/>
    <w:rsid w:val="00FF54A8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479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AA5"/>
    <w:pPr>
      <w:keepNext/>
      <w:keepLines/>
      <w:bidi/>
      <w:spacing w:line="276" w:lineRule="auto"/>
      <w:outlineLvl w:val="1"/>
    </w:pPr>
    <w:rPr>
      <w:rFonts w:ascii="Arabic Transparent" w:eastAsia="Calibri" w:hAnsi="Arabic Transparent"/>
      <w:b/>
      <w:bCs/>
      <w:color w:val="0000FF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96E"/>
    <w:pPr>
      <w:keepNext/>
      <w:keepLines/>
      <w:bidi/>
      <w:spacing w:before="200" w:line="276" w:lineRule="auto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10C"/>
  </w:style>
  <w:style w:type="paragraph" w:styleId="Footer">
    <w:name w:val="footer"/>
    <w:basedOn w:val="Normal"/>
    <w:link w:val="FooterChar"/>
    <w:uiPriority w:val="99"/>
    <w:unhideWhenUsed/>
    <w:rsid w:val="00693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10C"/>
  </w:style>
  <w:style w:type="paragraph" w:styleId="BalloonText">
    <w:name w:val="Balloon Text"/>
    <w:basedOn w:val="Normal"/>
    <w:link w:val="BalloonTextChar"/>
    <w:uiPriority w:val="99"/>
    <w:semiHidden/>
    <w:unhideWhenUsed/>
    <w:rsid w:val="00693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10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D7AB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D7ABC"/>
    <w:rPr>
      <w:rFonts w:eastAsiaTheme="minorEastAsia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3907FA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30AA5"/>
    <w:rPr>
      <w:rFonts w:ascii="Arabic Transparent" w:eastAsia="Calibri" w:hAnsi="Arabic Transparent" w:cs="Times New Roman"/>
      <w:b/>
      <w:bCs/>
      <w:color w:val="0000FF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DefaultParagraphFont"/>
    <w:rsid w:val="002B0804"/>
  </w:style>
  <w:style w:type="character" w:styleId="Hyperlink">
    <w:name w:val="Hyperlink"/>
    <w:uiPriority w:val="99"/>
    <w:unhideWhenUsed/>
    <w:rsid w:val="00F57BD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796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96E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publisheddate">
    <w:name w:val="publisheddate"/>
    <w:basedOn w:val="DefaultParagraphFont"/>
    <w:rsid w:val="0094796E"/>
  </w:style>
  <w:style w:type="paragraph" w:styleId="NormalWeb">
    <w:name w:val="Normal (Web)"/>
    <w:basedOn w:val="Normal"/>
    <w:uiPriority w:val="99"/>
    <w:unhideWhenUsed/>
    <w:rsid w:val="0094796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4796E"/>
    <w:rPr>
      <w:b/>
      <w:bCs/>
    </w:rPr>
  </w:style>
  <w:style w:type="character" w:customStyle="1" w:styleId="like-count">
    <w:name w:val="like-count"/>
    <w:basedOn w:val="DefaultParagraphFont"/>
    <w:rsid w:val="0094796E"/>
  </w:style>
  <w:style w:type="character" w:customStyle="1" w:styleId="dislike-count">
    <w:name w:val="dislike-count"/>
    <w:basedOn w:val="DefaultParagraphFont"/>
    <w:rsid w:val="0094796E"/>
  </w:style>
  <w:style w:type="paragraph" w:customStyle="1" w:styleId="yiv974245902msonospacing">
    <w:name w:val="yiv974245902msonospacing"/>
    <w:basedOn w:val="Normal"/>
    <w:rsid w:val="0094796E"/>
    <w:pPr>
      <w:spacing w:before="100" w:beforeAutospacing="1" w:after="100" w:afterAutospacing="1"/>
    </w:pPr>
  </w:style>
  <w:style w:type="paragraph" w:customStyle="1" w:styleId="yiv1152054694msonospacing">
    <w:name w:val="yiv1152054694msonospacing"/>
    <w:basedOn w:val="Normal"/>
    <w:rsid w:val="0094796E"/>
    <w:pPr>
      <w:spacing w:before="100" w:beforeAutospacing="1" w:after="100" w:afterAutospacing="1"/>
    </w:pPr>
  </w:style>
  <w:style w:type="paragraph" w:customStyle="1" w:styleId="yiv1801693177msonormal">
    <w:name w:val="yiv1801693177msonormal"/>
    <w:basedOn w:val="Normal"/>
    <w:rsid w:val="0094796E"/>
    <w:pPr>
      <w:spacing w:before="100" w:beforeAutospacing="1" w:after="100" w:afterAutospacing="1"/>
    </w:pPr>
  </w:style>
  <w:style w:type="paragraph" w:customStyle="1" w:styleId="yiv508228836msonospacing">
    <w:name w:val="yiv508228836msonospacing"/>
    <w:basedOn w:val="Normal"/>
    <w:rsid w:val="0094796E"/>
    <w:pPr>
      <w:spacing w:before="100" w:beforeAutospacing="1" w:after="100" w:afterAutospacing="1"/>
    </w:pPr>
  </w:style>
  <w:style w:type="paragraph" w:customStyle="1" w:styleId="yiv2022294720msonospacing">
    <w:name w:val="yiv2022294720msonospacing"/>
    <w:basedOn w:val="Normal"/>
    <w:rsid w:val="0094796E"/>
    <w:pPr>
      <w:spacing w:before="100" w:beforeAutospacing="1" w:after="100" w:afterAutospacing="1"/>
    </w:pPr>
  </w:style>
  <w:style w:type="paragraph" w:customStyle="1" w:styleId="yiv988905597msonospacing">
    <w:name w:val="yiv988905597msonospacing"/>
    <w:basedOn w:val="Normal"/>
    <w:rsid w:val="0094796E"/>
    <w:pPr>
      <w:spacing w:before="100" w:beforeAutospacing="1" w:after="100" w:afterAutospacing="1"/>
    </w:pPr>
  </w:style>
  <w:style w:type="paragraph" w:customStyle="1" w:styleId="yiv1089070651msonospacing">
    <w:name w:val="yiv1089070651msonospacing"/>
    <w:basedOn w:val="Normal"/>
    <w:rsid w:val="0094796E"/>
    <w:pPr>
      <w:spacing w:before="100" w:beforeAutospacing="1" w:after="100" w:afterAutospacing="1"/>
    </w:pPr>
  </w:style>
  <w:style w:type="paragraph" w:customStyle="1" w:styleId="yiv1306484569msonospacing">
    <w:name w:val="yiv1306484569msonospacing"/>
    <w:basedOn w:val="Normal"/>
    <w:rsid w:val="0094796E"/>
    <w:pPr>
      <w:spacing w:before="100" w:beforeAutospacing="1" w:after="100" w:afterAutospacing="1"/>
    </w:pPr>
  </w:style>
  <w:style w:type="paragraph" w:customStyle="1" w:styleId="yiv470718863msonospacing">
    <w:name w:val="yiv470718863msonospacing"/>
    <w:basedOn w:val="Normal"/>
    <w:rsid w:val="0094796E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94796E"/>
    <w:rPr>
      <w:color w:val="800080"/>
      <w:u w:val="single"/>
    </w:rPr>
  </w:style>
  <w:style w:type="paragraph" w:customStyle="1" w:styleId="yiv2109347676msonospacing">
    <w:name w:val="yiv2109347676msonospacing"/>
    <w:basedOn w:val="Normal"/>
    <w:rsid w:val="0094796E"/>
    <w:pPr>
      <w:spacing w:before="100" w:beforeAutospacing="1" w:after="100" w:afterAutospacing="1"/>
    </w:pPr>
  </w:style>
  <w:style w:type="paragraph" w:customStyle="1" w:styleId="yiv128127774msonormal">
    <w:name w:val="yiv128127774msonormal"/>
    <w:basedOn w:val="Normal"/>
    <w:rsid w:val="0094796E"/>
    <w:pPr>
      <w:spacing w:before="100" w:beforeAutospacing="1" w:after="100" w:afterAutospacing="1"/>
    </w:pPr>
  </w:style>
  <w:style w:type="paragraph" w:customStyle="1" w:styleId="yiv2030787889msonospacing">
    <w:name w:val="yiv2030787889msonospacing"/>
    <w:basedOn w:val="Normal"/>
    <w:rsid w:val="0094796E"/>
    <w:pPr>
      <w:spacing w:before="100" w:beforeAutospacing="1" w:after="100" w:afterAutospacing="1"/>
    </w:pPr>
  </w:style>
  <w:style w:type="paragraph" w:customStyle="1" w:styleId="yiv513290350msonospacing">
    <w:name w:val="yiv513290350msonospacing"/>
    <w:basedOn w:val="Normal"/>
    <w:rsid w:val="0094796E"/>
    <w:pPr>
      <w:spacing w:before="100" w:beforeAutospacing="1" w:after="100" w:afterAutospacing="1"/>
    </w:pPr>
  </w:style>
  <w:style w:type="paragraph" w:customStyle="1" w:styleId="yiv927535970msonormal">
    <w:name w:val="yiv927535970msonormal"/>
    <w:basedOn w:val="Normal"/>
    <w:rsid w:val="0094796E"/>
    <w:pPr>
      <w:spacing w:before="100" w:beforeAutospacing="1" w:after="100" w:afterAutospacing="1"/>
    </w:pPr>
  </w:style>
  <w:style w:type="paragraph" w:customStyle="1" w:styleId="yiv164005069msonospacing">
    <w:name w:val="yiv164005069msonospacing"/>
    <w:basedOn w:val="Normal"/>
    <w:rsid w:val="0094796E"/>
    <w:pPr>
      <w:spacing w:before="100" w:beforeAutospacing="1" w:after="100" w:afterAutospacing="1"/>
    </w:pPr>
  </w:style>
  <w:style w:type="paragraph" w:customStyle="1" w:styleId="yiv759554292msonospacing">
    <w:name w:val="yiv759554292msonospacing"/>
    <w:basedOn w:val="Normal"/>
    <w:rsid w:val="0094796E"/>
    <w:pPr>
      <w:spacing w:before="100" w:beforeAutospacing="1" w:after="100" w:afterAutospacing="1"/>
    </w:pPr>
  </w:style>
  <w:style w:type="paragraph" w:customStyle="1" w:styleId="yiv2138172050msonospacing">
    <w:name w:val="yiv2138172050msonospacing"/>
    <w:basedOn w:val="Normal"/>
    <w:rsid w:val="0094796E"/>
    <w:pPr>
      <w:spacing w:before="100" w:beforeAutospacing="1" w:after="100" w:afterAutospacing="1"/>
    </w:pPr>
  </w:style>
  <w:style w:type="paragraph" w:customStyle="1" w:styleId="yiv727612756msonospacing">
    <w:name w:val="yiv727612756msonospacing"/>
    <w:basedOn w:val="Normal"/>
    <w:rsid w:val="0094796E"/>
    <w:pPr>
      <w:spacing w:before="100" w:beforeAutospacing="1" w:after="100" w:afterAutospacing="1"/>
    </w:pPr>
  </w:style>
  <w:style w:type="character" w:customStyle="1" w:styleId="imgtitlecomm">
    <w:name w:val="img_title_comm"/>
    <w:basedOn w:val="DefaultParagraphFont"/>
    <w:rsid w:val="0094796E"/>
  </w:style>
  <w:style w:type="paragraph" w:customStyle="1" w:styleId="yiv1765641092msonormal">
    <w:name w:val="yiv1765641092msonormal"/>
    <w:basedOn w:val="Normal"/>
    <w:rsid w:val="0094796E"/>
    <w:pPr>
      <w:spacing w:before="100" w:beforeAutospacing="1" w:after="100" w:afterAutospacing="1"/>
    </w:pPr>
  </w:style>
  <w:style w:type="paragraph" w:customStyle="1" w:styleId="yiv1748854871msonospacing">
    <w:name w:val="yiv1748854871msonospacing"/>
    <w:basedOn w:val="Normal"/>
    <w:rsid w:val="0094796E"/>
    <w:pPr>
      <w:spacing w:before="100" w:beforeAutospacing="1" w:after="100" w:afterAutospacing="1"/>
    </w:pPr>
  </w:style>
  <w:style w:type="paragraph" w:customStyle="1" w:styleId="yiv2122884484msonospacing">
    <w:name w:val="yiv2122884484msonospacing"/>
    <w:basedOn w:val="Normal"/>
    <w:rsid w:val="0094796E"/>
    <w:pPr>
      <w:spacing w:before="100" w:beforeAutospacing="1" w:after="100" w:afterAutospacing="1"/>
    </w:pPr>
  </w:style>
  <w:style w:type="paragraph" w:customStyle="1" w:styleId="yiv1941270426msonospacing">
    <w:name w:val="yiv1941270426msonospacing"/>
    <w:basedOn w:val="Normal"/>
    <w:rsid w:val="0094796E"/>
    <w:pPr>
      <w:spacing w:before="100" w:beforeAutospacing="1" w:after="100" w:afterAutospacing="1"/>
    </w:pPr>
  </w:style>
  <w:style w:type="paragraph" w:customStyle="1" w:styleId="yiv1210746654msonospacing">
    <w:name w:val="yiv1210746654msonospacing"/>
    <w:basedOn w:val="Normal"/>
    <w:rsid w:val="0094796E"/>
    <w:pPr>
      <w:spacing w:before="100" w:beforeAutospacing="1" w:after="100" w:afterAutospacing="1"/>
    </w:pPr>
  </w:style>
  <w:style w:type="paragraph" w:customStyle="1" w:styleId="yiv1968022095msonospacing">
    <w:name w:val="yiv1968022095msonospacing"/>
    <w:basedOn w:val="Normal"/>
    <w:rsid w:val="0094796E"/>
    <w:pPr>
      <w:spacing w:before="100" w:beforeAutospacing="1" w:after="100" w:afterAutospacing="1"/>
    </w:pPr>
  </w:style>
  <w:style w:type="paragraph" w:customStyle="1" w:styleId="yiv1968022095msonormal">
    <w:name w:val="yiv1968022095msonormal"/>
    <w:basedOn w:val="Normal"/>
    <w:rsid w:val="0094796E"/>
    <w:pPr>
      <w:spacing w:before="100" w:beforeAutospacing="1" w:after="100" w:afterAutospacing="1"/>
    </w:pPr>
  </w:style>
  <w:style w:type="paragraph" w:customStyle="1" w:styleId="yiv591521747msonospacing">
    <w:name w:val="yiv591521747msonospacing"/>
    <w:basedOn w:val="Normal"/>
    <w:rsid w:val="0094796E"/>
    <w:pPr>
      <w:spacing w:before="100" w:beforeAutospacing="1" w:after="100" w:afterAutospacing="1"/>
    </w:pPr>
  </w:style>
  <w:style w:type="paragraph" w:customStyle="1" w:styleId="yiv81429143msonormal">
    <w:name w:val="yiv81429143msonormal"/>
    <w:basedOn w:val="Normal"/>
    <w:rsid w:val="0094796E"/>
    <w:pPr>
      <w:spacing w:before="100" w:beforeAutospacing="1" w:after="100" w:afterAutospacing="1"/>
    </w:pPr>
  </w:style>
  <w:style w:type="paragraph" w:customStyle="1" w:styleId="yiv1860635072msonormal">
    <w:name w:val="yiv1860635072msonormal"/>
    <w:basedOn w:val="Normal"/>
    <w:rsid w:val="0094796E"/>
    <w:pPr>
      <w:spacing w:before="100" w:beforeAutospacing="1" w:after="100" w:afterAutospacing="1"/>
    </w:pPr>
  </w:style>
  <w:style w:type="paragraph" w:customStyle="1" w:styleId="yiv1473603708msonormal">
    <w:name w:val="yiv1473603708msonormal"/>
    <w:basedOn w:val="Normal"/>
    <w:rsid w:val="0094796E"/>
    <w:pPr>
      <w:spacing w:before="100" w:beforeAutospacing="1" w:after="100" w:afterAutospacing="1"/>
    </w:pPr>
  </w:style>
  <w:style w:type="paragraph" w:customStyle="1" w:styleId="yiv392024624msonospacing">
    <w:name w:val="yiv392024624msonospacing"/>
    <w:basedOn w:val="Normal"/>
    <w:rsid w:val="0094796E"/>
    <w:pPr>
      <w:spacing w:before="100" w:beforeAutospacing="1" w:after="100" w:afterAutospacing="1"/>
    </w:pPr>
  </w:style>
  <w:style w:type="paragraph" w:customStyle="1" w:styleId="yiv1616070369msonospacing">
    <w:name w:val="yiv1616070369msonospacing"/>
    <w:basedOn w:val="Normal"/>
    <w:rsid w:val="0094796E"/>
    <w:pPr>
      <w:spacing w:before="100" w:beforeAutospacing="1" w:after="100" w:afterAutospacing="1"/>
    </w:pPr>
  </w:style>
  <w:style w:type="paragraph" w:customStyle="1" w:styleId="yiv1445216291msonormal">
    <w:name w:val="yiv1445216291msonormal"/>
    <w:basedOn w:val="Normal"/>
    <w:rsid w:val="0094796E"/>
    <w:pPr>
      <w:spacing w:before="100" w:beforeAutospacing="1" w:after="100" w:afterAutospacing="1"/>
    </w:pPr>
  </w:style>
  <w:style w:type="paragraph" w:customStyle="1" w:styleId="yiv1044128046msonormal">
    <w:name w:val="yiv1044128046msonormal"/>
    <w:basedOn w:val="Normal"/>
    <w:rsid w:val="0094796E"/>
    <w:pPr>
      <w:spacing w:before="100" w:beforeAutospacing="1" w:after="100" w:afterAutospacing="1"/>
    </w:pPr>
  </w:style>
  <w:style w:type="paragraph" w:customStyle="1" w:styleId="yiv248993080msonospacing">
    <w:name w:val="yiv248993080msonospacing"/>
    <w:basedOn w:val="Normal"/>
    <w:rsid w:val="0094796E"/>
    <w:pPr>
      <w:spacing w:before="100" w:beforeAutospacing="1" w:after="100" w:afterAutospacing="1"/>
    </w:pPr>
  </w:style>
  <w:style w:type="paragraph" w:customStyle="1" w:styleId="yiv1657765122msonormal">
    <w:name w:val="yiv1657765122msonormal"/>
    <w:basedOn w:val="Normal"/>
    <w:rsid w:val="0094796E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rsid w:val="0094796E"/>
    <w:pPr>
      <w:spacing w:before="100" w:beforeAutospacing="1" w:after="100" w:afterAutospacing="1"/>
    </w:pPr>
  </w:style>
  <w:style w:type="paragraph" w:customStyle="1" w:styleId="yiv1604343275msonospacing">
    <w:name w:val="yiv1604343275msonospacing"/>
    <w:basedOn w:val="Normal"/>
    <w:rsid w:val="0094796E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391003"/>
  </w:style>
  <w:style w:type="numbering" w:customStyle="1" w:styleId="NoList2">
    <w:name w:val="No List2"/>
    <w:next w:val="NoList"/>
    <w:uiPriority w:val="99"/>
    <w:semiHidden/>
    <w:unhideWhenUsed/>
    <w:rsid w:val="00C05E82"/>
  </w:style>
  <w:style w:type="numbering" w:customStyle="1" w:styleId="NoList3">
    <w:name w:val="No List3"/>
    <w:next w:val="NoList"/>
    <w:uiPriority w:val="99"/>
    <w:semiHidden/>
    <w:unhideWhenUsed/>
    <w:rsid w:val="001F089F"/>
  </w:style>
  <w:style w:type="numbering" w:customStyle="1" w:styleId="NoList4">
    <w:name w:val="No List4"/>
    <w:next w:val="NoList"/>
    <w:uiPriority w:val="99"/>
    <w:semiHidden/>
    <w:unhideWhenUsed/>
    <w:rsid w:val="001F089F"/>
  </w:style>
  <w:style w:type="numbering" w:customStyle="1" w:styleId="NoList5">
    <w:name w:val="No List5"/>
    <w:next w:val="NoList"/>
    <w:uiPriority w:val="99"/>
    <w:semiHidden/>
    <w:unhideWhenUsed/>
    <w:rsid w:val="001F089F"/>
  </w:style>
  <w:style w:type="numbering" w:customStyle="1" w:styleId="NoList6">
    <w:name w:val="No List6"/>
    <w:next w:val="NoList"/>
    <w:uiPriority w:val="99"/>
    <w:semiHidden/>
    <w:unhideWhenUsed/>
    <w:rsid w:val="00F85E3E"/>
  </w:style>
  <w:style w:type="numbering" w:customStyle="1" w:styleId="NoList7">
    <w:name w:val="No List7"/>
    <w:next w:val="NoList"/>
    <w:uiPriority w:val="99"/>
    <w:semiHidden/>
    <w:unhideWhenUsed/>
    <w:rsid w:val="00496D0E"/>
  </w:style>
  <w:style w:type="numbering" w:customStyle="1" w:styleId="NoList8">
    <w:name w:val="No List8"/>
    <w:next w:val="NoList"/>
    <w:uiPriority w:val="99"/>
    <w:semiHidden/>
    <w:unhideWhenUsed/>
    <w:rsid w:val="006E23CD"/>
  </w:style>
  <w:style w:type="numbering" w:customStyle="1" w:styleId="NoList9">
    <w:name w:val="No List9"/>
    <w:next w:val="NoList"/>
    <w:uiPriority w:val="99"/>
    <w:semiHidden/>
    <w:unhideWhenUsed/>
    <w:rsid w:val="00F6306E"/>
  </w:style>
  <w:style w:type="numbering" w:customStyle="1" w:styleId="NoList10">
    <w:name w:val="No List10"/>
    <w:next w:val="NoList"/>
    <w:uiPriority w:val="99"/>
    <w:semiHidden/>
    <w:unhideWhenUsed/>
    <w:rsid w:val="005E4FE3"/>
  </w:style>
  <w:style w:type="numbering" w:customStyle="1" w:styleId="NoList11">
    <w:name w:val="No List11"/>
    <w:next w:val="NoList"/>
    <w:uiPriority w:val="99"/>
    <w:semiHidden/>
    <w:unhideWhenUsed/>
    <w:rsid w:val="00096862"/>
  </w:style>
  <w:style w:type="numbering" w:customStyle="1" w:styleId="NoList12">
    <w:name w:val="No List12"/>
    <w:next w:val="NoList"/>
    <w:uiPriority w:val="99"/>
    <w:semiHidden/>
    <w:unhideWhenUsed/>
    <w:rsid w:val="008C4A8A"/>
  </w:style>
  <w:style w:type="numbering" w:customStyle="1" w:styleId="NoList13">
    <w:name w:val="No List13"/>
    <w:next w:val="NoList"/>
    <w:uiPriority w:val="99"/>
    <w:semiHidden/>
    <w:unhideWhenUsed/>
    <w:rsid w:val="004C3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479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AA5"/>
    <w:pPr>
      <w:keepNext/>
      <w:keepLines/>
      <w:bidi/>
      <w:spacing w:line="276" w:lineRule="auto"/>
      <w:outlineLvl w:val="1"/>
    </w:pPr>
    <w:rPr>
      <w:rFonts w:ascii="Arabic Transparent" w:eastAsia="Calibri" w:hAnsi="Arabic Transparent"/>
      <w:b/>
      <w:bCs/>
      <w:color w:val="0000FF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96E"/>
    <w:pPr>
      <w:keepNext/>
      <w:keepLines/>
      <w:bidi/>
      <w:spacing w:before="200" w:line="276" w:lineRule="auto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10C"/>
  </w:style>
  <w:style w:type="paragraph" w:styleId="Footer">
    <w:name w:val="footer"/>
    <w:basedOn w:val="Normal"/>
    <w:link w:val="FooterChar"/>
    <w:uiPriority w:val="99"/>
    <w:unhideWhenUsed/>
    <w:rsid w:val="00693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10C"/>
  </w:style>
  <w:style w:type="paragraph" w:styleId="BalloonText">
    <w:name w:val="Balloon Text"/>
    <w:basedOn w:val="Normal"/>
    <w:link w:val="BalloonTextChar"/>
    <w:uiPriority w:val="99"/>
    <w:semiHidden/>
    <w:unhideWhenUsed/>
    <w:rsid w:val="00693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10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D7AB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D7ABC"/>
    <w:rPr>
      <w:rFonts w:eastAsiaTheme="minorEastAsia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3907FA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30AA5"/>
    <w:rPr>
      <w:rFonts w:ascii="Arabic Transparent" w:eastAsia="Calibri" w:hAnsi="Arabic Transparent" w:cs="Times New Roman"/>
      <w:b/>
      <w:bCs/>
      <w:color w:val="0000FF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DefaultParagraphFont"/>
    <w:rsid w:val="002B0804"/>
  </w:style>
  <w:style w:type="character" w:styleId="Hyperlink">
    <w:name w:val="Hyperlink"/>
    <w:uiPriority w:val="99"/>
    <w:unhideWhenUsed/>
    <w:rsid w:val="00F57BD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796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96E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publisheddate">
    <w:name w:val="publisheddate"/>
    <w:basedOn w:val="DefaultParagraphFont"/>
    <w:rsid w:val="0094796E"/>
  </w:style>
  <w:style w:type="paragraph" w:styleId="NormalWeb">
    <w:name w:val="Normal (Web)"/>
    <w:basedOn w:val="Normal"/>
    <w:uiPriority w:val="99"/>
    <w:unhideWhenUsed/>
    <w:rsid w:val="0094796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4796E"/>
    <w:rPr>
      <w:b/>
      <w:bCs/>
    </w:rPr>
  </w:style>
  <w:style w:type="character" w:customStyle="1" w:styleId="like-count">
    <w:name w:val="like-count"/>
    <w:basedOn w:val="DefaultParagraphFont"/>
    <w:rsid w:val="0094796E"/>
  </w:style>
  <w:style w:type="character" w:customStyle="1" w:styleId="dislike-count">
    <w:name w:val="dislike-count"/>
    <w:basedOn w:val="DefaultParagraphFont"/>
    <w:rsid w:val="0094796E"/>
  </w:style>
  <w:style w:type="paragraph" w:customStyle="1" w:styleId="yiv974245902msonospacing">
    <w:name w:val="yiv974245902msonospacing"/>
    <w:basedOn w:val="Normal"/>
    <w:rsid w:val="0094796E"/>
    <w:pPr>
      <w:spacing w:before="100" w:beforeAutospacing="1" w:after="100" w:afterAutospacing="1"/>
    </w:pPr>
  </w:style>
  <w:style w:type="paragraph" w:customStyle="1" w:styleId="yiv1152054694msonospacing">
    <w:name w:val="yiv1152054694msonospacing"/>
    <w:basedOn w:val="Normal"/>
    <w:rsid w:val="0094796E"/>
    <w:pPr>
      <w:spacing w:before="100" w:beforeAutospacing="1" w:after="100" w:afterAutospacing="1"/>
    </w:pPr>
  </w:style>
  <w:style w:type="paragraph" w:customStyle="1" w:styleId="yiv1801693177msonormal">
    <w:name w:val="yiv1801693177msonormal"/>
    <w:basedOn w:val="Normal"/>
    <w:rsid w:val="0094796E"/>
    <w:pPr>
      <w:spacing w:before="100" w:beforeAutospacing="1" w:after="100" w:afterAutospacing="1"/>
    </w:pPr>
  </w:style>
  <w:style w:type="paragraph" w:customStyle="1" w:styleId="yiv508228836msonospacing">
    <w:name w:val="yiv508228836msonospacing"/>
    <w:basedOn w:val="Normal"/>
    <w:rsid w:val="0094796E"/>
    <w:pPr>
      <w:spacing w:before="100" w:beforeAutospacing="1" w:after="100" w:afterAutospacing="1"/>
    </w:pPr>
  </w:style>
  <w:style w:type="paragraph" w:customStyle="1" w:styleId="yiv2022294720msonospacing">
    <w:name w:val="yiv2022294720msonospacing"/>
    <w:basedOn w:val="Normal"/>
    <w:rsid w:val="0094796E"/>
    <w:pPr>
      <w:spacing w:before="100" w:beforeAutospacing="1" w:after="100" w:afterAutospacing="1"/>
    </w:pPr>
  </w:style>
  <w:style w:type="paragraph" w:customStyle="1" w:styleId="yiv988905597msonospacing">
    <w:name w:val="yiv988905597msonospacing"/>
    <w:basedOn w:val="Normal"/>
    <w:rsid w:val="0094796E"/>
    <w:pPr>
      <w:spacing w:before="100" w:beforeAutospacing="1" w:after="100" w:afterAutospacing="1"/>
    </w:pPr>
  </w:style>
  <w:style w:type="paragraph" w:customStyle="1" w:styleId="yiv1089070651msonospacing">
    <w:name w:val="yiv1089070651msonospacing"/>
    <w:basedOn w:val="Normal"/>
    <w:rsid w:val="0094796E"/>
    <w:pPr>
      <w:spacing w:before="100" w:beforeAutospacing="1" w:after="100" w:afterAutospacing="1"/>
    </w:pPr>
  </w:style>
  <w:style w:type="paragraph" w:customStyle="1" w:styleId="yiv1306484569msonospacing">
    <w:name w:val="yiv1306484569msonospacing"/>
    <w:basedOn w:val="Normal"/>
    <w:rsid w:val="0094796E"/>
    <w:pPr>
      <w:spacing w:before="100" w:beforeAutospacing="1" w:after="100" w:afterAutospacing="1"/>
    </w:pPr>
  </w:style>
  <w:style w:type="paragraph" w:customStyle="1" w:styleId="yiv470718863msonospacing">
    <w:name w:val="yiv470718863msonospacing"/>
    <w:basedOn w:val="Normal"/>
    <w:rsid w:val="0094796E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94796E"/>
    <w:rPr>
      <w:color w:val="800080"/>
      <w:u w:val="single"/>
    </w:rPr>
  </w:style>
  <w:style w:type="paragraph" w:customStyle="1" w:styleId="yiv2109347676msonospacing">
    <w:name w:val="yiv2109347676msonospacing"/>
    <w:basedOn w:val="Normal"/>
    <w:rsid w:val="0094796E"/>
    <w:pPr>
      <w:spacing w:before="100" w:beforeAutospacing="1" w:after="100" w:afterAutospacing="1"/>
    </w:pPr>
  </w:style>
  <w:style w:type="paragraph" w:customStyle="1" w:styleId="yiv128127774msonormal">
    <w:name w:val="yiv128127774msonormal"/>
    <w:basedOn w:val="Normal"/>
    <w:rsid w:val="0094796E"/>
    <w:pPr>
      <w:spacing w:before="100" w:beforeAutospacing="1" w:after="100" w:afterAutospacing="1"/>
    </w:pPr>
  </w:style>
  <w:style w:type="paragraph" w:customStyle="1" w:styleId="yiv2030787889msonospacing">
    <w:name w:val="yiv2030787889msonospacing"/>
    <w:basedOn w:val="Normal"/>
    <w:rsid w:val="0094796E"/>
    <w:pPr>
      <w:spacing w:before="100" w:beforeAutospacing="1" w:after="100" w:afterAutospacing="1"/>
    </w:pPr>
  </w:style>
  <w:style w:type="paragraph" w:customStyle="1" w:styleId="yiv513290350msonospacing">
    <w:name w:val="yiv513290350msonospacing"/>
    <w:basedOn w:val="Normal"/>
    <w:rsid w:val="0094796E"/>
    <w:pPr>
      <w:spacing w:before="100" w:beforeAutospacing="1" w:after="100" w:afterAutospacing="1"/>
    </w:pPr>
  </w:style>
  <w:style w:type="paragraph" w:customStyle="1" w:styleId="yiv927535970msonormal">
    <w:name w:val="yiv927535970msonormal"/>
    <w:basedOn w:val="Normal"/>
    <w:rsid w:val="0094796E"/>
    <w:pPr>
      <w:spacing w:before="100" w:beforeAutospacing="1" w:after="100" w:afterAutospacing="1"/>
    </w:pPr>
  </w:style>
  <w:style w:type="paragraph" w:customStyle="1" w:styleId="yiv164005069msonospacing">
    <w:name w:val="yiv164005069msonospacing"/>
    <w:basedOn w:val="Normal"/>
    <w:rsid w:val="0094796E"/>
    <w:pPr>
      <w:spacing w:before="100" w:beforeAutospacing="1" w:after="100" w:afterAutospacing="1"/>
    </w:pPr>
  </w:style>
  <w:style w:type="paragraph" w:customStyle="1" w:styleId="yiv759554292msonospacing">
    <w:name w:val="yiv759554292msonospacing"/>
    <w:basedOn w:val="Normal"/>
    <w:rsid w:val="0094796E"/>
    <w:pPr>
      <w:spacing w:before="100" w:beforeAutospacing="1" w:after="100" w:afterAutospacing="1"/>
    </w:pPr>
  </w:style>
  <w:style w:type="paragraph" w:customStyle="1" w:styleId="yiv2138172050msonospacing">
    <w:name w:val="yiv2138172050msonospacing"/>
    <w:basedOn w:val="Normal"/>
    <w:rsid w:val="0094796E"/>
    <w:pPr>
      <w:spacing w:before="100" w:beforeAutospacing="1" w:after="100" w:afterAutospacing="1"/>
    </w:pPr>
  </w:style>
  <w:style w:type="paragraph" w:customStyle="1" w:styleId="yiv727612756msonospacing">
    <w:name w:val="yiv727612756msonospacing"/>
    <w:basedOn w:val="Normal"/>
    <w:rsid w:val="0094796E"/>
    <w:pPr>
      <w:spacing w:before="100" w:beforeAutospacing="1" w:after="100" w:afterAutospacing="1"/>
    </w:pPr>
  </w:style>
  <w:style w:type="character" w:customStyle="1" w:styleId="imgtitlecomm">
    <w:name w:val="img_title_comm"/>
    <w:basedOn w:val="DefaultParagraphFont"/>
    <w:rsid w:val="0094796E"/>
  </w:style>
  <w:style w:type="paragraph" w:customStyle="1" w:styleId="yiv1765641092msonormal">
    <w:name w:val="yiv1765641092msonormal"/>
    <w:basedOn w:val="Normal"/>
    <w:rsid w:val="0094796E"/>
    <w:pPr>
      <w:spacing w:before="100" w:beforeAutospacing="1" w:after="100" w:afterAutospacing="1"/>
    </w:pPr>
  </w:style>
  <w:style w:type="paragraph" w:customStyle="1" w:styleId="yiv1748854871msonospacing">
    <w:name w:val="yiv1748854871msonospacing"/>
    <w:basedOn w:val="Normal"/>
    <w:rsid w:val="0094796E"/>
    <w:pPr>
      <w:spacing w:before="100" w:beforeAutospacing="1" w:after="100" w:afterAutospacing="1"/>
    </w:pPr>
  </w:style>
  <w:style w:type="paragraph" w:customStyle="1" w:styleId="yiv2122884484msonospacing">
    <w:name w:val="yiv2122884484msonospacing"/>
    <w:basedOn w:val="Normal"/>
    <w:rsid w:val="0094796E"/>
    <w:pPr>
      <w:spacing w:before="100" w:beforeAutospacing="1" w:after="100" w:afterAutospacing="1"/>
    </w:pPr>
  </w:style>
  <w:style w:type="paragraph" w:customStyle="1" w:styleId="yiv1941270426msonospacing">
    <w:name w:val="yiv1941270426msonospacing"/>
    <w:basedOn w:val="Normal"/>
    <w:rsid w:val="0094796E"/>
    <w:pPr>
      <w:spacing w:before="100" w:beforeAutospacing="1" w:after="100" w:afterAutospacing="1"/>
    </w:pPr>
  </w:style>
  <w:style w:type="paragraph" w:customStyle="1" w:styleId="yiv1210746654msonospacing">
    <w:name w:val="yiv1210746654msonospacing"/>
    <w:basedOn w:val="Normal"/>
    <w:rsid w:val="0094796E"/>
    <w:pPr>
      <w:spacing w:before="100" w:beforeAutospacing="1" w:after="100" w:afterAutospacing="1"/>
    </w:pPr>
  </w:style>
  <w:style w:type="paragraph" w:customStyle="1" w:styleId="yiv1968022095msonospacing">
    <w:name w:val="yiv1968022095msonospacing"/>
    <w:basedOn w:val="Normal"/>
    <w:rsid w:val="0094796E"/>
    <w:pPr>
      <w:spacing w:before="100" w:beforeAutospacing="1" w:after="100" w:afterAutospacing="1"/>
    </w:pPr>
  </w:style>
  <w:style w:type="paragraph" w:customStyle="1" w:styleId="yiv1968022095msonormal">
    <w:name w:val="yiv1968022095msonormal"/>
    <w:basedOn w:val="Normal"/>
    <w:rsid w:val="0094796E"/>
    <w:pPr>
      <w:spacing w:before="100" w:beforeAutospacing="1" w:after="100" w:afterAutospacing="1"/>
    </w:pPr>
  </w:style>
  <w:style w:type="paragraph" w:customStyle="1" w:styleId="yiv591521747msonospacing">
    <w:name w:val="yiv591521747msonospacing"/>
    <w:basedOn w:val="Normal"/>
    <w:rsid w:val="0094796E"/>
    <w:pPr>
      <w:spacing w:before="100" w:beforeAutospacing="1" w:after="100" w:afterAutospacing="1"/>
    </w:pPr>
  </w:style>
  <w:style w:type="paragraph" w:customStyle="1" w:styleId="yiv81429143msonormal">
    <w:name w:val="yiv81429143msonormal"/>
    <w:basedOn w:val="Normal"/>
    <w:rsid w:val="0094796E"/>
    <w:pPr>
      <w:spacing w:before="100" w:beforeAutospacing="1" w:after="100" w:afterAutospacing="1"/>
    </w:pPr>
  </w:style>
  <w:style w:type="paragraph" w:customStyle="1" w:styleId="yiv1860635072msonormal">
    <w:name w:val="yiv1860635072msonormal"/>
    <w:basedOn w:val="Normal"/>
    <w:rsid w:val="0094796E"/>
    <w:pPr>
      <w:spacing w:before="100" w:beforeAutospacing="1" w:after="100" w:afterAutospacing="1"/>
    </w:pPr>
  </w:style>
  <w:style w:type="paragraph" w:customStyle="1" w:styleId="yiv1473603708msonormal">
    <w:name w:val="yiv1473603708msonormal"/>
    <w:basedOn w:val="Normal"/>
    <w:rsid w:val="0094796E"/>
    <w:pPr>
      <w:spacing w:before="100" w:beforeAutospacing="1" w:after="100" w:afterAutospacing="1"/>
    </w:pPr>
  </w:style>
  <w:style w:type="paragraph" w:customStyle="1" w:styleId="yiv392024624msonospacing">
    <w:name w:val="yiv392024624msonospacing"/>
    <w:basedOn w:val="Normal"/>
    <w:rsid w:val="0094796E"/>
    <w:pPr>
      <w:spacing w:before="100" w:beforeAutospacing="1" w:after="100" w:afterAutospacing="1"/>
    </w:pPr>
  </w:style>
  <w:style w:type="paragraph" w:customStyle="1" w:styleId="yiv1616070369msonospacing">
    <w:name w:val="yiv1616070369msonospacing"/>
    <w:basedOn w:val="Normal"/>
    <w:rsid w:val="0094796E"/>
    <w:pPr>
      <w:spacing w:before="100" w:beforeAutospacing="1" w:after="100" w:afterAutospacing="1"/>
    </w:pPr>
  </w:style>
  <w:style w:type="paragraph" w:customStyle="1" w:styleId="yiv1445216291msonormal">
    <w:name w:val="yiv1445216291msonormal"/>
    <w:basedOn w:val="Normal"/>
    <w:rsid w:val="0094796E"/>
    <w:pPr>
      <w:spacing w:before="100" w:beforeAutospacing="1" w:after="100" w:afterAutospacing="1"/>
    </w:pPr>
  </w:style>
  <w:style w:type="paragraph" w:customStyle="1" w:styleId="yiv1044128046msonormal">
    <w:name w:val="yiv1044128046msonormal"/>
    <w:basedOn w:val="Normal"/>
    <w:rsid w:val="0094796E"/>
    <w:pPr>
      <w:spacing w:before="100" w:beforeAutospacing="1" w:after="100" w:afterAutospacing="1"/>
    </w:pPr>
  </w:style>
  <w:style w:type="paragraph" w:customStyle="1" w:styleId="yiv248993080msonospacing">
    <w:name w:val="yiv248993080msonospacing"/>
    <w:basedOn w:val="Normal"/>
    <w:rsid w:val="0094796E"/>
    <w:pPr>
      <w:spacing w:before="100" w:beforeAutospacing="1" w:after="100" w:afterAutospacing="1"/>
    </w:pPr>
  </w:style>
  <w:style w:type="paragraph" w:customStyle="1" w:styleId="yiv1657765122msonormal">
    <w:name w:val="yiv1657765122msonormal"/>
    <w:basedOn w:val="Normal"/>
    <w:rsid w:val="0094796E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rsid w:val="0094796E"/>
    <w:pPr>
      <w:spacing w:before="100" w:beforeAutospacing="1" w:after="100" w:afterAutospacing="1"/>
    </w:pPr>
  </w:style>
  <w:style w:type="paragraph" w:customStyle="1" w:styleId="yiv1604343275msonospacing">
    <w:name w:val="yiv1604343275msonospacing"/>
    <w:basedOn w:val="Normal"/>
    <w:rsid w:val="0094796E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391003"/>
  </w:style>
  <w:style w:type="numbering" w:customStyle="1" w:styleId="NoList2">
    <w:name w:val="No List2"/>
    <w:next w:val="NoList"/>
    <w:uiPriority w:val="99"/>
    <w:semiHidden/>
    <w:unhideWhenUsed/>
    <w:rsid w:val="00C05E82"/>
  </w:style>
  <w:style w:type="numbering" w:customStyle="1" w:styleId="NoList3">
    <w:name w:val="No List3"/>
    <w:next w:val="NoList"/>
    <w:uiPriority w:val="99"/>
    <w:semiHidden/>
    <w:unhideWhenUsed/>
    <w:rsid w:val="001F089F"/>
  </w:style>
  <w:style w:type="numbering" w:customStyle="1" w:styleId="NoList4">
    <w:name w:val="No List4"/>
    <w:next w:val="NoList"/>
    <w:uiPriority w:val="99"/>
    <w:semiHidden/>
    <w:unhideWhenUsed/>
    <w:rsid w:val="001F089F"/>
  </w:style>
  <w:style w:type="numbering" w:customStyle="1" w:styleId="NoList5">
    <w:name w:val="No List5"/>
    <w:next w:val="NoList"/>
    <w:uiPriority w:val="99"/>
    <w:semiHidden/>
    <w:unhideWhenUsed/>
    <w:rsid w:val="001F089F"/>
  </w:style>
  <w:style w:type="numbering" w:customStyle="1" w:styleId="NoList6">
    <w:name w:val="No List6"/>
    <w:next w:val="NoList"/>
    <w:uiPriority w:val="99"/>
    <w:semiHidden/>
    <w:unhideWhenUsed/>
    <w:rsid w:val="00F85E3E"/>
  </w:style>
  <w:style w:type="numbering" w:customStyle="1" w:styleId="NoList7">
    <w:name w:val="No List7"/>
    <w:next w:val="NoList"/>
    <w:uiPriority w:val="99"/>
    <w:semiHidden/>
    <w:unhideWhenUsed/>
    <w:rsid w:val="00496D0E"/>
  </w:style>
  <w:style w:type="numbering" w:customStyle="1" w:styleId="NoList8">
    <w:name w:val="No List8"/>
    <w:next w:val="NoList"/>
    <w:uiPriority w:val="99"/>
    <w:semiHidden/>
    <w:unhideWhenUsed/>
    <w:rsid w:val="006E23CD"/>
  </w:style>
  <w:style w:type="numbering" w:customStyle="1" w:styleId="NoList9">
    <w:name w:val="No List9"/>
    <w:next w:val="NoList"/>
    <w:uiPriority w:val="99"/>
    <w:semiHidden/>
    <w:unhideWhenUsed/>
    <w:rsid w:val="00F6306E"/>
  </w:style>
  <w:style w:type="numbering" w:customStyle="1" w:styleId="NoList10">
    <w:name w:val="No List10"/>
    <w:next w:val="NoList"/>
    <w:uiPriority w:val="99"/>
    <w:semiHidden/>
    <w:unhideWhenUsed/>
    <w:rsid w:val="005E4FE3"/>
  </w:style>
  <w:style w:type="numbering" w:customStyle="1" w:styleId="NoList11">
    <w:name w:val="No List11"/>
    <w:next w:val="NoList"/>
    <w:uiPriority w:val="99"/>
    <w:semiHidden/>
    <w:unhideWhenUsed/>
    <w:rsid w:val="00096862"/>
  </w:style>
  <w:style w:type="numbering" w:customStyle="1" w:styleId="NoList12">
    <w:name w:val="No List12"/>
    <w:next w:val="NoList"/>
    <w:uiPriority w:val="99"/>
    <w:semiHidden/>
    <w:unhideWhenUsed/>
    <w:rsid w:val="008C4A8A"/>
  </w:style>
  <w:style w:type="numbering" w:customStyle="1" w:styleId="NoList13">
    <w:name w:val="No List13"/>
    <w:next w:val="NoList"/>
    <w:uiPriority w:val="99"/>
    <w:semiHidden/>
    <w:unhideWhenUsed/>
    <w:rsid w:val="004C3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92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69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110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5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93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45720" rIns="0" bIns="45720" anchor="t" anchorCtr="0" upright="1">
        <a:sp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2820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Ibrahim</dc:creator>
  <cp:lastModifiedBy>user</cp:lastModifiedBy>
  <cp:revision>95</cp:revision>
  <cp:lastPrinted>2018-11-14T11:27:00Z</cp:lastPrinted>
  <dcterms:created xsi:type="dcterms:W3CDTF">2015-04-15T09:11:00Z</dcterms:created>
  <dcterms:modified xsi:type="dcterms:W3CDTF">2018-11-14T11:28:00Z</dcterms:modified>
</cp:coreProperties>
</file>