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9600A2" w:rsidRPr="00C02922" w:rsidRDefault="00430AA5" w:rsidP="006F4B92">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8A17BC" w:rsidRDefault="008A17BC" w:rsidP="008A17BC">
      <w:pPr>
        <w:bidi/>
        <w:jc w:val="center"/>
        <w:rPr>
          <w:rFonts w:ascii="Simplified Arabic" w:hAnsi="Simplified Arabic" w:cs="Simplified Arabic"/>
          <w:b/>
          <w:bCs/>
          <w:color w:val="FF0000"/>
          <w:sz w:val="22"/>
          <w:rtl/>
          <w:lang w:bidi="ar-LB"/>
        </w:rPr>
      </w:pPr>
      <w:r w:rsidRPr="008A17BC">
        <w:rPr>
          <w:rFonts w:ascii="Simplified Arabic" w:hAnsi="Simplified Arabic" w:cs="Simplified Arabic"/>
          <w:b/>
          <w:bCs/>
          <w:color w:val="FF0000"/>
          <w:sz w:val="22"/>
          <w:rtl/>
          <w:lang w:bidi="ar-LB"/>
        </w:rPr>
        <w:t>26</w:t>
      </w:r>
      <w:r>
        <w:rPr>
          <w:rFonts w:ascii="Simplified Arabic" w:hAnsi="Simplified Arabic" w:cs="Simplified Arabic" w:hint="cs"/>
          <w:b/>
          <w:bCs/>
          <w:color w:val="FF0000"/>
          <w:sz w:val="22"/>
          <w:rtl/>
          <w:lang w:bidi="ar-LB"/>
        </w:rPr>
        <w:t xml:space="preserve"> كانون أول </w:t>
      </w:r>
      <w:r>
        <w:rPr>
          <w:rFonts w:ascii="Simplified Arabic" w:hAnsi="Simplified Arabic" w:cs="Simplified Arabic"/>
          <w:b/>
          <w:bCs/>
          <w:color w:val="FF0000"/>
          <w:sz w:val="22"/>
          <w:rtl/>
          <w:lang w:bidi="ar-LB"/>
        </w:rPr>
        <w:t>2018 – 1</w:t>
      </w:r>
      <w:r>
        <w:rPr>
          <w:rFonts w:ascii="Simplified Arabic" w:hAnsi="Simplified Arabic" w:cs="Simplified Arabic" w:hint="cs"/>
          <w:b/>
          <w:bCs/>
          <w:color w:val="FF0000"/>
          <w:sz w:val="22"/>
          <w:rtl/>
          <w:lang w:bidi="ar-LB"/>
        </w:rPr>
        <w:t xml:space="preserve"> كانون ثانٍ </w:t>
      </w:r>
      <w:r w:rsidRPr="008A17BC">
        <w:rPr>
          <w:rFonts w:ascii="Simplified Arabic" w:hAnsi="Simplified Arabic" w:cs="Simplified Arabic"/>
          <w:b/>
          <w:bCs/>
          <w:color w:val="FF0000"/>
          <w:sz w:val="22"/>
          <w:rtl/>
          <w:lang w:bidi="ar-LB"/>
        </w:rPr>
        <w:t>2019</w:t>
      </w:r>
    </w:p>
    <w:p w:rsidR="00C02922" w:rsidRPr="00603A71" w:rsidRDefault="00C02922" w:rsidP="00C02922">
      <w:pPr>
        <w:rPr>
          <w:rFonts w:ascii="Simplified Arabic" w:hAnsi="Simplified Arabic" w:cs="SKR HEAD1"/>
          <w:color w:val="000000" w:themeColor="text1"/>
          <w:sz w:val="22"/>
          <w:szCs w:val="22"/>
          <w:rtl/>
          <w:lang w:bidi="ar-LB"/>
        </w:rPr>
      </w:pPr>
      <w:r w:rsidRPr="00603A71">
        <w:rPr>
          <w:rFonts w:ascii="Simplified Arabic" w:hAnsi="Simplified Arabic" w:cs="SKR HEAD1" w:hint="cs"/>
          <w:color w:val="000000" w:themeColor="text1"/>
          <w:sz w:val="22"/>
          <w:szCs w:val="22"/>
          <w:rtl/>
          <w:lang w:bidi="ar-LB"/>
        </w:rPr>
        <w:t>إعداد: علي إبراهيم</w:t>
      </w:r>
    </w:p>
    <w:p w:rsidR="00C02922" w:rsidRPr="00C02922" w:rsidRDefault="00C02922" w:rsidP="00C02922">
      <w:pPr>
        <w:rPr>
          <w:rFonts w:ascii="Simplified Arabic" w:hAnsi="Simplified Arabic" w:cs="SKR HEAD1"/>
          <w:color w:val="000000" w:themeColor="text1"/>
          <w:sz w:val="22"/>
          <w:lang w:bidi="ar-LB"/>
        </w:rPr>
      </w:pPr>
    </w:p>
    <w:p w:rsidR="006F4B92" w:rsidRPr="00C02922" w:rsidRDefault="006F4B92" w:rsidP="0053469F">
      <w:pPr>
        <w:bidi/>
        <w:jc w:val="center"/>
        <w:rPr>
          <w:rFonts w:ascii="Simplified Arabic" w:hAnsi="Simplified Arabic" w:cs="mohammad bold art 1"/>
          <w:sz w:val="28"/>
          <w:szCs w:val="26"/>
          <w:rtl/>
          <w:lang w:bidi="ar-LB"/>
        </w:rPr>
      </w:pPr>
    </w:p>
    <w:p w:rsidR="0053469F" w:rsidRPr="00C02922" w:rsidRDefault="00E203AF" w:rsidP="00E203AF">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 xml:space="preserve">عام </w:t>
      </w:r>
      <w:r w:rsidR="000759E3">
        <w:rPr>
          <w:rFonts w:ascii="Simplified Arabic" w:hAnsi="Simplified Arabic" w:cs="mohammad bold art 1" w:hint="cs"/>
          <w:b/>
          <w:bCs/>
          <w:sz w:val="28"/>
          <w:szCs w:val="26"/>
          <w:rtl/>
          <w:lang w:bidi="ar-LB"/>
        </w:rPr>
        <w:t>القدس</w:t>
      </w:r>
      <w:r>
        <w:rPr>
          <w:rFonts w:ascii="Simplified Arabic" w:hAnsi="Simplified Arabic" w:cs="mohammad bold art 1" w:hint="cs"/>
          <w:b/>
          <w:bCs/>
          <w:sz w:val="28"/>
          <w:szCs w:val="26"/>
          <w:rtl/>
          <w:lang w:bidi="ar-LB"/>
        </w:rPr>
        <w:t>:</w:t>
      </w:r>
      <w:r w:rsidR="000759E3">
        <w:rPr>
          <w:rFonts w:ascii="Simplified Arabic" w:hAnsi="Simplified Arabic" w:cs="mohammad bold art 1" w:hint="cs"/>
          <w:b/>
          <w:bCs/>
          <w:sz w:val="28"/>
          <w:szCs w:val="26"/>
          <w:rtl/>
          <w:lang w:bidi="ar-LB"/>
        </w:rPr>
        <w:t xml:space="preserve"> </w:t>
      </w:r>
      <w:r>
        <w:rPr>
          <w:rFonts w:ascii="Simplified Arabic" w:hAnsi="Simplified Arabic" w:cs="mohammad bold art 1" w:hint="cs"/>
          <w:b/>
          <w:bCs/>
          <w:sz w:val="28"/>
          <w:szCs w:val="26"/>
          <w:rtl/>
          <w:lang w:bidi="ar-LB"/>
        </w:rPr>
        <w:t>حصاد</w:t>
      </w:r>
      <w:r w:rsidR="00F858E0">
        <w:rPr>
          <w:rFonts w:ascii="Simplified Arabic" w:hAnsi="Simplified Arabic" w:cs="mohammad bold art 1" w:hint="cs"/>
          <w:b/>
          <w:bCs/>
          <w:sz w:val="28"/>
          <w:szCs w:val="26"/>
          <w:rtl/>
          <w:lang w:bidi="ar-LB"/>
        </w:rPr>
        <w:t xml:space="preserve"> مرٌّ</w:t>
      </w:r>
      <w:r>
        <w:rPr>
          <w:rFonts w:ascii="Simplified Arabic" w:hAnsi="Simplified Arabic" w:cs="mohammad bold art 1" w:hint="cs"/>
          <w:b/>
          <w:bCs/>
          <w:sz w:val="28"/>
          <w:szCs w:val="26"/>
          <w:rtl/>
          <w:lang w:bidi="ar-LB"/>
        </w:rPr>
        <w:t xml:space="preserve"> </w:t>
      </w:r>
      <w:r w:rsidR="00F858E0">
        <w:rPr>
          <w:rFonts w:ascii="Simplified Arabic" w:hAnsi="Simplified Arabic" w:cs="mohammad bold art 1" w:hint="cs"/>
          <w:b/>
          <w:bCs/>
          <w:sz w:val="28"/>
          <w:szCs w:val="26"/>
          <w:rtl/>
          <w:lang w:bidi="ar-LB"/>
        </w:rPr>
        <w:t>من التهويد والاعتداء</w:t>
      </w:r>
    </w:p>
    <w:p w:rsidR="00280E6B" w:rsidRPr="00C02922" w:rsidRDefault="007D1D7C" w:rsidP="00E203AF">
      <w:pPr>
        <w:bidi/>
        <w:jc w:val="center"/>
        <w:rPr>
          <w:rFonts w:ascii="Simplified Arabic" w:hAnsi="Simplified Arabic" w:cs="mohammad bold art 1"/>
          <w:sz w:val="28"/>
          <w:szCs w:val="26"/>
          <w:rtl/>
          <w:lang w:bidi="ar-LB"/>
        </w:rPr>
      </w:pPr>
      <w:r w:rsidRPr="00C02922">
        <w:rPr>
          <w:rFonts w:ascii="Simplified Arabic" w:hAnsi="Simplified Arabic" w:cs="mohammad bold art 1" w:hint="cs"/>
          <w:b/>
          <w:bCs/>
          <w:sz w:val="28"/>
          <w:szCs w:val="26"/>
          <w:rtl/>
          <w:lang w:bidi="ar-LB"/>
        </w:rPr>
        <w:t>و</w:t>
      </w:r>
      <w:r w:rsidR="00E203AF">
        <w:rPr>
          <w:rFonts w:ascii="Simplified Arabic" w:hAnsi="Simplified Arabic" w:cs="mohammad bold art 1" w:hint="cs"/>
          <w:b/>
          <w:bCs/>
          <w:sz w:val="28"/>
          <w:szCs w:val="26"/>
          <w:rtl/>
          <w:lang w:bidi="ar-LB"/>
        </w:rPr>
        <w:t>خفض صوت الأذان هدف الاحتلال القادم</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F858E0" w:rsidRDefault="00F858E0" w:rsidP="00A96D29">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تختم القدس عامها المترع بالتهويد واستهداف مقدساتها ومكوناتها البشرية، حيث تمضي الأعوام على المدينة المحتلة وهي تحمل المزيد من التهويد لكل ما فيها من حجرٍ وبشر، وفي ختام عام 2018 تكشف المعطيات عن تصاعد في أعداد مقتحمي المسجد الأقصى، وعن حجم استهداف المكون البشري في المدينة عبر الإبعاد عن الأقصى والاعتقال وهدم المنازل وغيرها، ولم تختم القدس عامها إلا والاحتلال قد أقر بناء المئات من الوحدات الاستيطانية الجديدة، في</w:t>
      </w:r>
      <w:r w:rsidR="001F7088">
        <w:rPr>
          <w:rFonts w:ascii="Simplified Arabic" w:eastAsia="Calibri" w:hAnsi="Simplified Arabic" w:cs="Simplified Arabic" w:hint="cs"/>
          <w:sz w:val="28"/>
          <w:szCs w:val="28"/>
          <w:rtl/>
          <w:lang w:bidi="ar-LB"/>
        </w:rPr>
        <w:t xml:space="preserve"> الضفة الغربية والقدس المحتلتين.</w:t>
      </w:r>
      <w:bookmarkStart w:id="0" w:name="_GoBack"/>
      <w:bookmarkEnd w:id="0"/>
      <w:r>
        <w:rPr>
          <w:rFonts w:ascii="Simplified Arabic" w:eastAsia="Calibri" w:hAnsi="Simplified Arabic" w:cs="Simplified Arabic" w:hint="cs"/>
          <w:sz w:val="28"/>
          <w:szCs w:val="28"/>
          <w:rtl/>
          <w:lang w:bidi="ar-LB"/>
        </w:rPr>
        <w:t xml:space="preserve"> </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3B5858" w:rsidRDefault="00B83C87" w:rsidP="003B5858">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4476CA" w:rsidRDefault="00361AC9" w:rsidP="004476CA">
      <w:pPr>
        <w:bidi/>
        <w:spacing w:line="276" w:lineRule="auto"/>
        <w:jc w:val="lowKashida"/>
        <w:rPr>
          <w:rStyle w:val="Hyperlink"/>
          <w:rFonts w:ascii="Simplified Arabic" w:hAnsi="Simplified Arabic" w:cs="Simplified Arabic"/>
          <w:color w:val="auto"/>
          <w:sz w:val="28"/>
          <w:szCs w:val="28"/>
          <w:u w:val="none"/>
          <w:rtl/>
          <w:lang w:bidi="ar-LB"/>
        </w:rPr>
      </w:pPr>
      <w:r>
        <w:rPr>
          <w:rStyle w:val="Hyperlink"/>
          <w:rFonts w:ascii="Simplified Arabic" w:hAnsi="Simplified Arabic" w:cs="Simplified Arabic" w:hint="cs"/>
          <w:color w:val="auto"/>
          <w:sz w:val="28"/>
          <w:szCs w:val="28"/>
          <w:u w:val="none"/>
          <w:rtl/>
          <w:lang w:bidi="ar-LB"/>
        </w:rPr>
        <w:t xml:space="preserve">تتابع سلطات الاحتلال اقتحام المسجد الأقصى بشكلٍ شبه يومي، ففي </w:t>
      </w:r>
      <w:r w:rsidRPr="00361AC9">
        <w:rPr>
          <w:rStyle w:val="Hyperlink"/>
          <w:rFonts w:ascii="Simplified Arabic" w:hAnsi="Simplified Arabic" w:cs="Simplified Arabic"/>
          <w:color w:val="auto"/>
          <w:sz w:val="28"/>
          <w:szCs w:val="28"/>
          <w:u w:val="none"/>
          <w:rtl/>
          <w:lang w:bidi="ar-LB"/>
        </w:rPr>
        <w:t>27/12/2018 اقتحم 35 مستوطن</w:t>
      </w:r>
      <w:r>
        <w:rPr>
          <w:rStyle w:val="Hyperlink"/>
          <w:rFonts w:ascii="Simplified Arabic" w:hAnsi="Simplified Arabic" w:cs="Simplified Arabic" w:hint="cs"/>
          <w:color w:val="auto"/>
          <w:sz w:val="28"/>
          <w:szCs w:val="28"/>
          <w:u w:val="none"/>
          <w:rtl/>
          <w:lang w:bidi="ar-LB"/>
        </w:rPr>
        <w:t>ً</w:t>
      </w:r>
      <w:r w:rsidRPr="00361AC9">
        <w:rPr>
          <w:rStyle w:val="Hyperlink"/>
          <w:rFonts w:ascii="Simplified Arabic" w:hAnsi="Simplified Arabic" w:cs="Simplified Arabic"/>
          <w:color w:val="auto"/>
          <w:sz w:val="28"/>
          <w:szCs w:val="28"/>
          <w:u w:val="none"/>
          <w:rtl/>
          <w:lang w:bidi="ar-LB"/>
        </w:rPr>
        <w:t>ا و22 عنص</w:t>
      </w:r>
      <w:r>
        <w:rPr>
          <w:rStyle w:val="Hyperlink"/>
          <w:rFonts w:ascii="Simplified Arabic" w:hAnsi="Simplified Arabic" w:cs="Simplified Arabic"/>
          <w:color w:val="auto"/>
          <w:sz w:val="28"/>
          <w:szCs w:val="28"/>
          <w:u w:val="none"/>
          <w:rtl/>
          <w:lang w:bidi="ar-LB"/>
        </w:rPr>
        <w:t>ر</w:t>
      </w:r>
      <w:r>
        <w:rPr>
          <w:rStyle w:val="Hyperlink"/>
          <w:rFonts w:ascii="Simplified Arabic" w:hAnsi="Simplified Arabic" w:cs="Simplified Arabic" w:hint="cs"/>
          <w:color w:val="auto"/>
          <w:sz w:val="28"/>
          <w:szCs w:val="28"/>
          <w:u w:val="none"/>
          <w:rtl/>
          <w:lang w:bidi="ar-LB"/>
        </w:rPr>
        <w:t>ً</w:t>
      </w:r>
      <w:r>
        <w:rPr>
          <w:rStyle w:val="Hyperlink"/>
          <w:rFonts w:ascii="Simplified Arabic" w:hAnsi="Simplified Arabic" w:cs="Simplified Arabic"/>
          <w:color w:val="auto"/>
          <w:sz w:val="28"/>
          <w:szCs w:val="28"/>
          <w:u w:val="none"/>
          <w:rtl/>
          <w:lang w:bidi="ar-LB"/>
        </w:rPr>
        <w:t>ا</w:t>
      </w:r>
      <w:r w:rsidRPr="00361AC9">
        <w:rPr>
          <w:rStyle w:val="Hyperlink"/>
          <w:rFonts w:ascii="Simplified Arabic" w:hAnsi="Simplified Arabic" w:cs="Simplified Arabic"/>
          <w:color w:val="auto"/>
          <w:sz w:val="28"/>
          <w:szCs w:val="28"/>
          <w:u w:val="none"/>
          <w:rtl/>
          <w:lang w:bidi="ar-LB"/>
        </w:rPr>
        <w:t xml:space="preserve"> من مخابرات الاحتلال</w:t>
      </w:r>
      <w:r>
        <w:rPr>
          <w:rStyle w:val="Hyperlink"/>
          <w:rFonts w:ascii="Simplified Arabic" w:hAnsi="Simplified Arabic" w:cs="Simplified Arabic" w:hint="cs"/>
          <w:color w:val="auto"/>
          <w:sz w:val="28"/>
          <w:szCs w:val="28"/>
          <w:u w:val="none"/>
          <w:rtl/>
          <w:lang w:bidi="ar-LB"/>
        </w:rPr>
        <w:t xml:space="preserve"> </w:t>
      </w:r>
      <w:r w:rsidR="00F858E0">
        <w:rPr>
          <w:rStyle w:val="Hyperlink"/>
          <w:rFonts w:ascii="Simplified Arabic" w:hAnsi="Simplified Arabic" w:cs="Simplified Arabic" w:hint="cs"/>
          <w:color w:val="auto"/>
          <w:sz w:val="28"/>
          <w:szCs w:val="28"/>
          <w:u w:val="none"/>
          <w:rtl/>
          <w:lang w:bidi="ar-LB"/>
        </w:rPr>
        <w:t xml:space="preserve">باحات </w:t>
      </w:r>
      <w:r>
        <w:rPr>
          <w:rStyle w:val="Hyperlink"/>
          <w:rFonts w:ascii="Simplified Arabic" w:hAnsi="Simplified Arabic" w:cs="Simplified Arabic" w:hint="cs"/>
          <w:color w:val="auto"/>
          <w:sz w:val="28"/>
          <w:szCs w:val="28"/>
          <w:u w:val="none"/>
          <w:rtl/>
          <w:lang w:bidi="ar-LB"/>
        </w:rPr>
        <w:t>المسجد الأقصى</w:t>
      </w:r>
      <w:r>
        <w:rPr>
          <w:rStyle w:val="Hyperlink"/>
          <w:rFonts w:ascii="Simplified Arabic" w:hAnsi="Simplified Arabic" w:cs="Simplified Arabic"/>
          <w:color w:val="auto"/>
          <w:sz w:val="28"/>
          <w:szCs w:val="28"/>
          <w:u w:val="none"/>
          <w:rtl/>
          <w:lang w:bidi="ar-LB"/>
        </w:rPr>
        <w:t xml:space="preserve">، </w:t>
      </w:r>
      <w:r>
        <w:rPr>
          <w:rStyle w:val="Hyperlink"/>
          <w:rFonts w:ascii="Simplified Arabic" w:hAnsi="Simplified Arabic" w:cs="Simplified Arabic" w:hint="cs"/>
          <w:color w:val="auto"/>
          <w:sz w:val="28"/>
          <w:szCs w:val="28"/>
          <w:u w:val="none"/>
          <w:rtl/>
          <w:lang w:bidi="ar-LB"/>
        </w:rPr>
        <w:t>ب</w:t>
      </w:r>
      <w:r w:rsidRPr="00361AC9">
        <w:rPr>
          <w:rStyle w:val="Hyperlink"/>
          <w:rFonts w:ascii="Simplified Arabic" w:hAnsi="Simplified Arabic" w:cs="Simplified Arabic"/>
          <w:color w:val="auto"/>
          <w:sz w:val="28"/>
          <w:szCs w:val="28"/>
          <w:u w:val="none"/>
          <w:rtl/>
          <w:lang w:bidi="ar-LB"/>
        </w:rPr>
        <w:t>حر</w:t>
      </w:r>
      <w:r>
        <w:rPr>
          <w:rStyle w:val="Hyperlink"/>
          <w:rFonts w:ascii="Simplified Arabic" w:hAnsi="Simplified Arabic" w:cs="Simplified Arabic" w:hint="cs"/>
          <w:color w:val="auto"/>
          <w:sz w:val="28"/>
          <w:szCs w:val="28"/>
          <w:u w:val="none"/>
          <w:rtl/>
          <w:lang w:bidi="ar-LB"/>
        </w:rPr>
        <w:t>ا</w:t>
      </w:r>
      <w:r>
        <w:rPr>
          <w:rStyle w:val="Hyperlink"/>
          <w:rFonts w:ascii="Simplified Arabic" w:hAnsi="Simplified Arabic" w:cs="Simplified Arabic"/>
          <w:color w:val="auto"/>
          <w:sz w:val="28"/>
          <w:szCs w:val="28"/>
          <w:u w:val="none"/>
          <w:rtl/>
          <w:lang w:bidi="ar-LB"/>
        </w:rPr>
        <w:t>س</w:t>
      </w:r>
      <w:r>
        <w:rPr>
          <w:rStyle w:val="Hyperlink"/>
          <w:rFonts w:ascii="Simplified Arabic" w:hAnsi="Simplified Arabic" w:cs="Simplified Arabic" w:hint="cs"/>
          <w:color w:val="auto"/>
          <w:sz w:val="28"/>
          <w:szCs w:val="28"/>
          <w:u w:val="none"/>
          <w:rtl/>
          <w:lang w:bidi="ar-LB"/>
        </w:rPr>
        <w:t>ة</w:t>
      </w:r>
      <w:r w:rsidRPr="00361AC9">
        <w:rPr>
          <w:rStyle w:val="Hyperlink"/>
          <w:rFonts w:ascii="Simplified Arabic" w:hAnsi="Simplified Arabic" w:cs="Simplified Arabic"/>
          <w:color w:val="auto"/>
          <w:sz w:val="28"/>
          <w:szCs w:val="28"/>
          <w:u w:val="none"/>
          <w:rtl/>
          <w:lang w:bidi="ar-LB"/>
        </w:rPr>
        <w:t xml:space="preserve"> </w:t>
      </w:r>
      <w:r>
        <w:rPr>
          <w:rStyle w:val="Hyperlink"/>
          <w:rFonts w:ascii="Simplified Arabic" w:hAnsi="Simplified Arabic" w:cs="Simplified Arabic" w:hint="cs"/>
          <w:color w:val="auto"/>
          <w:sz w:val="28"/>
          <w:szCs w:val="28"/>
          <w:u w:val="none"/>
          <w:rtl/>
          <w:lang w:bidi="ar-LB"/>
        </w:rPr>
        <w:t>مشددة</w:t>
      </w:r>
      <w:r w:rsidRPr="00361AC9">
        <w:rPr>
          <w:rStyle w:val="Hyperlink"/>
          <w:rFonts w:ascii="Simplified Arabic" w:hAnsi="Simplified Arabic" w:cs="Simplified Arabic"/>
          <w:color w:val="auto"/>
          <w:sz w:val="28"/>
          <w:szCs w:val="28"/>
          <w:u w:val="none"/>
          <w:rtl/>
          <w:lang w:bidi="ar-LB"/>
        </w:rPr>
        <w:t xml:space="preserve"> من</w:t>
      </w:r>
      <w:r>
        <w:rPr>
          <w:rStyle w:val="Hyperlink"/>
          <w:rFonts w:ascii="Simplified Arabic" w:hAnsi="Simplified Arabic" w:cs="Simplified Arabic" w:hint="cs"/>
          <w:color w:val="auto"/>
          <w:sz w:val="28"/>
          <w:szCs w:val="28"/>
          <w:u w:val="none"/>
          <w:rtl/>
          <w:lang w:bidi="ar-LB"/>
        </w:rPr>
        <w:t xml:space="preserve"> قبل</w:t>
      </w:r>
      <w:r>
        <w:rPr>
          <w:rStyle w:val="Hyperlink"/>
          <w:rFonts w:ascii="Simplified Arabic" w:hAnsi="Simplified Arabic" w:cs="Simplified Arabic"/>
          <w:color w:val="auto"/>
          <w:sz w:val="28"/>
          <w:szCs w:val="28"/>
          <w:u w:val="none"/>
          <w:rtl/>
          <w:lang w:bidi="ar-LB"/>
        </w:rPr>
        <w:t xml:space="preserve"> قوات الاحتلال</w:t>
      </w:r>
      <w:r>
        <w:rPr>
          <w:rStyle w:val="Hyperlink"/>
          <w:rFonts w:ascii="Simplified Arabic" w:hAnsi="Simplified Arabic" w:cs="Simplified Arabic" w:hint="cs"/>
          <w:color w:val="auto"/>
          <w:sz w:val="28"/>
          <w:szCs w:val="28"/>
          <w:u w:val="none"/>
          <w:rtl/>
          <w:lang w:bidi="ar-LB"/>
        </w:rPr>
        <w:t>، و</w:t>
      </w:r>
      <w:r>
        <w:rPr>
          <w:rStyle w:val="Hyperlink"/>
          <w:rFonts w:ascii="Simplified Arabic" w:hAnsi="Simplified Arabic" w:cs="Simplified Arabic"/>
          <w:color w:val="auto"/>
          <w:sz w:val="28"/>
          <w:szCs w:val="28"/>
          <w:u w:val="none"/>
          <w:rtl/>
          <w:lang w:bidi="ar-LB"/>
        </w:rPr>
        <w:t>نفذ</w:t>
      </w:r>
      <w:r>
        <w:rPr>
          <w:rStyle w:val="Hyperlink"/>
          <w:rFonts w:ascii="Simplified Arabic" w:hAnsi="Simplified Arabic" w:cs="Simplified Arabic" w:hint="cs"/>
          <w:color w:val="auto"/>
          <w:sz w:val="28"/>
          <w:szCs w:val="28"/>
          <w:u w:val="none"/>
          <w:rtl/>
          <w:lang w:bidi="ar-LB"/>
        </w:rPr>
        <w:t xml:space="preserve"> المستوطنون خلال الاقتحام</w:t>
      </w:r>
      <w:r w:rsidRPr="00361AC9">
        <w:rPr>
          <w:rStyle w:val="Hyperlink"/>
          <w:rFonts w:ascii="Simplified Arabic" w:hAnsi="Simplified Arabic" w:cs="Simplified Arabic"/>
          <w:color w:val="auto"/>
          <w:sz w:val="28"/>
          <w:szCs w:val="28"/>
          <w:u w:val="none"/>
          <w:rtl/>
          <w:lang w:bidi="ar-LB"/>
        </w:rPr>
        <w:t xml:space="preserve"> جولات استفزازية في </w:t>
      </w:r>
      <w:r>
        <w:rPr>
          <w:rStyle w:val="Hyperlink"/>
          <w:rFonts w:ascii="Simplified Arabic" w:hAnsi="Simplified Arabic" w:cs="Simplified Arabic" w:hint="cs"/>
          <w:color w:val="auto"/>
          <w:sz w:val="28"/>
          <w:szCs w:val="28"/>
          <w:u w:val="none"/>
          <w:rtl/>
          <w:lang w:bidi="ar-LB"/>
        </w:rPr>
        <w:t xml:space="preserve">ساحات </w:t>
      </w:r>
      <w:r>
        <w:rPr>
          <w:rStyle w:val="Hyperlink"/>
          <w:rFonts w:ascii="Simplified Arabic" w:hAnsi="Simplified Arabic" w:cs="Simplified Arabic"/>
          <w:color w:val="auto"/>
          <w:sz w:val="28"/>
          <w:szCs w:val="28"/>
          <w:u w:val="none"/>
          <w:rtl/>
          <w:lang w:bidi="ar-LB"/>
        </w:rPr>
        <w:t>المسجد</w:t>
      </w:r>
      <w:r w:rsidRPr="00361AC9">
        <w:rPr>
          <w:rStyle w:val="Hyperlink"/>
          <w:rFonts w:ascii="Simplified Arabic" w:hAnsi="Simplified Arabic" w:cs="Simplified Arabic"/>
          <w:color w:val="auto"/>
          <w:sz w:val="28"/>
          <w:szCs w:val="28"/>
          <w:u w:val="none"/>
          <w:rtl/>
          <w:lang w:bidi="ar-LB"/>
        </w:rPr>
        <w:t xml:space="preserve">، </w:t>
      </w:r>
      <w:r>
        <w:rPr>
          <w:rStyle w:val="Hyperlink"/>
          <w:rFonts w:ascii="Simplified Arabic" w:hAnsi="Simplified Arabic" w:cs="Simplified Arabic" w:hint="cs"/>
          <w:color w:val="auto"/>
          <w:sz w:val="28"/>
          <w:szCs w:val="28"/>
          <w:u w:val="none"/>
          <w:rtl/>
          <w:lang w:bidi="ar-LB"/>
        </w:rPr>
        <w:t>تلقوا خلالها</w:t>
      </w:r>
      <w:r>
        <w:rPr>
          <w:rStyle w:val="Hyperlink"/>
          <w:rFonts w:ascii="Simplified Arabic" w:hAnsi="Simplified Arabic" w:cs="Simplified Arabic"/>
          <w:color w:val="auto"/>
          <w:sz w:val="28"/>
          <w:szCs w:val="28"/>
          <w:u w:val="none"/>
          <w:rtl/>
          <w:lang w:bidi="ar-LB"/>
        </w:rPr>
        <w:t xml:space="preserve"> </w:t>
      </w:r>
      <w:r w:rsidRPr="00361AC9">
        <w:rPr>
          <w:rStyle w:val="Hyperlink"/>
          <w:rFonts w:ascii="Simplified Arabic" w:hAnsi="Simplified Arabic" w:cs="Simplified Arabic"/>
          <w:color w:val="auto"/>
          <w:sz w:val="28"/>
          <w:szCs w:val="28"/>
          <w:u w:val="none"/>
          <w:rtl/>
          <w:lang w:bidi="ar-LB"/>
        </w:rPr>
        <w:t>شروحات</w:t>
      </w:r>
      <w:r>
        <w:rPr>
          <w:rStyle w:val="Hyperlink"/>
          <w:rFonts w:ascii="Simplified Arabic" w:hAnsi="Simplified Arabic" w:cs="Simplified Arabic" w:hint="cs"/>
          <w:color w:val="auto"/>
          <w:sz w:val="28"/>
          <w:szCs w:val="28"/>
          <w:u w:val="none"/>
          <w:rtl/>
          <w:lang w:bidi="ar-LB"/>
        </w:rPr>
        <w:t>ٍ</w:t>
      </w:r>
      <w:r w:rsidRPr="00361AC9">
        <w:rPr>
          <w:rStyle w:val="Hyperlink"/>
          <w:rFonts w:ascii="Simplified Arabic" w:hAnsi="Simplified Arabic" w:cs="Simplified Arabic"/>
          <w:color w:val="auto"/>
          <w:sz w:val="28"/>
          <w:szCs w:val="28"/>
          <w:u w:val="none"/>
          <w:rtl/>
          <w:lang w:bidi="ar-LB"/>
        </w:rPr>
        <w:t xml:space="preserve"> حول</w:t>
      </w:r>
      <w:r>
        <w:rPr>
          <w:rStyle w:val="Hyperlink"/>
          <w:rFonts w:ascii="Simplified Arabic" w:hAnsi="Simplified Arabic" w:cs="Simplified Arabic" w:hint="cs"/>
          <w:color w:val="auto"/>
          <w:sz w:val="28"/>
          <w:szCs w:val="28"/>
          <w:u w:val="none"/>
          <w:rtl/>
          <w:lang w:bidi="ar-LB"/>
        </w:rPr>
        <w:t xml:space="preserve"> "المعبد". وفي </w:t>
      </w:r>
      <w:r w:rsidRPr="00361AC9">
        <w:rPr>
          <w:rStyle w:val="Hyperlink"/>
          <w:rFonts w:ascii="Simplified Arabic" w:hAnsi="Simplified Arabic" w:cs="Simplified Arabic"/>
          <w:color w:val="auto"/>
          <w:sz w:val="28"/>
          <w:szCs w:val="28"/>
          <w:u w:val="none"/>
          <w:rtl/>
          <w:lang w:bidi="ar-LB"/>
        </w:rPr>
        <w:t>30/12/2018 اقتحم</w:t>
      </w:r>
      <w:r w:rsidR="004476CA">
        <w:rPr>
          <w:rStyle w:val="Hyperlink"/>
          <w:rFonts w:ascii="Simplified Arabic" w:hAnsi="Simplified Arabic" w:cs="Simplified Arabic" w:hint="cs"/>
          <w:color w:val="auto"/>
          <w:sz w:val="28"/>
          <w:szCs w:val="28"/>
          <w:u w:val="none"/>
          <w:rtl/>
          <w:lang w:bidi="ar-LB"/>
        </w:rPr>
        <w:t xml:space="preserve"> المسجد</w:t>
      </w:r>
      <w:r w:rsidRPr="00361AC9">
        <w:rPr>
          <w:rStyle w:val="Hyperlink"/>
          <w:rFonts w:ascii="Simplified Arabic" w:hAnsi="Simplified Arabic" w:cs="Simplified Arabic"/>
          <w:color w:val="auto"/>
          <w:sz w:val="28"/>
          <w:szCs w:val="28"/>
          <w:u w:val="none"/>
          <w:rtl/>
          <w:lang w:bidi="ar-LB"/>
        </w:rPr>
        <w:t xml:space="preserve"> 54 مستوطن</w:t>
      </w:r>
      <w:r>
        <w:rPr>
          <w:rStyle w:val="Hyperlink"/>
          <w:rFonts w:ascii="Simplified Arabic" w:hAnsi="Simplified Arabic" w:cs="Simplified Arabic" w:hint="cs"/>
          <w:color w:val="auto"/>
          <w:sz w:val="28"/>
          <w:szCs w:val="28"/>
          <w:u w:val="none"/>
          <w:rtl/>
          <w:lang w:bidi="ar-LB"/>
        </w:rPr>
        <w:t>ً</w:t>
      </w:r>
      <w:r>
        <w:rPr>
          <w:rStyle w:val="Hyperlink"/>
          <w:rFonts w:ascii="Simplified Arabic" w:hAnsi="Simplified Arabic" w:cs="Simplified Arabic"/>
          <w:color w:val="auto"/>
          <w:sz w:val="28"/>
          <w:szCs w:val="28"/>
          <w:u w:val="none"/>
          <w:rtl/>
          <w:lang w:bidi="ar-LB"/>
        </w:rPr>
        <w:t>ا و11 عنصر</w:t>
      </w:r>
      <w:r>
        <w:rPr>
          <w:rStyle w:val="Hyperlink"/>
          <w:rFonts w:ascii="Simplified Arabic" w:hAnsi="Simplified Arabic" w:cs="Simplified Arabic" w:hint="cs"/>
          <w:color w:val="auto"/>
          <w:sz w:val="28"/>
          <w:szCs w:val="28"/>
          <w:u w:val="none"/>
          <w:rtl/>
          <w:lang w:bidi="ar-LB"/>
        </w:rPr>
        <w:t>ً</w:t>
      </w:r>
      <w:r>
        <w:rPr>
          <w:rStyle w:val="Hyperlink"/>
          <w:rFonts w:ascii="Simplified Arabic" w:hAnsi="Simplified Arabic" w:cs="Simplified Arabic"/>
          <w:color w:val="auto"/>
          <w:sz w:val="28"/>
          <w:szCs w:val="28"/>
          <w:u w:val="none"/>
          <w:rtl/>
          <w:lang w:bidi="ar-LB"/>
        </w:rPr>
        <w:t>ا</w:t>
      </w:r>
      <w:r w:rsidRPr="00361AC9">
        <w:rPr>
          <w:rStyle w:val="Hyperlink"/>
          <w:rFonts w:ascii="Simplified Arabic" w:hAnsi="Simplified Arabic" w:cs="Simplified Arabic"/>
          <w:color w:val="auto"/>
          <w:sz w:val="28"/>
          <w:szCs w:val="28"/>
          <w:u w:val="none"/>
          <w:rtl/>
          <w:lang w:bidi="ar-LB"/>
        </w:rPr>
        <w:t xml:space="preserve"> من شرطة الاحتلال، بحراسة مشددة من قوات الاحتلال الخاصة.</w:t>
      </w:r>
      <w:r w:rsidR="004476CA">
        <w:rPr>
          <w:rStyle w:val="Hyperlink"/>
          <w:rFonts w:ascii="Simplified Arabic" w:hAnsi="Simplified Arabic" w:cs="Simplified Arabic" w:hint="cs"/>
          <w:color w:val="auto"/>
          <w:sz w:val="28"/>
          <w:szCs w:val="28"/>
          <w:u w:val="none"/>
          <w:rtl/>
          <w:lang w:bidi="ar-LB"/>
        </w:rPr>
        <w:t xml:space="preserve"> وفي 1/1/2019 اقتحم </w:t>
      </w:r>
      <w:r w:rsidR="004476CA" w:rsidRPr="004476CA">
        <w:rPr>
          <w:rStyle w:val="Hyperlink"/>
          <w:rFonts w:ascii="Simplified Arabic" w:hAnsi="Simplified Arabic" w:cs="Simplified Arabic"/>
          <w:color w:val="auto"/>
          <w:sz w:val="28"/>
          <w:szCs w:val="28"/>
          <w:u w:val="none"/>
          <w:rtl/>
          <w:lang w:bidi="ar-LB"/>
        </w:rPr>
        <w:t>52 مستوطنًا</w:t>
      </w:r>
      <w:r w:rsidR="004476CA">
        <w:rPr>
          <w:rStyle w:val="Hyperlink"/>
          <w:rFonts w:ascii="Simplified Arabic" w:hAnsi="Simplified Arabic" w:cs="Simplified Arabic" w:hint="cs"/>
          <w:color w:val="auto"/>
          <w:sz w:val="28"/>
          <w:szCs w:val="28"/>
          <w:u w:val="none"/>
          <w:rtl/>
          <w:lang w:bidi="ar-LB"/>
        </w:rPr>
        <w:t xml:space="preserve"> باحات المسجد الأقصى، بالإضافة إلى</w:t>
      </w:r>
      <w:r w:rsidR="004476CA">
        <w:rPr>
          <w:rStyle w:val="Hyperlink"/>
          <w:rFonts w:ascii="Simplified Arabic" w:hAnsi="Simplified Arabic" w:cs="Simplified Arabic"/>
          <w:color w:val="auto"/>
          <w:sz w:val="28"/>
          <w:szCs w:val="28"/>
          <w:u w:val="none"/>
          <w:rtl/>
          <w:lang w:bidi="ar-LB"/>
        </w:rPr>
        <w:t xml:space="preserve"> </w:t>
      </w:r>
      <w:r w:rsidR="004476CA" w:rsidRPr="004476CA">
        <w:rPr>
          <w:rStyle w:val="Hyperlink"/>
          <w:rFonts w:ascii="Simplified Arabic" w:hAnsi="Simplified Arabic" w:cs="Simplified Arabic"/>
          <w:color w:val="auto"/>
          <w:sz w:val="28"/>
          <w:szCs w:val="28"/>
          <w:u w:val="none"/>
          <w:rtl/>
          <w:lang w:bidi="ar-LB"/>
        </w:rPr>
        <w:t>25 شرطيًا</w:t>
      </w:r>
      <w:r w:rsidR="004476CA">
        <w:rPr>
          <w:rStyle w:val="Hyperlink"/>
          <w:rFonts w:ascii="Simplified Arabic" w:hAnsi="Simplified Arabic" w:cs="Simplified Arabic" w:hint="cs"/>
          <w:color w:val="auto"/>
          <w:sz w:val="28"/>
          <w:szCs w:val="28"/>
          <w:u w:val="none"/>
          <w:rtl/>
          <w:lang w:bidi="ar-LB"/>
        </w:rPr>
        <w:t xml:space="preserve"> برفقة أحد ضباط الاحتلال،</w:t>
      </w:r>
      <w:r w:rsidR="004476CA" w:rsidRPr="004476CA">
        <w:rPr>
          <w:rStyle w:val="Hyperlink"/>
          <w:rFonts w:ascii="Simplified Arabic" w:hAnsi="Simplified Arabic" w:cs="Simplified Arabic"/>
          <w:color w:val="auto"/>
          <w:sz w:val="28"/>
          <w:szCs w:val="28"/>
          <w:u w:val="none"/>
          <w:rtl/>
          <w:lang w:bidi="ar-LB"/>
        </w:rPr>
        <w:t xml:space="preserve"> و</w:t>
      </w:r>
      <w:r w:rsidR="004476CA">
        <w:rPr>
          <w:rStyle w:val="Hyperlink"/>
          <w:rFonts w:ascii="Simplified Arabic" w:hAnsi="Simplified Arabic" w:cs="Simplified Arabic" w:hint="cs"/>
          <w:color w:val="auto"/>
          <w:sz w:val="28"/>
          <w:szCs w:val="28"/>
          <w:u w:val="none"/>
          <w:rtl/>
          <w:lang w:bidi="ar-LB"/>
        </w:rPr>
        <w:t xml:space="preserve">بالتزامن مع </w:t>
      </w:r>
      <w:r w:rsidR="00F858E0">
        <w:rPr>
          <w:rStyle w:val="Hyperlink"/>
          <w:rFonts w:ascii="Simplified Arabic" w:hAnsi="Simplified Arabic" w:cs="Simplified Arabic" w:hint="cs"/>
          <w:color w:val="auto"/>
          <w:sz w:val="28"/>
          <w:szCs w:val="28"/>
          <w:u w:val="none"/>
          <w:rtl/>
          <w:lang w:bidi="ar-LB"/>
        </w:rPr>
        <w:t xml:space="preserve">هذا </w:t>
      </w:r>
      <w:r w:rsidR="004476CA">
        <w:rPr>
          <w:rStyle w:val="Hyperlink"/>
          <w:rFonts w:ascii="Simplified Arabic" w:hAnsi="Simplified Arabic" w:cs="Simplified Arabic" w:hint="cs"/>
          <w:color w:val="auto"/>
          <w:sz w:val="28"/>
          <w:szCs w:val="28"/>
          <w:u w:val="none"/>
          <w:rtl/>
          <w:lang w:bidi="ar-LB"/>
        </w:rPr>
        <w:t xml:space="preserve">الاقتحام </w:t>
      </w:r>
      <w:r w:rsidR="004476CA" w:rsidRPr="004476CA">
        <w:rPr>
          <w:rStyle w:val="Hyperlink"/>
          <w:rFonts w:ascii="Simplified Arabic" w:hAnsi="Simplified Arabic" w:cs="Simplified Arabic"/>
          <w:color w:val="auto"/>
          <w:sz w:val="28"/>
          <w:szCs w:val="28"/>
          <w:u w:val="none"/>
          <w:rtl/>
          <w:lang w:bidi="ar-LB"/>
        </w:rPr>
        <w:t xml:space="preserve">فرضت شرطة الاحتلال </w:t>
      </w:r>
      <w:r w:rsidR="004476CA">
        <w:rPr>
          <w:rStyle w:val="Hyperlink"/>
          <w:rFonts w:ascii="Simplified Arabic" w:hAnsi="Simplified Arabic" w:cs="Simplified Arabic" w:hint="cs"/>
          <w:color w:val="auto"/>
          <w:sz w:val="28"/>
          <w:szCs w:val="28"/>
          <w:u w:val="none"/>
          <w:rtl/>
          <w:lang w:bidi="ar-LB"/>
        </w:rPr>
        <w:t>على</w:t>
      </w:r>
      <w:r w:rsidR="004476CA" w:rsidRPr="004476CA">
        <w:rPr>
          <w:rStyle w:val="Hyperlink"/>
          <w:rFonts w:ascii="Simplified Arabic" w:hAnsi="Simplified Arabic" w:cs="Simplified Arabic"/>
          <w:color w:val="auto"/>
          <w:sz w:val="28"/>
          <w:szCs w:val="28"/>
          <w:u w:val="none"/>
          <w:rtl/>
          <w:lang w:bidi="ar-LB"/>
        </w:rPr>
        <w:t xml:space="preserve"> بوابات</w:t>
      </w:r>
      <w:r w:rsidR="004476CA">
        <w:rPr>
          <w:rStyle w:val="Hyperlink"/>
          <w:rFonts w:ascii="Simplified Arabic" w:hAnsi="Simplified Arabic" w:cs="Simplified Arabic"/>
          <w:color w:val="auto"/>
          <w:sz w:val="28"/>
          <w:szCs w:val="28"/>
          <w:u w:val="none"/>
          <w:rtl/>
          <w:lang w:bidi="ar-LB"/>
        </w:rPr>
        <w:t xml:space="preserve"> المسجد قيودًا على دخول المصلين</w:t>
      </w:r>
      <w:r w:rsidR="004476CA">
        <w:rPr>
          <w:rStyle w:val="Hyperlink"/>
          <w:rFonts w:ascii="Simplified Arabic" w:hAnsi="Simplified Arabic" w:cs="Simplified Arabic" w:hint="cs"/>
          <w:color w:val="auto"/>
          <w:sz w:val="28"/>
          <w:szCs w:val="28"/>
          <w:u w:val="none"/>
          <w:rtl/>
          <w:lang w:bidi="ar-LB"/>
        </w:rPr>
        <w:t xml:space="preserve"> إلى الأقصى</w:t>
      </w:r>
      <w:r w:rsidR="004476CA" w:rsidRPr="004476CA">
        <w:rPr>
          <w:rStyle w:val="Hyperlink"/>
          <w:rFonts w:ascii="Simplified Arabic" w:hAnsi="Simplified Arabic" w:cs="Simplified Arabic"/>
          <w:color w:val="auto"/>
          <w:sz w:val="28"/>
          <w:szCs w:val="28"/>
          <w:u w:val="none"/>
          <w:rtl/>
          <w:lang w:bidi="ar-LB"/>
        </w:rPr>
        <w:t>، واحتجزت هويات النساء على الأبواب</w:t>
      </w:r>
      <w:r w:rsidR="004476CA" w:rsidRPr="004476CA">
        <w:rPr>
          <w:rStyle w:val="Hyperlink"/>
          <w:rFonts w:ascii="Simplified Arabic" w:hAnsi="Simplified Arabic" w:cs="Simplified Arabic"/>
          <w:color w:val="auto"/>
          <w:sz w:val="28"/>
          <w:szCs w:val="28"/>
          <w:u w:val="none"/>
          <w:lang w:bidi="ar-LB"/>
        </w:rPr>
        <w:t>.</w:t>
      </w:r>
    </w:p>
    <w:p w:rsidR="006B7C2F" w:rsidRDefault="006B7C2F" w:rsidP="004476CA">
      <w:pPr>
        <w:bidi/>
        <w:spacing w:line="276" w:lineRule="auto"/>
        <w:jc w:val="lowKashida"/>
        <w:rPr>
          <w:rFonts w:ascii="Simplified Arabic" w:hAnsi="Simplified Arabic" w:cs="Simplified Arabic"/>
          <w:sz w:val="28"/>
          <w:szCs w:val="28"/>
          <w:rtl/>
        </w:rPr>
      </w:pPr>
      <w:r w:rsidRPr="006B7C2F">
        <w:rPr>
          <w:rFonts w:ascii="Simplified Arabic" w:hAnsi="Simplified Arabic" w:cs="Simplified Arabic"/>
          <w:sz w:val="28"/>
          <w:szCs w:val="28"/>
          <w:rtl/>
        </w:rPr>
        <w:lastRenderedPageBreak/>
        <w:t>و</w:t>
      </w:r>
      <w:r w:rsidR="004476CA">
        <w:rPr>
          <w:rFonts w:ascii="Simplified Arabic" w:hAnsi="Simplified Arabic" w:cs="Simplified Arabic" w:hint="cs"/>
          <w:sz w:val="28"/>
          <w:szCs w:val="28"/>
          <w:rtl/>
        </w:rPr>
        <w:t xml:space="preserve">في سياق اقتحام المسجد الأقصى خلال عام 2018، كشفت </w:t>
      </w:r>
      <w:r w:rsidR="004476CA">
        <w:rPr>
          <w:rFonts w:ascii="Simplified Arabic" w:hAnsi="Simplified Arabic" w:cs="Simplified Arabic"/>
          <w:sz w:val="28"/>
          <w:szCs w:val="28"/>
          <w:rtl/>
        </w:rPr>
        <w:t>دائرة ال</w:t>
      </w:r>
      <w:r w:rsidR="004476CA">
        <w:rPr>
          <w:rFonts w:ascii="Simplified Arabic" w:hAnsi="Simplified Arabic" w:cs="Simplified Arabic" w:hint="cs"/>
          <w:sz w:val="28"/>
          <w:szCs w:val="28"/>
          <w:rtl/>
        </w:rPr>
        <w:t>أ</w:t>
      </w:r>
      <w:r w:rsidR="004476CA">
        <w:rPr>
          <w:rFonts w:ascii="Simplified Arabic" w:hAnsi="Simplified Arabic" w:cs="Simplified Arabic"/>
          <w:sz w:val="28"/>
          <w:szCs w:val="28"/>
          <w:rtl/>
        </w:rPr>
        <w:t xml:space="preserve">وقاف الإسلامية </w:t>
      </w:r>
      <w:r w:rsidR="004476CA">
        <w:rPr>
          <w:rFonts w:ascii="Simplified Arabic" w:hAnsi="Simplified Arabic" w:cs="Simplified Arabic" w:hint="cs"/>
          <w:sz w:val="28"/>
          <w:szCs w:val="28"/>
          <w:rtl/>
        </w:rPr>
        <w:t>أ</w:t>
      </w:r>
      <w:r w:rsidRPr="006B7C2F">
        <w:rPr>
          <w:rFonts w:ascii="Simplified Arabic" w:hAnsi="Simplified Arabic" w:cs="Simplified Arabic"/>
          <w:sz w:val="28"/>
          <w:szCs w:val="28"/>
          <w:rtl/>
        </w:rPr>
        <w:t>ن عدد المستوطنين</w:t>
      </w:r>
      <w:r w:rsidR="004476CA">
        <w:rPr>
          <w:rFonts w:ascii="Simplified Arabic" w:hAnsi="Simplified Arabic" w:cs="Simplified Arabic" w:hint="cs"/>
          <w:sz w:val="28"/>
          <w:szCs w:val="28"/>
          <w:rtl/>
        </w:rPr>
        <w:t xml:space="preserve"> الذين</w:t>
      </w:r>
      <w:r w:rsidRPr="006B7C2F">
        <w:rPr>
          <w:rFonts w:ascii="Simplified Arabic" w:hAnsi="Simplified Arabic" w:cs="Simplified Arabic"/>
          <w:sz w:val="28"/>
          <w:szCs w:val="28"/>
          <w:rtl/>
        </w:rPr>
        <w:t xml:space="preserve"> اقتحم</w:t>
      </w:r>
      <w:r w:rsidR="004476CA">
        <w:rPr>
          <w:rFonts w:ascii="Simplified Arabic" w:hAnsi="Simplified Arabic" w:cs="Simplified Arabic" w:hint="cs"/>
          <w:sz w:val="28"/>
          <w:szCs w:val="28"/>
          <w:rtl/>
        </w:rPr>
        <w:t>وا</w:t>
      </w:r>
      <w:r w:rsidRPr="006B7C2F">
        <w:rPr>
          <w:rFonts w:ascii="Simplified Arabic" w:hAnsi="Simplified Arabic" w:cs="Simplified Arabic"/>
          <w:sz w:val="28"/>
          <w:szCs w:val="28"/>
          <w:rtl/>
        </w:rPr>
        <w:t xml:space="preserve"> المسجد الأقصى</w:t>
      </w:r>
      <w:r w:rsidR="004476CA">
        <w:rPr>
          <w:rFonts w:ascii="Simplified Arabic" w:hAnsi="Simplified Arabic" w:cs="Simplified Arabic" w:hint="cs"/>
          <w:sz w:val="28"/>
          <w:szCs w:val="28"/>
          <w:rtl/>
        </w:rPr>
        <w:t xml:space="preserve"> خلال العام المنصرم</w:t>
      </w:r>
      <w:r w:rsidRPr="006B7C2F">
        <w:rPr>
          <w:rFonts w:ascii="Simplified Arabic" w:hAnsi="Simplified Arabic" w:cs="Simplified Arabic"/>
          <w:sz w:val="28"/>
          <w:szCs w:val="28"/>
          <w:rtl/>
        </w:rPr>
        <w:t xml:space="preserve"> بلغ</w:t>
      </w:r>
      <w:r w:rsidR="004476CA">
        <w:rPr>
          <w:rFonts w:ascii="Simplified Arabic" w:hAnsi="Simplified Arabic" w:cs="Simplified Arabic" w:hint="cs"/>
          <w:sz w:val="28"/>
          <w:szCs w:val="28"/>
          <w:rtl/>
        </w:rPr>
        <w:t xml:space="preserve"> نحو</w:t>
      </w:r>
      <w:r w:rsidR="004476CA">
        <w:rPr>
          <w:rFonts w:ascii="Simplified Arabic" w:hAnsi="Simplified Arabic" w:cs="Simplified Arabic"/>
          <w:sz w:val="28"/>
          <w:szCs w:val="28"/>
          <w:rtl/>
        </w:rPr>
        <w:t xml:space="preserve"> 29,801 م</w:t>
      </w:r>
      <w:r w:rsidR="004476CA">
        <w:rPr>
          <w:rFonts w:ascii="Simplified Arabic" w:hAnsi="Simplified Arabic" w:cs="Simplified Arabic" w:hint="cs"/>
          <w:sz w:val="28"/>
          <w:szCs w:val="28"/>
          <w:rtl/>
        </w:rPr>
        <w:t>ستوطنًا</w:t>
      </w:r>
      <w:r w:rsidRPr="006B7C2F">
        <w:rPr>
          <w:rFonts w:ascii="Simplified Arabic" w:hAnsi="Simplified Arabic" w:cs="Simplified Arabic"/>
          <w:sz w:val="28"/>
          <w:szCs w:val="28"/>
          <w:rtl/>
        </w:rPr>
        <w:t xml:space="preserve">، </w:t>
      </w:r>
      <w:r w:rsidR="004476CA">
        <w:rPr>
          <w:rFonts w:ascii="Simplified Arabic" w:hAnsi="Simplified Arabic" w:cs="Simplified Arabic" w:hint="cs"/>
          <w:sz w:val="28"/>
          <w:szCs w:val="28"/>
          <w:rtl/>
        </w:rPr>
        <w:t xml:space="preserve">وبحسب دائرة الأوقاف يشكل هذا الرقم ارتفاعًا بنحو </w:t>
      </w:r>
      <w:r w:rsidR="004476CA">
        <w:rPr>
          <w:rFonts w:ascii="Simplified Arabic" w:hAnsi="Simplified Arabic" w:cs="Simplified Arabic"/>
          <w:sz w:val="28"/>
          <w:szCs w:val="28"/>
          <w:rtl/>
        </w:rPr>
        <w:t xml:space="preserve">17% عن </w:t>
      </w:r>
      <w:r w:rsidR="004476CA">
        <w:rPr>
          <w:rFonts w:ascii="Simplified Arabic" w:hAnsi="Simplified Arabic" w:cs="Simplified Arabic" w:hint="cs"/>
          <w:sz w:val="28"/>
          <w:szCs w:val="28"/>
          <w:rtl/>
        </w:rPr>
        <w:t xml:space="preserve">عدد المقتحمين في </w:t>
      </w:r>
      <w:r w:rsidRPr="006B7C2F">
        <w:rPr>
          <w:rFonts w:ascii="Simplified Arabic" w:hAnsi="Simplified Arabic" w:cs="Simplified Arabic"/>
          <w:sz w:val="28"/>
          <w:szCs w:val="28"/>
          <w:rtl/>
        </w:rPr>
        <w:t>عام 2017</w:t>
      </w:r>
      <w:r w:rsidR="004476CA">
        <w:rPr>
          <w:rFonts w:ascii="Simplified Arabic" w:hAnsi="Simplified Arabic" w:cs="Simplified Arabic" w:hint="cs"/>
          <w:sz w:val="28"/>
          <w:szCs w:val="28"/>
          <w:rtl/>
        </w:rPr>
        <w:t>، ومع الارتفاع الكبير لأعداد المقتحمين، ت</w:t>
      </w:r>
      <w:r w:rsidR="001F7088">
        <w:rPr>
          <w:rFonts w:ascii="Simplified Arabic" w:hAnsi="Simplified Arabic" w:cs="Simplified Arabic" w:hint="cs"/>
          <w:sz w:val="28"/>
          <w:szCs w:val="28"/>
          <w:rtl/>
        </w:rPr>
        <w:t>ُ</w:t>
      </w:r>
      <w:r w:rsidR="004476CA">
        <w:rPr>
          <w:rFonts w:ascii="Simplified Arabic" w:hAnsi="Simplified Arabic" w:cs="Simplified Arabic" w:hint="cs"/>
          <w:sz w:val="28"/>
          <w:szCs w:val="28"/>
          <w:rtl/>
        </w:rPr>
        <w:t>شير مراكز رصد</w:t>
      </w:r>
      <w:r w:rsidR="00D578FE">
        <w:rPr>
          <w:rFonts w:ascii="Simplified Arabic" w:hAnsi="Simplified Arabic" w:cs="Simplified Arabic" w:hint="cs"/>
          <w:sz w:val="28"/>
          <w:szCs w:val="28"/>
          <w:rtl/>
        </w:rPr>
        <w:t xml:space="preserve"> أخرى</w:t>
      </w:r>
      <w:r w:rsidR="004476CA">
        <w:rPr>
          <w:rFonts w:ascii="Simplified Arabic" w:hAnsi="Simplified Arabic" w:cs="Simplified Arabic" w:hint="cs"/>
          <w:sz w:val="28"/>
          <w:szCs w:val="28"/>
          <w:rtl/>
        </w:rPr>
        <w:t xml:space="preserve"> بأن عدد المقتحمين يصل إلى نحو 33 ألف مقتحمًا.</w:t>
      </w:r>
    </w:p>
    <w:p w:rsidR="006B7C2F" w:rsidRPr="00D578FE" w:rsidRDefault="00D578FE" w:rsidP="001F7088">
      <w:pPr>
        <w:bidi/>
        <w:spacing w:line="276" w:lineRule="auto"/>
        <w:jc w:val="lowKashida"/>
        <w:rPr>
          <w:rFonts w:ascii="Simplified Arabic" w:hAnsi="Simplified Arabic" w:cs="Simplified Arabic"/>
          <w:sz w:val="28"/>
          <w:szCs w:val="28"/>
          <w:lang w:bidi="ar-LB"/>
        </w:rPr>
      </w:pPr>
      <w:r w:rsidRPr="00D578FE">
        <w:rPr>
          <w:rFonts w:ascii="Simplified Arabic" w:hAnsi="Simplified Arabic" w:cs="Simplified Arabic" w:hint="cs"/>
          <w:sz w:val="28"/>
          <w:szCs w:val="28"/>
          <w:rtl/>
        </w:rPr>
        <w:t xml:space="preserve">وفي إطار رصد اعتداءات الاحتلال على الأقصى خلال عام 2018، كشف </w:t>
      </w:r>
      <w:r w:rsidR="006B7C2F" w:rsidRPr="00D578FE">
        <w:rPr>
          <w:rFonts w:ascii="Simplified Arabic" w:hAnsi="Simplified Arabic" w:cs="Simplified Arabic" w:hint="cs"/>
          <w:sz w:val="28"/>
          <w:szCs w:val="28"/>
          <w:rtl/>
        </w:rPr>
        <w:t xml:space="preserve">مركز </w:t>
      </w:r>
      <w:r>
        <w:rPr>
          <w:rFonts w:ascii="Simplified Arabic" w:hAnsi="Simplified Arabic" w:cs="Simplified Arabic" w:hint="cs"/>
          <w:sz w:val="28"/>
          <w:szCs w:val="28"/>
          <w:rtl/>
        </w:rPr>
        <w:t xml:space="preserve">معلومات </w:t>
      </w:r>
      <w:r w:rsidR="006B7C2F" w:rsidRPr="00D578FE">
        <w:rPr>
          <w:rFonts w:ascii="Simplified Arabic" w:hAnsi="Simplified Arabic" w:cs="Simplified Arabic" w:hint="cs"/>
          <w:sz w:val="28"/>
          <w:szCs w:val="28"/>
          <w:rtl/>
        </w:rPr>
        <w:t xml:space="preserve">وادي حلوة </w:t>
      </w:r>
      <w:r>
        <w:rPr>
          <w:rFonts w:ascii="Simplified Arabic" w:hAnsi="Simplified Arabic" w:cs="Simplified Arabic" w:hint="cs"/>
          <w:sz w:val="28"/>
          <w:szCs w:val="28"/>
          <w:rtl/>
        </w:rPr>
        <w:t xml:space="preserve">أن </w:t>
      </w:r>
      <w:r w:rsidR="006B7C2F" w:rsidRPr="00D578FE">
        <w:rPr>
          <w:rFonts w:ascii="Simplified Arabic" w:hAnsi="Simplified Arabic" w:cs="Simplified Arabic"/>
          <w:sz w:val="28"/>
          <w:szCs w:val="28"/>
          <w:rtl/>
        </w:rPr>
        <w:t xml:space="preserve">سلطات الاحتلال </w:t>
      </w:r>
      <w:r w:rsidRPr="00D578FE">
        <w:rPr>
          <w:rFonts w:ascii="Simplified Arabic" w:hAnsi="Simplified Arabic" w:cs="Simplified Arabic"/>
          <w:sz w:val="28"/>
          <w:szCs w:val="28"/>
          <w:rtl/>
        </w:rPr>
        <w:t>أصدرت</w:t>
      </w:r>
      <w:r w:rsidRPr="00D578F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خلال </w:t>
      </w:r>
      <w:r w:rsidR="006B7C2F" w:rsidRPr="00D578FE">
        <w:rPr>
          <w:rFonts w:ascii="Simplified Arabic" w:hAnsi="Simplified Arabic" w:cs="Simplified Arabic"/>
          <w:sz w:val="28"/>
          <w:szCs w:val="28"/>
          <w:rtl/>
        </w:rPr>
        <w:t>عام</w:t>
      </w:r>
      <w:r>
        <w:rPr>
          <w:rFonts w:ascii="Simplified Arabic" w:hAnsi="Simplified Arabic" w:cs="Simplified Arabic" w:hint="cs"/>
          <w:sz w:val="28"/>
          <w:szCs w:val="28"/>
          <w:rtl/>
        </w:rPr>
        <w:t xml:space="preserve"> 2018</w:t>
      </w:r>
      <w:r w:rsidR="006B7C2F" w:rsidRPr="00D578FE">
        <w:rPr>
          <w:rFonts w:ascii="Simplified Arabic" w:hAnsi="Simplified Arabic" w:cs="Simplified Arabic"/>
          <w:sz w:val="28"/>
          <w:szCs w:val="28"/>
          <w:rtl/>
        </w:rPr>
        <w:t xml:space="preserve"> </w:t>
      </w:r>
      <w:r>
        <w:rPr>
          <w:rFonts w:ascii="Simplified Arabic" w:hAnsi="Simplified Arabic" w:cs="Simplified Arabic" w:hint="cs"/>
          <w:sz w:val="28"/>
          <w:szCs w:val="28"/>
          <w:rtl/>
        </w:rPr>
        <w:t>نحو</w:t>
      </w:r>
      <w:r w:rsidR="006B7C2F" w:rsidRPr="00D578FE">
        <w:rPr>
          <w:rFonts w:ascii="Simplified Arabic" w:hAnsi="Simplified Arabic" w:cs="Simplified Arabic"/>
          <w:sz w:val="28"/>
          <w:szCs w:val="28"/>
          <w:rtl/>
        </w:rPr>
        <w:t xml:space="preserve"> 176 قرار</w:t>
      </w:r>
      <w:r>
        <w:rPr>
          <w:rFonts w:ascii="Simplified Arabic" w:hAnsi="Simplified Arabic" w:cs="Simplified Arabic" w:hint="cs"/>
          <w:sz w:val="28"/>
          <w:szCs w:val="28"/>
          <w:rtl/>
        </w:rPr>
        <w:t>ًا</w:t>
      </w:r>
      <w:r w:rsidR="006B7C2F" w:rsidRPr="00D578FE">
        <w:rPr>
          <w:rFonts w:ascii="Simplified Arabic" w:hAnsi="Simplified Arabic" w:cs="Simplified Arabic"/>
          <w:sz w:val="28"/>
          <w:szCs w:val="28"/>
          <w:rtl/>
        </w:rPr>
        <w:t> </w:t>
      </w:r>
      <w:r>
        <w:rPr>
          <w:rFonts w:ascii="Simplified Arabic" w:hAnsi="Simplified Arabic" w:cs="Simplified Arabic" w:hint="cs"/>
          <w:sz w:val="28"/>
          <w:szCs w:val="28"/>
          <w:rtl/>
        </w:rPr>
        <w:t>يقضي ب</w:t>
      </w:r>
      <w:hyperlink r:id="rId8" w:history="1">
        <w:r w:rsidR="006B7C2F" w:rsidRPr="00D578FE">
          <w:rPr>
            <w:rStyle w:val="Hyperlink"/>
            <w:rFonts w:ascii="Simplified Arabic" w:hAnsi="Simplified Arabic" w:cs="Simplified Arabic"/>
            <w:color w:val="auto"/>
            <w:sz w:val="28"/>
            <w:szCs w:val="28"/>
            <w:u w:val="none"/>
            <w:rtl/>
          </w:rPr>
          <w:t>إبعاد</w:t>
        </w:r>
      </w:hyperlink>
      <w:r>
        <w:rPr>
          <w:rStyle w:val="Hyperlink"/>
          <w:rFonts w:ascii="Simplified Arabic" w:hAnsi="Simplified Arabic" w:cs="Simplified Arabic" w:hint="cs"/>
          <w:color w:val="auto"/>
          <w:sz w:val="28"/>
          <w:szCs w:val="28"/>
          <w:u w:val="none"/>
          <w:rtl/>
        </w:rPr>
        <w:t xml:space="preserve"> مواطنين</w:t>
      </w:r>
      <w:r w:rsidR="006B7C2F" w:rsidRPr="00D578FE">
        <w:rPr>
          <w:rFonts w:ascii="Simplified Arabic" w:hAnsi="Simplified Arabic" w:cs="Simplified Arabic"/>
          <w:sz w:val="28"/>
          <w:szCs w:val="28"/>
          <w:lang w:bidi="ar-LB"/>
        </w:rPr>
        <w:t> </w:t>
      </w:r>
      <w:r w:rsidR="006B7C2F" w:rsidRPr="00D578FE">
        <w:rPr>
          <w:rFonts w:ascii="Simplified Arabic" w:hAnsi="Simplified Arabic" w:cs="Simplified Arabic"/>
          <w:sz w:val="28"/>
          <w:szCs w:val="28"/>
          <w:rtl/>
        </w:rPr>
        <w:t>عن </w:t>
      </w:r>
      <w:hyperlink r:id="rId9" w:history="1">
        <w:r w:rsidR="006B7C2F" w:rsidRPr="00D578FE">
          <w:rPr>
            <w:rStyle w:val="Hyperlink"/>
            <w:rFonts w:ascii="Simplified Arabic" w:hAnsi="Simplified Arabic" w:cs="Simplified Arabic"/>
            <w:color w:val="auto"/>
            <w:sz w:val="28"/>
            <w:szCs w:val="28"/>
            <w:u w:val="none"/>
            <w:rtl/>
          </w:rPr>
          <w:t>الأقصى</w:t>
        </w:r>
      </w:hyperlink>
      <w:r w:rsidR="006B7C2F" w:rsidRPr="00D578FE">
        <w:rPr>
          <w:rFonts w:ascii="Simplified Arabic" w:hAnsi="Simplified Arabic" w:cs="Simplified Arabic"/>
          <w:sz w:val="28"/>
          <w:szCs w:val="28"/>
          <w:rtl/>
        </w:rPr>
        <w:t>،</w:t>
      </w:r>
      <w:r>
        <w:rPr>
          <w:rFonts w:ascii="Simplified Arabic" w:hAnsi="Simplified Arabic" w:cs="Simplified Arabic" w:hint="cs"/>
          <w:sz w:val="28"/>
          <w:szCs w:val="28"/>
          <w:rtl/>
        </w:rPr>
        <w:t xml:space="preserve"> وتراوحت</w:t>
      </w:r>
      <w:r>
        <w:rPr>
          <w:rFonts w:ascii="Simplified Arabic" w:hAnsi="Simplified Arabic" w:cs="Simplified Arabic"/>
          <w:sz w:val="28"/>
          <w:szCs w:val="28"/>
          <w:rtl/>
        </w:rPr>
        <w:t xml:space="preserve"> </w:t>
      </w:r>
      <w:r w:rsidR="006B7C2F" w:rsidRPr="00D578FE">
        <w:rPr>
          <w:rFonts w:ascii="Simplified Arabic" w:hAnsi="Simplified Arabic" w:cs="Simplified Arabic"/>
          <w:sz w:val="28"/>
          <w:szCs w:val="28"/>
          <w:rtl/>
        </w:rPr>
        <w:t xml:space="preserve">فترات </w:t>
      </w:r>
      <w:r>
        <w:rPr>
          <w:rFonts w:ascii="Simplified Arabic" w:hAnsi="Simplified Arabic" w:cs="Simplified Arabic" w:hint="cs"/>
          <w:sz w:val="28"/>
          <w:szCs w:val="28"/>
          <w:rtl/>
        </w:rPr>
        <w:t>الإبعاد</w:t>
      </w:r>
      <w:r w:rsidR="006B7C2F" w:rsidRPr="00D578FE">
        <w:rPr>
          <w:rFonts w:ascii="Simplified Arabic" w:hAnsi="Simplified Arabic" w:cs="Simplified Arabic"/>
          <w:sz w:val="28"/>
          <w:szCs w:val="28"/>
          <w:rtl/>
        </w:rPr>
        <w:t xml:space="preserve"> ما </w:t>
      </w:r>
      <w:r>
        <w:rPr>
          <w:rFonts w:ascii="Simplified Arabic" w:hAnsi="Simplified Arabic" w:cs="Simplified Arabic"/>
          <w:sz w:val="28"/>
          <w:szCs w:val="28"/>
          <w:rtl/>
        </w:rPr>
        <w:t xml:space="preserve">بين أسبوع </w:t>
      </w:r>
      <w:r w:rsidR="001F7088">
        <w:rPr>
          <w:rFonts w:ascii="Simplified Arabic" w:hAnsi="Simplified Arabic" w:cs="Simplified Arabic" w:hint="cs"/>
          <w:sz w:val="28"/>
          <w:szCs w:val="28"/>
          <w:rtl/>
        </w:rPr>
        <w:t>و</w:t>
      </w:r>
      <w:r>
        <w:rPr>
          <w:rFonts w:ascii="Simplified Arabic" w:hAnsi="Simplified Arabic" w:cs="Simplified Arabic"/>
          <w:sz w:val="28"/>
          <w:szCs w:val="28"/>
          <w:rtl/>
        </w:rPr>
        <w:t xml:space="preserve">ستة أشهر، </w:t>
      </w:r>
      <w:r>
        <w:rPr>
          <w:rFonts w:ascii="Simplified Arabic" w:hAnsi="Simplified Arabic" w:cs="Simplified Arabic" w:hint="cs"/>
          <w:sz w:val="28"/>
          <w:szCs w:val="28"/>
          <w:rtl/>
        </w:rPr>
        <w:t xml:space="preserve">وكان </w:t>
      </w:r>
      <w:r>
        <w:rPr>
          <w:rFonts w:ascii="Simplified Arabic" w:hAnsi="Simplified Arabic" w:cs="Simplified Arabic"/>
          <w:sz w:val="28"/>
          <w:szCs w:val="28"/>
          <w:rtl/>
        </w:rPr>
        <w:t>من بين</w:t>
      </w:r>
      <w:r>
        <w:rPr>
          <w:rFonts w:ascii="Simplified Arabic" w:hAnsi="Simplified Arabic" w:cs="Simplified Arabic" w:hint="cs"/>
          <w:sz w:val="28"/>
          <w:szCs w:val="28"/>
          <w:rtl/>
        </w:rPr>
        <w:t xml:space="preserve"> المبعدين</w:t>
      </w:r>
      <w:r w:rsidR="006B7C2F" w:rsidRPr="00D578FE">
        <w:rPr>
          <w:rFonts w:ascii="Simplified Arabic" w:hAnsi="Simplified Arabic" w:cs="Simplified Arabic"/>
          <w:sz w:val="28"/>
          <w:szCs w:val="28"/>
          <w:rtl/>
        </w:rPr>
        <w:t xml:space="preserve"> </w:t>
      </w:r>
      <w:r>
        <w:rPr>
          <w:rFonts w:ascii="Simplified Arabic" w:hAnsi="Simplified Arabic" w:cs="Simplified Arabic"/>
          <w:sz w:val="28"/>
          <w:szCs w:val="28"/>
          <w:rtl/>
        </w:rPr>
        <w:t>30 سيدة و13 فتى</w:t>
      </w:r>
      <w:r w:rsidR="006B7C2F" w:rsidRPr="00D578FE">
        <w:rPr>
          <w:rFonts w:ascii="Simplified Arabic" w:hAnsi="Simplified Arabic" w:cs="Simplified Arabic"/>
          <w:sz w:val="28"/>
          <w:szCs w:val="28"/>
          <w:lang w:bidi="ar-LB"/>
        </w:rPr>
        <w:t>.</w:t>
      </w:r>
    </w:p>
    <w:p w:rsidR="00EF0FF7" w:rsidRPr="006B7C2F" w:rsidRDefault="00EF0FF7" w:rsidP="00EF0FF7">
      <w:pPr>
        <w:bidi/>
        <w:spacing w:line="276" w:lineRule="auto"/>
        <w:jc w:val="lowKashida"/>
        <w:rPr>
          <w:rFonts w:ascii="Simplified Arabic" w:hAnsi="Simplified Arabic" w:cs="Simplified Arabic"/>
          <w:sz w:val="28"/>
          <w:szCs w:val="28"/>
          <w:rtl/>
          <w:lang w:bidi="ar-LB"/>
        </w:rPr>
      </w:pPr>
    </w:p>
    <w:p w:rsidR="00B83C87" w:rsidRDefault="00B83C87" w:rsidP="003C4C4C">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D578FE" w:rsidRDefault="00D578FE" w:rsidP="00D578FE">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وخلال عام 2018 تابعت سلطات الاحتلال استهدافها للمكون البشري الفلسطيني في المدينة المحتلة، وتابعت سلطات الاحتلال سياساتها القمعية من اعتقال وهدم لمنازل ومنشآت الفلسطينيين، ولسياسة قتل المقدسيين بدمٍ بارد، وبحسب </w:t>
      </w:r>
      <w:r w:rsidRPr="00D578FE">
        <w:rPr>
          <w:rFonts w:ascii="Simplified Arabic" w:hAnsi="Simplified Arabic" w:cs="Simplified Arabic"/>
          <w:sz w:val="28"/>
          <w:szCs w:val="28"/>
          <w:rtl/>
          <w:lang w:bidi="ar-LB"/>
        </w:rPr>
        <w:t>مركز معلومات وادي حلوة</w:t>
      </w:r>
      <w:r>
        <w:rPr>
          <w:rFonts w:ascii="Simplified Arabic" w:hAnsi="Simplified Arabic" w:cs="Simplified Arabic" w:hint="cs"/>
          <w:sz w:val="28"/>
          <w:szCs w:val="28"/>
          <w:rtl/>
          <w:lang w:bidi="ar-LB"/>
        </w:rPr>
        <w:t xml:space="preserve"> اعتقلت قوات الاحتلال خلال 2018 نحو 1736 فلسطينيًا من القدس المحتلة، واستشهد 7 مقدسيين خلال هذا العام.</w:t>
      </w:r>
    </w:p>
    <w:p w:rsidR="00D578FE" w:rsidRDefault="00D578FE" w:rsidP="00D578FE">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الهدم كشف المركز هدم سلطات الاحتلال</w:t>
      </w:r>
      <w:r w:rsidR="001F7088">
        <w:rPr>
          <w:rFonts w:ascii="Simplified Arabic" w:hAnsi="Simplified Arabic" w:cs="Simplified Arabic" w:hint="cs"/>
          <w:sz w:val="28"/>
          <w:szCs w:val="28"/>
          <w:rtl/>
          <w:lang w:bidi="ar-LB"/>
        </w:rPr>
        <w:t xml:space="preserve"> لنحو</w:t>
      </w:r>
      <w:r>
        <w:rPr>
          <w:rFonts w:ascii="Simplified Arabic" w:hAnsi="Simplified Arabic" w:cs="Simplified Arabic" w:hint="cs"/>
          <w:sz w:val="28"/>
          <w:szCs w:val="28"/>
          <w:rtl/>
          <w:lang w:bidi="ar-LB"/>
        </w:rPr>
        <w:t xml:space="preserve"> 143 منشأة </w:t>
      </w:r>
      <w:r w:rsidRPr="00D578FE">
        <w:rPr>
          <w:rFonts w:ascii="Simplified Arabic" w:hAnsi="Simplified Arabic" w:cs="Simplified Arabic"/>
          <w:sz w:val="28"/>
          <w:szCs w:val="28"/>
          <w:rtl/>
          <w:lang w:bidi="ar-LB"/>
        </w:rPr>
        <w:t>سكنية وتجارية</w:t>
      </w:r>
      <w:r>
        <w:rPr>
          <w:rFonts w:ascii="Simplified Arabic" w:hAnsi="Simplified Arabic" w:cs="Simplified Arabic" w:hint="cs"/>
          <w:sz w:val="28"/>
          <w:szCs w:val="28"/>
          <w:rtl/>
          <w:lang w:bidi="ar-LB"/>
        </w:rPr>
        <w:t xml:space="preserve">، </w:t>
      </w:r>
      <w:r w:rsidR="00CB14BD">
        <w:rPr>
          <w:rFonts w:ascii="Simplified Arabic" w:hAnsi="Simplified Arabic" w:cs="Simplified Arabic" w:hint="cs"/>
          <w:sz w:val="28"/>
          <w:szCs w:val="28"/>
          <w:rtl/>
          <w:lang w:bidi="ar-LB"/>
        </w:rPr>
        <w:t>من بينها 24 منشأة قام أصحابها بهدمها ذاتيًا تجنبًا للغرامات الباهظة وتحميلهم كلفة الهدم. وبحسب مركز عبد الله الحوراني فإن 27% من إخطارات الهدم التي أصدرتها أذرع الاحتلال خلال 2018، كانت لمنازل ومنشآت في مدينة القدس المحتلة.</w:t>
      </w:r>
    </w:p>
    <w:p w:rsidR="00CB14BD" w:rsidRDefault="00CB14BD" w:rsidP="00920651">
      <w:pPr>
        <w:bidi/>
        <w:spacing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وفي سياق آخر من التهويد الديموغرافي، </w:t>
      </w:r>
      <w:r w:rsidRPr="00CB14BD">
        <w:rPr>
          <w:rFonts w:ascii="Simplified Arabic" w:hAnsi="Simplified Arabic" w:cs="Simplified Arabic"/>
          <w:sz w:val="28"/>
          <w:szCs w:val="28"/>
          <w:rtl/>
          <w:lang w:bidi="ar-LB"/>
        </w:rPr>
        <w:t xml:space="preserve">وافقت لجنة في وزارة جيش الاحتلال على خطط لبناء نحو 2200 </w:t>
      </w:r>
      <w:r w:rsidR="00920651">
        <w:rPr>
          <w:rFonts w:ascii="Simplified Arabic" w:hAnsi="Simplified Arabic" w:cs="Simplified Arabic" w:hint="cs"/>
          <w:sz w:val="28"/>
          <w:szCs w:val="28"/>
          <w:rtl/>
          <w:lang w:bidi="ar-LB"/>
        </w:rPr>
        <w:t>وحدة استيطانية</w:t>
      </w:r>
      <w:r w:rsidRPr="00CB14BD">
        <w:rPr>
          <w:rFonts w:ascii="Simplified Arabic" w:hAnsi="Simplified Arabic" w:cs="Simplified Arabic"/>
          <w:sz w:val="28"/>
          <w:szCs w:val="28"/>
          <w:rtl/>
          <w:lang w:bidi="ar-LB"/>
        </w:rPr>
        <w:t xml:space="preserve"> في مستوطنات الضفة الغربية</w:t>
      </w:r>
      <w:r w:rsidR="00920651">
        <w:rPr>
          <w:rFonts w:ascii="Simplified Arabic" w:hAnsi="Simplified Arabic" w:cs="Simplified Arabic" w:hint="cs"/>
          <w:sz w:val="28"/>
          <w:szCs w:val="28"/>
          <w:rtl/>
          <w:lang w:bidi="ar-LB"/>
        </w:rPr>
        <w:t xml:space="preserve"> والقدس</w:t>
      </w:r>
      <w:r w:rsidR="00920651">
        <w:rPr>
          <w:rFonts w:ascii="Simplified Arabic" w:hAnsi="Simplified Arabic" w:cs="Simplified Arabic"/>
          <w:sz w:val="28"/>
          <w:szCs w:val="28"/>
          <w:rtl/>
          <w:lang w:bidi="ar-LB"/>
        </w:rPr>
        <w:t xml:space="preserve"> المحتل</w:t>
      </w:r>
      <w:r w:rsidR="00920651">
        <w:rPr>
          <w:rFonts w:ascii="Simplified Arabic" w:hAnsi="Simplified Arabic" w:cs="Simplified Arabic" w:hint="cs"/>
          <w:sz w:val="28"/>
          <w:szCs w:val="28"/>
          <w:rtl/>
          <w:lang w:bidi="ar-LB"/>
        </w:rPr>
        <w:t>تين</w:t>
      </w:r>
      <w:r w:rsidRPr="00CB14BD">
        <w:rPr>
          <w:rFonts w:ascii="Simplified Arabic" w:hAnsi="Simplified Arabic" w:cs="Simplified Arabic"/>
          <w:sz w:val="28"/>
          <w:szCs w:val="28"/>
          <w:rtl/>
          <w:lang w:bidi="ar-LB"/>
        </w:rPr>
        <w:t>،</w:t>
      </w:r>
      <w:r w:rsidR="00920651">
        <w:rPr>
          <w:rFonts w:ascii="Simplified Arabic" w:hAnsi="Simplified Arabic" w:cs="Simplified Arabic" w:hint="cs"/>
          <w:sz w:val="28"/>
          <w:szCs w:val="28"/>
          <w:rtl/>
          <w:lang w:bidi="ar-LB"/>
        </w:rPr>
        <w:t xml:space="preserve"> ومن بين هذه الوحدات حصل أكثر من 1150 وحدة استيطانية على موافقة نهائية، وهي التي تسبق إصدار رخص البناء، أما الوحدات الباقية فقد حصلت على الموافقة المبدئية.</w:t>
      </w:r>
    </w:p>
    <w:p w:rsidR="006A0D90" w:rsidRPr="00920651" w:rsidRDefault="00920651" w:rsidP="001F7088">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وفي سياق البناء الاستيطاني، </w:t>
      </w:r>
      <w:r>
        <w:rPr>
          <w:rFonts w:ascii="Simplified Arabic" w:hAnsi="Simplified Arabic" w:cs="Simplified Arabic"/>
          <w:sz w:val="28"/>
          <w:szCs w:val="28"/>
          <w:rtl/>
        </w:rPr>
        <w:t xml:space="preserve">ذكرت صحيفة "هآرتس" العبرية </w:t>
      </w:r>
      <w:r>
        <w:rPr>
          <w:rFonts w:ascii="Simplified Arabic" w:hAnsi="Simplified Arabic" w:cs="Simplified Arabic" w:hint="cs"/>
          <w:sz w:val="28"/>
          <w:szCs w:val="28"/>
          <w:rtl/>
        </w:rPr>
        <w:t>أ</w:t>
      </w:r>
      <w:r w:rsidR="006A0D90" w:rsidRPr="006A0D90">
        <w:rPr>
          <w:rFonts w:ascii="Simplified Arabic" w:hAnsi="Simplified Arabic" w:cs="Simplified Arabic"/>
          <w:sz w:val="28"/>
          <w:szCs w:val="28"/>
          <w:rtl/>
        </w:rPr>
        <w:t xml:space="preserve">ن </w:t>
      </w:r>
      <w:r>
        <w:rPr>
          <w:rFonts w:ascii="Simplified Arabic" w:hAnsi="Simplified Arabic" w:cs="Simplified Arabic"/>
          <w:sz w:val="28"/>
          <w:szCs w:val="28"/>
          <w:rtl/>
        </w:rPr>
        <w:t>"ال</w:t>
      </w:r>
      <w:r>
        <w:rPr>
          <w:rFonts w:ascii="Simplified Arabic" w:hAnsi="Simplified Arabic" w:cs="Simplified Arabic" w:hint="cs"/>
          <w:sz w:val="28"/>
          <w:szCs w:val="28"/>
          <w:rtl/>
        </w:rPr>
        <w:t>إ</w:t>
      </w:r>
      <w:r w:rsidR="006A0D90" w:rsidRPr="006A0D90">
        <w:rPr>
          <w:rFonts w:ascii="Simplified Arabic" w:hAnsi="Simplified Arabic" w:cs="Simplified Arabic"/>
          <w:sz w:val="28"/>
          <w:szCs w:val="28"/>
          <w:rtl/>
        </w:rPr>
        <w:t xml:space="preserve">دارة المدنية" </w:t>
      </w:r>
      <w:r>
        <w:rPr>
          <w:rFonts w:ascii="Simplified Arabic" w:hAnsi="Simplified Arabic" w:cs="Simplified Arabic" w:hint="cs"/>
          <w:sz w:val="28"/>
          <w:szCs w:val="28"/>
          <w:rtl/>
        </w:rPr>
        <w:t xml:space="preserve">التابعة </w:t>
      </w:r>
      <w:r w:rsidR="006A0D90" w:rsidRPr="006A0D90">
        <w:rPr>
          <w:rFonts w:ascii="Simplified Arabic" w:hAnsi="Simplified Arabic" w:cs="Simplified Arabic"/>
          <w:sz w:val="28"/>
          <w:szCs w:val="28"/>
          <w:rtl/>
        </w:rPr>
        <w:t>للاحتلال</w:t>
      </w:r>
      <w:r>
        <w:rPr>
          <w:rFonts w:ascii="Simplified Arabic" w:hAnsi="Simplified Arabic" w:cs="Simplified Arabic" w:hint="cs"/>
          <w:sz w:val="28"/>
          <w:szCs w:val="28"/>
          <w:rtl/>
        </w:rPr>
        <w:t>،</w:t>
      </w:r>
      <w:r w:rsidR="006A0D90" w:rsidRPr="006A0D90">
        <w:rPr>
          <w:rFonts w:ascii="Simplified Arabic" w:hAnsi="Simplified Arabic" w:cs="Simplified Arabic"/>
          <w:sz w:val="28"/>
          <w:szCs w:val="28"/>
          <w:rtl/>
        </w:rPr>
        <w:t xml:space="preserve"> صادقت على بناء 1450 وحدة استيطانية جديدة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006A0D90" w:rsidRPr="006A0D90">
        <w:rPr>
          <w:rFonts w:ascii="Simplified Arabic" w:hAnsi="Simplified Arabic" w:cs="Simplified Arabic"/>
          <w:sz w:val="28"/>
          <w:szCs w:val="28"/>
          <w:rtl/>
        </w:rPr>
        <w:t xml:space="preserve">لى جانب مخطط </w:t>
      </w:r>
      <w:r>
        <w:rPr>
          <w:rFonts w:ascii="Simplified Arabic" w:hAnsi="Simplified Arabic" w:cs="Simplified Arabic" w:hint="cs"/>
          <w:sz w:val="28"/>
          <w:szCs w:val="28"/>
          <w:rtl/>
        </w:rPr>
        <w:t>قيد الإعداد يتضمن</w:t>
      </w:r>
      <w:r>
        <w:rPr>
          <w:rFonts w:ascii="Simplified Arabic" w:hAnsi="Simplified Arabic" w:cs="Simplified Arabic"/>
          <w:sz w:val="28"/>
          <w:szCs w:val="28"/>
          <w:rtl/>
        </w:rPr>
        <w:t xml:space="preserve"> </w:t>
      </w:r>
      <w:r w:rsidR="006A0D90" w:rsidRPr="006A0D90">
        <w:rPr>
          <w:rFonts w:ascii="Simplified Arabic" w:hAnsi="Simplified Arabic" w:cs="Simplified Arabic"/>
          <w:sz w:val="28"/>
          <w:szCs w:val="28"/>
          <w:rtl/>
        </w:rPr>
        <w:t xml:space="preserve">بناء 837 </w:t>
      </w:r>
      <w:r w:rsidR="006A0D90" w:rsidRPr="006A0D90">
        <w:rPr>
          <w:rFonts w:ascii="Simplified Arabic" w:hAnsi="Simplified Arabic" w:cs="Simplified Arabic"/>
          <w:sz w:val="28"/>
          <w:szCs w:val="28"/>
          <w:rtl/>
        </w:rPr>
        <w:lastRenderedPageBreak/>
        <w:t>وحدة</w:t>
      </w:r>
      <w:r>
        <w:rPr>
          <w:rFonts w:ascii="Simplified Arabic" w:hAnsi="Simplified Arabic" w:cs="Simplified Arabic" w:hint="cs"/>
          <w:sz w:val="28"/>
          <w:szCs w:val="28"/>
          <w:rtl/>
        </w:rPr>
        <w:t xml:space="preserve"> استيطانية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Pr>
          <w:rFonts w:ascii="Simplified Arabic" w:hAnsi="Simplified Arabic" w:cs="Simplified Arabic"/>
          <w:sz w:val="28"/>
          <w:szCs w:val="28"/>
          <w:rtl/>
        </w:rPr>
        <w:t>خر</w:t>
      </w:r>
      <w:r>
        <w:rPr>
          <w:rFonts w:ascii="Simplified Arabic" w:hAnsi="Simplified Arabic" w:cs="Simplified Arabic" w:hint="cs"/>
          <w:sz w:val="28"/>
          <w:szCs w:val="28"/>
          <w:rtl/>
        </w:rPr>
        <w:t>ى</w:t>
      </w:r>
      <w:r w:rsidR="006A0D90" w:rsidRPr="006A0D90">
        <w:rPr>
          <w:rFonts w:ascii="Simplified Arabic" w:hAnsi="Simplified Arabic" w:cs="Simplified Arabic"/>
          <w:sz w:val="28"/>
          <w:szCs w:val="28"/>
        </w:rPr>
        <w:t>.</w:t>
      </w:r>
      <w:r>
        <w:rPr>
          <w:rFonts w:ascii="Simplified Arabic" w:hAnsi="Simplified Arabic" w:cs="Simplified Arabic" w:hint="cs"/>
          <w:sz w:val="28"/>
          <w:szCs w:val="28"/>
          <w:rtl/>
        </w:rPr>
        <w:t xml:space="preserve"> ومن بين المستوطنات التي سيشملها هذا العطاء الاستيطاني، سيتم بناء 220 </w:t>
      </w:r>
      <w:r w:rsidRPr="00920651">
        <w:rPr>
          <w:rFonts w:ascii="Simplified Arabic" w:hAnsi="Simplified Arabic" w:cs="Simplified Arabic"/>
          <w:sz w:val="28"/>
          <w:szCs w:val="28"/>
          <w:rtl/>
        </w:rPr>
        <w:t>وحدة</w:t>
      </w:r>
      <w:r>
        <w:rPr>
          <w:rFonts w:ascii="Simplified Arabic" w:hAnsi="Simplified Arabic" w:cs="Simplified Arabic" w:hint="cs"/>
          <w:sz w:val="28"/>
          <w:szCs w:val="28"/>
          <w:rtl/>
        </w:rPr>
        <w:t xml:space="preserve"> استيطانية</w:t>
      </w:r>
      <w:r w:rsidRPr="00920651">
        <w:rPr>
          <w:rFonts w:ascii="Simplified Arabic" w:hAnsi="Simplified Arabic" w:cs="Simplified Arabic"/>
          <w:sz w:val="28"/>
          <w:szCs w:val="28"/>
          <w:rtl/>
        </w:rPr>
        <w:t xml:space="preserve"> في "جفعات زئيف" في القدس المحتلة</w:t>
      </w:r>
      <w:r>
        <w:rPr>
          <w:rFonts w:ascii="Simplified Arabic" w:hAnsi="Simplified Arabic" w:cs="Simplified Arabic" w:hint="cs"/>
          <w:sz w:val="28"/>
          <w:szCs w:val="28"/>
          <w:rtl/>
        </w:rPr>
        <w:t xml:space="preserve">، </w:t>
      </w:r>
      <w:r w:rsidRPr="00920651">
        <w:rPr>
          <w:rFonts w:ascii="Simplified Arabic" w:hAnsi="Simplified Arabic" w:cs="Simplified Arabic"/>
          <w:sz w:val="28"/>
          <w:szCs w:val="28"/>
          <w:rtl/>
        </w:rPr>
        <w:t>و62 في "معالي مخماش" شرقي القدس</w:t>
      </w:r>
      <w:r>
        <w:rPr>
          <w:rFonts w:ascii="Simplified Arabic" w:hAnsi="Simplified Arabic" w:cs="Simplified Arabic" w:hint="cs"/>
          <w:sz w:val="28"/>
          <w:szCs w:val="28"/>
          <w:rtl/>
        </w:rPr>
        <w:t xml:space="preserve"> المحتلة.</w:t>
      </w:r>
    </w:p>
    <w:p w:rsidR="00920651" w:rsidRDefault="00920651" w:rsidP="00F66053">
      <w:pPr>
        <w:bidi/>
        <w:spacing w:line="276" w:lineRule="auto"/>
        <w:jc w:val="both"/>
        <w:rPr>
          <w:rFonts w:ascii="Simplified Arabic" w:hAnsi="Simplified Arabic" w:cs="Simplified Arabic"/>
          <w:sz w:val="28"/>
          <w:szCs w:val="28"/>
          <w:rtl/>
        </w:rPr>
      </w:pPr>
    </w:p>
    <w:p w:rsidR="00F66053" w:rsidRDefault="00F66053" w:rsidP="0092065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rsidR="00BB4A40" w:rsidRPr="00BB4A40" w:rsidRDefault="00D50A70" w:rsidP="001F7088">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لا تتوقف أذرع الاحتلال عن استهداف المقدسات الإسلامية والمسيحية في القدس المحتلة، وفي هذا السياق كشفت </w:t>
      </w:r>
      <w:r w:rsidRPr="00894185">
        <w:rPr>
          <w:rFonts w:ascii="Simplified Arabic" w:hAnsi="Simplified Arabic" w:cs="Simplified Arabic"/>
          <w:sz w:val="28"/>
          <w:szCs w:val="28"/>
          <w:rtl/>
        </w:rPr>
        <w:t>القناة العبرية</w:t>
      </w:r>
      <w:r w:rsidRPr="00894185">
        <w:rPr>
          <w:rFonts w:ascii="Simplified Arabic" w:hAnsi="Simplified Arabic" w:cs="Simplified Arabic"/>
          <w:sz w:val="28"/>
          <w:szCs w:val="28"/>
          <w:rtl/>
        </w:rPr>
        <w:t xml:space="preserve"> </w:t>
      </w:r>
      <w:r w:rsidRPr="00894185">
        <w:rPr>
          <w:rFonts w:ascii="Simplified Arabic" w:hAnsi="Simplified Arabic" w:cs="Simplified Arabic"/>
          <w:sz w:val="28"/>
          <w:szCs w:val="28"/>
          <w:rtl/>
        </w:rPr>
        <w:t>الثانية</w:t>
      </w:r>
      <w:r>
        <w:rPr>
          <w:rFonts w:ascii="Simplified Arabic" w:hAnsi="Simplified Arabic" w:cs="Simplified Arabic" w:hint="cs"/>
          <w:sz w:val="28"/>
          <w:szCs w:val="28"/>
          <w:rtl/>
        </w:rPr>
        <w:t xml:space="preserve"> في 1/1/2019 عن </w:t>
      </w:r>
      <w:r w:rsidRPr="00894185">
        <w:rPr>
          <w:rFonts w:ascii="Simplified Arabic" w:hAnsi="Simplified Arabic" w:cs="Simplified Arabic"/>
          <w:sz w:val="28"/>
          <w:szCs w:val="28"/>
          <w:rtl/>
        </w:rPr>
        <w:t>خطة جديدة وضعها الرئيس الجديد لبلدية الاحتلال في القدس</w:t>
      </w:r>
      <w:r>
        <w:rPr>
          <w:rFonts w:ascii="Simplified Arabic" w:hAnsi="Simplified Arabic" w:cs="Simplified Arabic" w:hint="cs"/>
          <w:sz w:val="28"/>
          <w:szCs w:val="28"/>
          <w:rtl/>
        </w:rPr>
        <w:t xml:space="preserve"> </w:t>
      </w:r>
      <w:r w:rsidRPr="00894185">
        <w:rPr>
          <w:rFonts w:ascii="Simplified Arabic" w:hAnsi="Simplified Arabic" w:cs="Simplified Arabic"/>
          <w:sz w:val="28"/>
          <w:szCs w:val="28"/>
          <w:rtl/>
        </w:rPr>
        <w:t>موشيه ليئون، لتخفيض صوت الأذان بالمدينة</w:t>
      </w:r>
      <w:r w:rsidRPr="00894185">
        <w:rPr>
          <w:rFonts w:ascii="Simplified Arabic" w:hAnsi="Simplified Arabic" w:cs="Simplified Arabic"/>
          <w:sz w:val="28"/>
          <w:szCs w:val="28"/>
        </w:rPr>
        <w:t>.</w:t>
      </w:r>
      <w:r>
        <w:rPr>
          <w:rFonts w:ascii="Simplified Arabic" w:hAnsi="Simplified Arabic" w:cs="Simplified Arabic" w:hint="cs"/>
          <w:sz w:val="28"/>
          <w:szCs w:val="28"/>
          <w:rtl/>
        </w:rPr>
        <w:t xml:space="preserve"> وتقضي خطة ليئون على استبدال </w:t>
      </w:r>
      <w:r>
        <w:rPr>
          <w:rFonts w:ascii="Simplified Arabic" w:hAnsi="Simplified Arabic" w:cs="Simplified Arabic"/>
          <w:sz w:val="28"/>
          <w:szCs w:val="28"/>
          <w:rtl/>
        </w:rPr>
        <w:t xml:space="preserve">مكبرات الصوت الحالية </w:t>
      </w:r>
      <w:r>
        <w:rPr>
          <w:rFonts w:ascii="Simplified Arabic" w:hAnsi="Simplified Arabic" w:cs="Simplified Arabic" w:hint="cs"/>
          <w:sz w:val="28"/>
          <w:szCs w:val="28"/>
          <w:rtl/>
        </w:rPr>
        <w:t xml:space="preserve">في </w:t>
      </w:r>
      <w:r w:rsidRPr="00D50A70">
        <w:rPr>
          <w:rFonts w:ascii="Simplified Arabic" w:hAnsi="Simplified Arabic" w:cs="Simplified Arabic"/>
          <w:sz w:val="28"/>
          <w:szCs w:val="28"/>
          <w:rtl/>
        </w:rPr>
        <w:t>مساجد المدينة، بمكبرات صوت أصغر حجم</w:t>
      </w:r>
      <w:r>
        <w:rPr>
          <w:rFonts w:ascii="Simplified Arabic" w:hAnsi="Simplified Arabic" w:cs="Simplified Arabic" w:hint="cs"/>
          <w:sz w:val="28"/>
          <w:szCs w:val="28"/>
          <w:rtl/>
        </w:rPr>
        <w:t>ً</w:t>
      </w:r>
      <w:r w:rsidRPr="00D50A70">
        <w:rPr>
          <w:rFonts w:ascii="Simplified Arabic" w:hAnsi="Simplified Arabic" w:cs="Simplified Arabic"/>
          <w:sz w:val="28"/>
          <w:szCs w:val="28"/>
          <w:rtl/>
        </w:rPr>
        <w:t>ا، لعدم إص</w:t>
      </w:r>
      <w:r>
        <w:rPr>
          <w:rFonts w:ascii="Simplified Arabic" w:hAnsi="Simplified Arabic" w:cs="Simplified Arabic"/>
          <w:sz w:val="28"/>
          <w:szCs w:val="28"/>
          <w:rtl/>
        </w:rPr>
        <w:t>دار أصوات عالية</w:t>
      </w:r>
      <w:r>
        <w:rPr>
          <w:rFonts w:ascii="Simplified Arabic" w:hAnsi="Simplified Arabic" w:cs="Simplified Arabic" w:hint="cs"/>
          <w:sz w:val="28"/>
          <w:szCs w:val="28"/>
          <w:rtl/>
        </w:rPr>
        <w:t xml:space="preserve">، وتستهدف الخطة على المساجد القريبة من الأحياء اليهودية في الشطر الغربي من القدس المحتلة، وبحسب القناة الثانية، ستصدر المكبرات الجديدة أصواتًا منخفضة، </w:t>
      </w:r>
      <w:r>
        <w:rPr>
          <w:rFonts w:ascii="Simplified Arabic" w:hAnsi="Simplified Arabic" w:cs="Simplified Arabic"/>
          <w:sz w:val="28"/>
          <w:szCs w:val="28"/>
          <w:rtl/>
        </w:rPr>
        <w:t>وفي ح</w:t>
      </w:r>
      <w:r>
        <w:rPr>
          <w:rFonts w:ascii="Simplified Arabic" w:hAnsi="Simplified Arabic" w:cs="Simplified Arabic" w:hint="cs"/>
          <w:sz w:val="28"/>
          <w:szCs w:val="28"/>
          <w:rtl/>
        </w:rPr>
        <w:t>ال</w:t>
      </w:r>
      <w:r w:rsidRPr="00D50A70">
        <w:rPr>
          <w:rFonts w:ascii="Simplified Arabic" w:hAnsi="Simplified Arabic" w:cs="Simplified Arabic"/>
          <w:sz w:val="28"/>
          <w:szCs w:val="28"/>
          <w:rtl/>
        </w:rPr>
        <w:t xml:space="preserve"> وجود أصوات</w:t>
      </w:r>
      <w:r>
        <w:rPr>
          <w:rFonts w:ascii="Simplified Arabic" w:hAnsi="Simplified Arabic" w:cs="Simplified Arabic" w:hint="cs"/>
          <w:sz w:val="28"/>
          <w:szCs w:val="28"/>
          <w:rtl/>
        </w:rPr>
        <w:t>ٍ</w:t>
      </w:r>
      <w:r w:rsidRPr="00D50A70">
        <w:rPr>
          <w:rFonts w:ascii="Simplified Arabic" w:hAnsi="Simplified Arabic" w:cs="Simplified Arabic"/>
          <w:sz w:val="28"/>
          <w:szCs w:val="28"/>
          <w:rtl/>
        </w:rPr>
        <w:t xml:space="preserve"> مرتفعة للأذان بالمدينة، ستتدخل شرطة الاحتلال وتوقف أو تخفّض صوت الأذان.</w:t>
      </w:r>
    </w:p>
    <w:sectPr w:rsidR="00BB4A40" w:rsidRPr="00BB4A40" w:rsidSect="00241871">
      <w:headerReference w:type="default" r:id="rId10"/>
      <w:footerReference w:type="default" r:id="rId11"/>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B1" w:rsidRDefault="001732B1" w:rsidP="0069310C">
      <w:r>
        <w:separator/>
      </w:r>
    </w:p>
  </w:endnote>
  <w:endnote w:type="continuationSeparator" w:id="0">
    <w:p w:rsidR="001732B1" w:rsidRDefault="001732B1"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panose1 w:val="00000000000000000000"/>
    <w:charset w:val="B2"/>
    <w:family w:val="auto"/>
    <w:pitch w:val="variable"/>
    <w:sig w:usb0="00002001" w:usb1="00000000" w:usb2="00000000" w:usb3="00000000" w:csb0="00000040" w:csb1="00000000"/>
  </w:font>
  <w:font w:name="SKR HEAD1">
    <w:altName w:val="Times New Roman"/>
    <w:panose1 w:val="00000000000000000000"/>
    <w:charset w:val="B2"/>
    <w:family w:val="auto"/>
    <w:pitch w:val="variable"/>
    <w:sig w:usb0="00002000"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B3" w:rsidRDefault="00554CB3">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B1" w:rsidRDefault="001732B1" w:rsidP="0069310C">
      <w:r>
        <w:separator/>
      </w:r>
    </w:p>
  </w:footnote>
  <w:footnote w:type="continuationSeparator" w:id="0">
    <w:p w:rsidR="001732B1" w:rsidRDefault="001732B1" w:rsidP="00693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B3" w:rsidRDefault="00554CB3">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54CB3" w:rsidRDefault="00554CB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232C2">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889243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554CB3" w:rsidRDefault="00554CB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232C2">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35052"/>
    <w:rsid w:val="000414AF"/>
    <w:rsid w:val="000510F4"/>
    <w:rsid w:val="0005367F"/>
    <w:rsid w:val="00055F19"/>
    <w:rsid w:val="0006265C"/>
    <w:rsid w:val="000740F0"/>
    <w:rsid w:val="000759E3"/>
    <w:rsid w:val="000821B9"/>
    <w:rsid w:val="00091446"/>
    <w:rsid w:val="00092628"/>
    <w:rsid w:val="00096198"/>
    <w:rsid w:val="00096862"/>
    <w:rsid w:val="000A2526"/>
    <w:rsid w:val="000B5BA3"/>
    <w:rsid w:val="000C726C"/>
    <w:rsid w:val="000E1FBA"/>
    <w:rsid w:val="000F7C6F"/>
    <w:rsid w:val="001013A6"/>
    <w:rsid w:val="00112D7D"/>
    <w:rsid w:val="001160F8"/>
    <w:rsid w:val="0012037E"/>
    <w:rsid w:val="001214E2"/>
    <w:rsid w:val="001364E6"/>
    <w:rsid w:val="00141FEA"/>
    <w:rsid w:val="00153769"/>
    <w:rsid w:val="00155B03"/>
    <w:rsid w:val="00166AA0"/>
    <w:rsid w:val="001732B1"/>
    <w:rsid w:val="00180E67"/>
    <w:rsid w:val="00196266"/>
    <w:rsid w:val="001973B0"/>
    <w:rsid w:val="00197BD2"/>
    <w:rsid w:val="001B0499"/>
    <w:rsid w:val="001B4895"/>
    <w:rsid w:val="001C4F1E"/>
    <w:rsid w:val="001E02E9"/>
    <w:rsid w:val="001E4532"/>
    <w:rsid w:val="001E4E4E"/>
    <w:rsid w:val="001F089F"/>
    <w:rsid w:val="001F7088"/>
    <w:rsid w:val="002007F4"/>
    <w:rsid w:val="0020536B"/>
    <w:rsid w:val="002110F1"/>
    <w:rsid w:val="002144D7"/>
    <w:rsid w:val="002148D3"/>
    <w:rsid w:val="00216D53"/>
    <w:rsid w:val="00235058"/>
    <w:rsid w:val="00241871"/>
    <w:rsid w:val="00253E64"/>
    <w:rsid w:val="00261A72"/>
    <w:rsid w:val="00265E81"/>
    <w:rsid w:val="00267397"/>
    <w:rsid w:val="0026745E"/>
    <w:rsid w:val="00273E68"/>
    <w:rsid w:val="0027669B"/>
    <w:rsid w:val="00280E6B"/>
    <w:rsid w:val="00281DED"/>
    <w:rsid w:val="00286F62"/>
    <w:rsid w:val="00297510"/>
    <w:rsid w:val="002B0804"/>
    <w:rsid w:val="002B364F"/>
    <w:rsid w:val="002C1CED"/>
    <w:rsid w:val="002C248B"/>
    <w:rsid w:val="002C2721"/>
    <w:rsid w:val="002C7400"/>
    <w:rsid w:val="002D7ABC"/>
    <w:rsid w:val="002E3B0A"/>
    <w:rsid w:val="002F4708"/>
    <w:rsid w:val="003014EB"/>
    <w:rsid w:val="00302CB1"/>
    <w:rsid w:val="003276EC"/>
    <w:rsid w:val="00333F23"/>
    <w:rsid w:val="00341960"/>
    <w:rsid w:val="003471AF"/>
    <w:rsid w:val="00355B3A"/>
    <w:rsid w:val="00361AC9"/>
    <w:rsid w:val="00363AE9"/>
    <w:rsid w:val="00372816"/>
    <w:rsid w:val="00373B07"/>
    <w:rsid w:val="00375083"/>
    <w:rsid w:val="00382649"/>
    <w:rsid w:val="003831DD"/>
    <w:rsid w:val="003842BD"/>
    <w:rsid w:val="003907FA"/>
    <w:rsid w:val="00391003"/>
    <w:rsid w:val="003B4650"/>
    <w:rsid w:val="003B5858"/>
    <w:rsid w:val="003B747C"/>
    <w:rsid w:val="003C29CD"/>
    <w:rsid w:val="003C4C4C"/>
    <w:rsid w:val="003E4392"/>
    <w:rsid w:val="003F6443"/>
    <w:rsid w:val="00400C6A"/>
    <w:rsid w:val="0040220D"/>
    <w:rsid w:val="00421BDD"/>
    <w:rsid w:val="004250CF"/>
    <w:rsid w:val="00430AA5"/>
    <w:rsid w:val="00440286"/>
    <w:rsid w:val="004476CA"/>
    <w:rsid w:val="00456D2B"/>
    <w:rsid w:val="00465AD4"/>
    <w:rsid w:val="0047183B"/>
    <w:rsid w:val="00482D83"/>
    <w:rsid w:val="004864BD"/>
    <w:rsid w:val="00486B6E"/>
    <w:rsid w:val="00496D0E"/>
    <w:rsid w:val="004A1C86"/>
    <w:rsid w:val="004B41AD"/>
    <w:rsid w:val="004C26CF"/>
    <w:rsid w:val="004C340F"/>
    <w:rsid w:val="004D172B"/>
    <w:rsid w:val="004E3297"/>
    <w:rsid w:val="004E7443"/>
    <w:rsid w:val="004F0420"/>
    <w:rsid w:val="004F4FF4"/>
    <w:rsid w:val="005007E4"/>
    <w:rsid w:val="0050374C"/>
    <w:rsid w:val="00513236"/>
    <w:rsid w:val="00513EFB"/>
    <w:rsid w:val="005225D1"/>
    <w:rsid w:val="00531740"/>
    <w:rsid w:val="0053469F"/>
    <w:rsid w:val="00554CB3"/>
    <w:rsid w:val="00556A4B"/>
    <w:rsid w:val="005648AB"/>
    <w:rsid w:val="00575558"/>
    <w:rsid w:val="00582069"/>
    <w:rsid w:val="0058207F"/>
    <w:rsid w:val="00594084"/>
    <w:rsid w:val="005A17B5"/>
    <w:rsid w:val="005A2799"/>
    <w:rsid w:val="005B7C58"/>
    <w:rsid w:val="005C1BF5"/>
    <w:rsid w:val="005D21A6"/>
    <w:rsid w:val="005D5F8D"/>
    <w:rsid w:val="005E4FE3"/>
    <w:rsid w:val="00603A71"/>
    <w:rsid w:val="006050C3"/>
    <w:rsid w:val="00611198"/>
    <w:rsid w:val="00624800"/>
    <w:rsid w:val="00625DFC"/>
    <w:rsid w:val="00627E6B"/>
    <w:rsid w:val="00653F32"/>
    <w:rsid w:val="00667FFB"/>
    <w:rsid w:val="006713EA"/>
    <w:rsid w:val="00677747"/>
    <w:rsid w:val="00680747"/>
    <w:rsid w:val="0069310C"/>
    <w:rsid w:val="006A0D90"/>
    <w:rsid w:val="006A392A"/>
    <w:rsid w:val="006B62C2"/>
    <w:rsid w:val="006B7C2F"/>
    <w:rsid w:val="006C2D84"/>
    <w:rsid w:val="006C4E68"/>
    <w:rsid w:val="006C7FA2"/>
    <w:rsid w:val="006D512B"/>
    <w:rsid w:val="006D6EA9"/>
    <w:rsid w:val="006E23CD"/>
    <w:rsid w:val="006E33B7"/>
    <w:rsid w:val="006E6258"/>
    <w:rsid w:val="006E79B4"/>
    <w:rsid w:val="006F02E6"/>
    <w:rsid w:val="006F4B92"/>
    <w:rsid w:val="00702DAC"/>
    <w:rsid w:val="00712105"/>
    <w:rsid w:val="00716352"/>
    <w:rsid w:val="00726CFC"/>
    <w:rsid w:val="00744EF1"/>
    <w:rsid w:val="007516DF"/>
    <w:rsid w:val="00761054"/>
    <w:rsid w:val="007613A1"/>
    <w:rsid w:val="007809B1"/>
    <w:rsid w:val="0078238B"/>
    <w:rsid w:val="007A36F6"/>
    <w:rsid w:val="007A407A"/>
    <w:rsid w:val="007A4D1F"/>
    <w:rsid w:val="007A4D7F"/>
    <w:rsid w:val="007A4F66"/>
    <w:rsid w:val="007B61ED"/>
    <w:rsid w:val="007C026C"/>
    <w:rsid w:val="007D1D7C"/>
    <w:rsid w:val="007D23DA"/>
    <w:rsid w:val="007D7605"/>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64932"/>
    <w:rsid w:val="00873B90"/>
    <w:rsid w:val="00894185"/>
    <w:rsid w:val="008A17BC"/>
    <w:rsid w:val="008A2137"/>
    <w:rsid w:val="008A703E"/>
    <w:rsid w:val="008C04C7"/>
    <w:rsid w:val="008C0DF1"/>
    <w:rsid w:val="008C4A8A"/>
    <w:rsid w:val="008C4E86"/>
    <w:rsid w:val="008C5E24"/>
    <w:rsid w:val="008C73F0"/>
    <w:rsid w:val="008D4713"/>
    <w:rsid w:val="008E3E8B"/>
    <w:rsid w:val="008E5966"/>
    <w:rsid w:val="008F3F69"/>
    <w:rsid w:val="008F4236"/>
    <w:rsid w:val="008F5A7D"/>
    <w:rsid w:val="008F79CC"/>
    <w:rsid w:val="00916ADF"/>
    <w:rsid w:val="00920651"/>
    <w:rsid w:val="00920757"/>
    <w:rsid w:val="00932D09"/>
    <w:rsid w:val="00933E1E"/>
    <w:rsid w:val="00944019"/>
    <w:rsid w:val="00944BF4"/>
    <w:rsid w:val="00944CEE"/>
    <w:rsid w:val="00944D28"/>
    <w:rsid w:val="0094796E"/>
    <w:rsid w:val="009545E9"/>
    <w:rsid w:val="009600A2"/>
    <w:rsid w:val="00961CCB"/>
    <w:rsid w:val="00972CE6"/>
    <w:rsid w:val="009933E8"/>
    <w:rsid w:val="009A18DE"/>
    <w:rsid w:val="009A704A"/>
    <w:rsid w:val="009B43C1"/>
    <w:rsid w:val="009C2C68"/>
    <w:rsid w:val="009D39E5"/>
    <w:rsid w:val="009E3211"/>
    <w:rsid w:val="009E5E8E"/>
    <w:rsid w:val="009F1EB8"/>
    <w:rsid w:val="009F7DC9"/>
    <w:rsid w:val="00A13310"/>
    <w:rsid w:val="00A17A9C"/>
    <w:rsid w:val="00A30EB1"/>
    <w:rsid w:val="00A42E50"/>
    <w:rsid w:val="00A621EF"/>
    <w:rsid w:val="00A740A0"/>
    <w:rsid w:val="00A932DA"/>
    <w:rsid w:val="00A96D29"/>
    <w:rsid w:val="00AA23AC"/>
    <w:rsid w:val="00AC18AD"/>
    <w:rsid w:val="00AD1C1F"/>
    <w:rsid w:val="00AD2E49"/>
    <w:rsid w:val="00AD71C4"/>
    <w:rsid w:val="00AE052F"/>
    <w:rsid w:val="00AE4AA2"/>
    <w:rsid w:val="00AF3E26"/>
    <w:rsid w:val="00AF54C3"/>
    <w:rsid w:val="00B04C45"/>
    <w:rsid w:val="00B052AC"/>
    <w:rsid w:val="00B12F82"/>
    <w:rsid w:val="00B5091A"/>
    <w:rsid w:val="00B52B71"/>
    <w:rsid w:val="00B57068"/>
    <w:rsid w:val="00B71710"/>
    <w:rsid w:val="00B7487D"/>
    <w:rsid w:val="00B83C87"/>
    <w:rsid w:val="00B862AF"/>
    <w:rsid w:val="00B95BA7"/>
    <w:rsid w:val="00BA0E54"/>
    <w:rsid w:val="00BA42B7"/>
    <w:rsid w:val="00BA4459"/>
    <w:rsid w:val="00BA7A75"/>
    <w:rsid w:val="00BB4A40"/>
    <w:rsid w:val="00BC7FCC"/>
    <w:rsid w:val="00BF65E8"/>
    <w:rsid w:val="00BF6F3F"/>
    <w:rsid w:val="00C00839"/>
    <w:rsid w:val="00C02922"/>
    <w:rsid w:val="00C02A07"/>
    <w:rsid w:val="00C05E82"/>
    <w:rsid w:val="00C10400"/>
    <w:rsid w:val="00C112B2"/>
    <w:rsid w:val="00C232C2"/>
    <w:rsid w:val="00C26FE3"/>
    <w:rsid w:val="00C31287"/>
    <w:rsid w:val="00C32B9D"/>
    <w:rsid w:val="00C43919"/>
    <w:rsid w:val="00C57B48"/>
    <w:rsid w:val="00C6416C"/>
    <w:rsid w:val="00C66D69"/>
    <w:rsid w:val="00C6719E"/>
    <w:rsid w:val="00C716D6"/>
    <w:rsid w:val="00C86AAC"/>
    <w:rsid w:val="00C95CB9"/>
    <w:rsid w:val="00CA464F"/>
    <w:rsid w:val="00CB14BD"/>
    <w:rsid w:val="00CB7BFD"/>
    <w:rsid w:val="00CC3A49"/>
    <w:rsid w:val="00CC7F58"/>
    <w:rsid w:val="00CE2687"/>
    <w:rsid w:val="00CE3DDC"/>
    <w:rsid w:val="00D0367F"/>
    <w:rsid w:val="00D04674"/>
    <w:rsid w:val="00D1350C"/>
    <w:rsid w:val="00D16A9E"/>
    <w:rsid w:val="00D216A5"/>
    <w:rsid w:val="00D255BA"/>
    <w:rsid w:val="00D30322"/>
    <w:rsid w:val="00D3541D"/>
    <w:rsid w:val="00D4745A"/>
    <w:rsid w:val="00D50A70"/>
    <w:rsid w:val="00D578FE"/>
    <w:rsid w:val="00D83497"/>
    <w:rsid w:val="00D969F8"/>
    <w:rsid w:val="00D97DD4"/>
    <w:rsid w:val="00DA2387"/>
    <w:rsid w:val="00DA729F"/>
    <w:rsid w:val="00DB0E4E"/>
    <w:rsid w:val="00DB2F8A"/>
    <w:rsid w:val="00DB5574"/>
    <w:rsid w:val="00DB64B9"/>
    <w:rsid w:val="00DB7A3F"/>
    <w:rsid w:val="00DE1FDC"/>
    <w:rsid w:val="00DE2847"/>
    <w:rsid w:val="00DE54A2"/>
    <w:rsid w:val="00E0798D"/>
    <w:rsid w:val="00E203AF"/>
    <w:rsid w:val="00E20983"/>
    <w:rsid w:val="00E23A34"/>
    <w:rsid w:val="00E41D9E"/>
    <w:rsid w:val="00E45F31"/>
    <w:rsid w:val="00E54859"/>
    <w:rsid w:val="00E577E7"/>
    <w:rsid w:val="00E6424B"/>
    <w:rsid w:val="00E650DB"/>
    <w:rsid w:val="00E72AA0"/>
    <w:rsid w:val="00E736C4"/>
    <w:rsid w:val="00E76AB2"/>
    <w:rsid w:val="00E84F48"/>
    <w:rsid w:val="00E965B7"/>
    <w:rsid w:val="00EB6C71"/>
    <w:rsid w:val="00EC18C5"/>
    <w:rsid w:val="00ED20DA"/>
    <w:rsid w:val="00ED46D2"/>
    <w:rsid w:val="00ED5078"/>
    <w:rsid w:val="00EE055B"/>
    <w:rsid w:val="00EF0FF7"/>
    <w:rsid w:val="00F100CE"/>
    <w:rsid w:val="00F11B72"/>
    <w:rsid w:val="00F1510A"/>
    <w:rsid w:val="00F23886"/>
    <w:rsid w:val="00F2558D"/>
    <w:rsid w:val="00F33C88"/>
    <w:rsid w:val="00F40B97"/>
    <w:rsid w:val="00F42E74"/>
    <w:rsid w:val="00F53639"/>
    <w:rsid w:val="00F557D2"/>
    <w:rsid w:val="00F57BD9"/>
    <w:rsid w:val="00F60A5C"/>
    <w:rsid w:val="00F6306E"/>
    <w:rsid w:val="00F66053"/>
    <w:rsid w:val="00F74EF4"/>
    <w:rsid w:val="00F75DF4"/>
    <w:rsid w:val="00F858E0"/>
    <w:rsid w:val="00F85E3E"/>
    <w:rsid w:val="00F9474C"/>
    <w:rsid w:val="00FB7E4D"/>
    <w:rsid w:val="00FD009F"/>
    <w:rsid w:val="00FD2C9E"/>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084FC"/>
  <w15:docId w15:val="{656837BF-2E03-4FD7-B2FD-75C836F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F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quds-online.org/index.php?s=news&amp;tag=%D8%A5%D8%A8%D8%B9%D8%A7%D8%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lquds-online.org/index.php?s=news&amp;tag=%D8%A7%D9%84%D9%85%D8%B3%D8%AC%D8%AF%20%D8%A7%D9%84%D8%A3%D9%82%D8%B5%D9%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FAAC-A4AC-40FD-91F5-FEB2965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ali ibrahim</cp:lastModifiedBy>
  <cp:revision>12</cp:revision>
  <cp:lastPrinted>2019-01-02T11:16:00Z</cp:lastPrinted>
  <dcterms:created xsi:type="dcterms:W3CDTF">2018-11-28T12:35:00Z</dcterms:created>
  <dcterms:modified xsi:type="dcterms:W3CDTF">2019-01-02T11:18:00Z</dcterms:modified>
</cp:coreProperties>
</file>