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5B3" w14:textId="77777777"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14:paraId="644A2671" w14:textId="77777777"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E14D17B" w:rsidR="000169F5" w:rsidRPr="00D26777" w:rsidRDefault="00F840E6" w:rsidP="008170F9">
      <w:pPr>
        <w:bidi/>
        <w:spacing w:line="276" w:lineRule="auto"/>
        <w:jc w:val="center"/>
        <w:rPr>
          <w:rFonts w:ascii="Simplified Arabic" w:hAnsi="Simplified Arabic" w:cs="SKR HEAD1"/>
          <w:color w:val="FF0000"/>
          <w:szCs w:val="28"/>
          <w:lang w:bidi="ar-LB"/>
        </w:rPr>
      </w:pPr>
      <w:r>
        <w:rPr>
          <w:rFonts w:ascii="Simplified Arabic" w:hAnsi="Simplified Arabic" w:cs="Simplified Arabic"/>
          <w:b/>
          <w:bCs/>
          <w:color w:val="FF0000"/>
          <w:szCs w:val="28"/>
          <w:lang w:bidi="ar-LB"/>
        </w:rPr>
        <w:t>1</w:t>
      </w:r>
      <w:r w:rsidR="00A65E54">
        <w:rPr>
          <w:rFonts w:ascii="Simplified Arabic" w:hAnsi="Simplified Arabic" w:cs="Simplified Arabic"/>
          <w:b/>
          <w:bCs/>
          <w:color w:val="FF0000"/>
          <w:szCs w:val="28"/>
          <w:lang w:bidi="ar-LB"/>
        </w:rPr>
        <w:t>7</w:t>
      </w:r>
      <w:r w:rsidR="008170F9">
        <w:rPr>
          <w:rFonts w:ascii="Simplified Arabic" w:hAnsi="Simplified Arabic" w:cs="Simplified Arabic" w:hint="cs"/>
          <w:b/>
          <w:bCs/>
          <w:color w:val="FF0000"/>
          <w:szCs w:val="28"/>
          <w:rtl/>
          <w:lang w:bidi="ar-LB"/>
        </w:rPr>
        <w:t>-</w:t>
      </w:r>
      <w:r w:rsidR="00A65E54">
        <w:rPr>
          <w:rFonts w:ascii="Simplified Arabic" w:hAnsi="Simplified Arabic" w:cs="Simplified Arabic"/>
          <w:b/>
          <w:bCs/>
          <w:color w:val="FF0000"/>
          <w:szCs w:val="28"/>
          <w:lang w:bidi="ar-LB"/>
        </w:rPr>
        <w:t>23</w:t>
      </w:r>
      <w:r w:rsidR="00617EB2">
        <w:rPr>
          <w:rFonts w:ascii="Simplified Arabic" w:hAnsi="Simplified Arabic" w:cs="Simplified Arabic" w:hint="cs"/>
          <w:b/>
          <w:bCs/>
          <w:color w:val="FF0000"/>
          <w:szCs w:val="28"/>
          <w:rtl/>
          <w:lang w:bidi="ar-LB"/>
        </w:rPr>
        <w:t xml:space="preserve"> </w:t>
      </w:r>
      <w:r w:rsidR="008B115F">
        <w:rPr>
          <w:rFonts w:ascii="Simplified Arabic" w:hAnsi="Simplified Arabic" w:cs="Simplified Arabic" w:hint="cs"/>
          <w:b/>
          <w:bCs/>
          <w:color w:val="FF0000"/>
          <w:szCs w:val="28"/>
          <w:rtl/>
          <w:lang w:bidi="ar-LB"/>
        </w:rPr>
        <w:t>آذار</w:t>
      </w:r>
      <w:r w:rsidR="00617EB2">
        <w:rPr>
          <w:rFonts w:ascii="Simplified Arabic" w:hAnsi="Simplified Arabic" w:cs="Simplified Arabic" w:hint="cs"/>
          <w:b/>
          <w:bCs/>
          <w:color w:val="FF0000"/>
          <w:szCs w:val="28"/>
          <w:rtl/>
          <w:lang w:bidi="ar-LB"/>
        </w:rPr>
        <w:t>/</w:t>
      </w:r>
      <w:r w:rsidR="008B115F">
        <w:rPr>
          <w:rFonts w:ascii="Simplified Arabic" w:hAnsi="Simplified Arabic" w:cs="Simplified Arabic" w:hint="cs"/>
          <w:b/>
          <w:bCs/>
          <w:color w:val="FF0000"/>
          <w:szCs w:val="28"/>
          <w:rtl/>
          <w:lang w:bidi="ar-LB"/>
        </w:rPr>
        <w:t>مارس</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247C1D56" w14:textId="21C974E6" w:rsidR="00A17A9C" w:rsidRDefault="00A17A9C" w:rsidP="00A17A9C">
      <w:pPr>
        <w:bidi/>
        <w:spacing w:line="276" w:lineRule="auto"/>
        <w:jc w:val="lowKashida"/>
        <w:rPr>
          <w:rFonts w:ascii="Simplified Arabic" w:eastAsia="Calibri" w:hAnsi="Simplified Arabic" w:cs="Simplified Arabic"/>
          <w:rtl/>
          <w:lang w:bidi="ar-LB"/>
        </w:rPr>
      </w:pPr>
    </w:p>
    <w:p w14:paraId="13F22286" w14:textId="5FDA7525" w:rsidR="00270AAE" w:rsidRPr="00270AAE" w:rsidRDefault="00D35B74" w:rsidP="00270AAE">
      <w:pPr>
        <w:bidi/>
        <w:spacing w:line="360" w:lineRule="atLeast"/>
        <w:jc w:val="center"/>
        <w:rPr>
          <w:rFonts w:ascii="Verdana" w:hAnsi="Verdana" w:cs="mohammad bold art 1"/>
          <w:sz w:val="28"/>
          <w:szCs w:val="28"/>
        </w:rPr>
      </w:pPr>
      <w:r>
        <w:rPr>
          <w:rFonts w:ascii="Verdana" w:hAnsi="Verdana" w:cs="mohammad bold art 1" w:hint="cs"/>
          <w:sz w:val="28"/>
          <w:szCs w:val="28"/>
          <w:rtl/>
        </w:rPr>
        <w:t>بلدية الاحتلال تخطط لبناء مكب نفايات قرب منازل الفلسطينيين</w:t>
      </w:r>
    </w:p>
    <w:p w14:paraId="4B231A70" w14:textId="11E646D8" w:rsidR="00270AAE" w:rsidRPr="00270AAE" w:rsidRDefault="00270AAE" w:rsidP="00D35B74">
      <w:pPr>
        <w:bidi/>
        <w:spacing w:line="360" w:lineRule="atLeast"/>
        <w:jc w:val="center"/>
        <w:rPr>
          <w:rFonts w:ascii="Verdana" w:hAnsi="Verdana" w:cs="mohammad bold art 1"/>
          <w:sz w:val="28"/>
          <w:szCs w:val="28"/>
        </w:rPr>
      </w:pPr>
      <w:r w:rsidRPr="00270AAE">
        <w:rPr>
          <w:rFonts w:ascii="Verdana" w:hAnsi="Verdana" w:cs="mohammad bold art 1"/>
          <w:sz w:val="28"/>
          <w:szCs w:val="28"/>
          <w:rtl/>
        </w:rPr>
        <w:t>و</w:t>
      </w:r>
      <w:r w:rsidR="00D35B74">
        <w:rPr>
          <w:rFonts w:ascii="Verdana" w:hAnsi="Verdana" w:cs="mohammad bold art 1" w:hint="cs"/>
          <w:sz w:val="28"/>
          <w:szCs w:val="28"/>
          <w:rtl/>
        </w:rPr>
        <w:t>"منظمات المعبد" تصعد اقتحاماتها للمسجد الأقصى</w:t>
      </w:r>
    </w:p>
    <w:p w14:paraId="48964D4F" w14:textId="7322C3C9" w:rsidR="00270AAE" w:rsidRDefault="00270AAE" w:rsidP="00270AAE">
      <w:pPr>
        <w:bidi/>
        <w:spacing w:line="276" w:lineRule="auto"/>
        <w:jc w:val="lowKashida"/>
        <w:rPr>
          <w:rFonts w:ascii="Simplified Arabic" w:eastAsia="Calibri" w:hAnsi="Simplified Arabic" w:cs="Simplified Arabic"/>
          <w:rtl/>
          <w:lang w:bidi="ar-LB"/>
        </w:rPr>
      </w:pPr>
    </w:p>
    <w:p w14:paraId="7E6C0647" w14:textId="5B86C0BC" w:rsidR="00270AAE" w:rsidRPr="00270AAE" w:rsidRDefault="00D35B74" w:rsidP="00D35B74">
      <w:pPr>
        <w:bidi/>
        <w:spacing w:line="276" w:lineRule="auto"/>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حاولت أذرع الاحتلال حشد المزيد من الاقتحامات بالتزامن مع انتخابات "الكنيست"، ولكن أعداد المقتحمين في ذلك اليوم لم تكن بحجم الدعوات، وفي أسبوع الرصد استمرت</w:t>
      </w:r>
      <w:r w:rsidR="00270AAE" w:rsidRPr="00270AAE">
        <w:rPr>
          <w:rFonts w:ascii="Simplified Arabic" w:eastAsia="Calibri" w:hAnsi="Simplified Arabic" w:cs="Simplified Arabic"/>
          <w:sz w:val="28"/>
          <w:szCs w:val="28"/>
          <w:rtl/>
        </w:rPr>
        <w:t xml:space="preserve"> اقتحامات المسجد الأقصى بشكلٍ شبه يومي،</w:t>
      </w:r>
      <w:r>
        <w:rPr>
          <w:rFonts w:ascii="Simplified Arabic" w:eastAsia="Calibri" w:hAnsi="Simplified Arabic" w:cs="Simplified Arabic" w:hint="cs"/>
          <w:sz w:val="28"/>
          <w:szCs w:val="28"/>
          <w:rtl/>
        </w:rPr>
        <w:t xml:space="preserve"> بالتزامن مع اقتحام متكرر لمصليات الأقصى المسقوفة من قبل عناصر في شرطة الاحتلال ومخابراته.</w:t>
      </w:r>
      <w:r w:rsidR="00270AAE" w:rsidRPr="00270AAE">
        <w:rPr>
          <w:rFonts w:ascii="Simplified Arabic" w:eastAsia="Calibri" w:hAnsi="Simplified Arabic" w:cs="Simplified Arabic"/>
          <w:sz w:val="28"/>
          <w:szCs w:val="28"/>
          <w:rtl/>
        </w:rPr>
        <w:t xml:space="preserve"> وعلى الصعيد الديموغرافي تتابع أذرع الاحتلال هدمها منازل الفلسطينيين ومنشآتهم،</w:t>
      </w:r>
      <w:r>
        <w:rPr>
          <w:rFonts w:ascii="Simplified Arabic" w:eastAsia="Calibri" w:hAnsi="Simplified Arabic" w:cs="Simplified Arabic" w:hint="cs"/>
          <w:sz w:val="28"/>
          <w:szCs w:val="28"/>
          <w:rtl/>
        </w:rPr>
        <w:t xml:space="preserve"> في الوقت الذي تتحضر فيه بلدية الاحتلال لبناء مكب نفايات قرب المناطق الفلسطينية.</w:t>
      </w:r>
      <w:r w:rsidR="00270AAE" w:rsidRPr="00270AAE">
        <w:rPr>
          <w:rFonts w:ascii="Simplified Arabic" w:eastAsia="Calibri" w:hAnsi="Simplified Arabic" w:cs="Simplified Arabic"/>
          <w:sz w:val="28"/>
          <w:szCs w:val="28"/>
          <w:rtl/>
        </w:rPr>
        <w:t xml:space="preserve"> وتسلط القراءة الضوء على </w:t>
      </w:r>
      <w:r>
        <w:rPr>
          <w:rFonts w:ascii="Simplified Arabic" w:eastAsia="Calibri" w:hAnsi="Simplified Arabic" w:cs="Simplified Arabic" w:hint="cs"/>
          <w:sz w:val="28"/>
          <w:szCs w:val="28"/>
          <w:rtl/>
        </w:rPr>
        <w:t>بيان للخارجية التركية يدين محاولات الاحتلال تهجير الفلسطينيين من</w:t>
      </w:r>
      <w:r w:rsidR="00270AAE" w:rsidRPr="00270AAE">
        <w:rPr>
          <w:rFonts w:ascii="Simplified Arabic" w:eastAsia="Calibri" w:hAnsi="Simplified Arabic" w:cs="Simplified Arabic"/>
          <w:sz w:val="28"/>
          <w:szCs w:val="28"/>
          <w:rtl/>
        </w:rPr>
        <w:t xml:space="preserve"> حي الشيخ جراح</w:t>
      </w:r>
      <w:r>
        <w:rPr>
          <w:rFonts w:ascii="Simplified Arabic" w:eastAsia="Calibri" w:hAnsi="Simplified Arabic" w:cs="Simplified Arabic" w:hint="cs"/>
          <w:sz w:val="28"/>
          <w:szCs w:val="28"/>
          <w:rtl/>
        </w:rPr>
        <w:t xml:space="preserve"> في القدس المحتلة</w:t>
      </w:r>
      <w:r w:rsidR="00270AAE" w:rsidRPr="00270AAE">
        <w:rPr>
          <w:rFonts w:ascii="Simplified Arabic" w:eastAsia="Calibri" w:hAnsi="Simplified Arabic" w:cs="Simplified Arabic"/>
          <w:sz w:val="28"/>
          <w:szCs w:val="28"/>
          <w:rtl/>
        </w:rPr>
        <w:t>.</w:t>
      </w:r>
    </w:p>
    <w:p w14:paraId="17BDE67D" w14:textId="77777777" w:rsidR="00270AAE" w:rsidRPr="00270AAE" w:rsidRDefault="00270AAE" w:rsidP="00270AAE">
      <w:pPr>
        <w:bidi/>
        <w:spacing w:line="276" w:lineRule="auto"/>
        <w:jc w:val="lowKashida"/>
        <w:rPr>
          <w:rFonts w:ascii="Simplified Arabic" w:eastAsia="Calibri" w:hAnsi="Simplified Arabic" w:cs="Simplified Arabic"/>
          <w:lang w:bidi="ar-LB"/>
        </w:rPr>
      </w:pPr>
    </w:p>
    <w:p w14:paraId="487E342C" w14:textId="348C0F45" w:rsidR="00C04DA1" w:rsidRDefault="00700FEF" w:rsidP="0057194F">
      <w:pPr>
        <w:tabs>
          <w:tab w:val="center" w:pos="4513"/>
        </w:tabs>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7FA62068" w14:textId="58FA4E99" w:rsidR="001A3C7A" w:rsidRDefault="001A3C7A" w:rsidP="0057194F">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مع اقتراب الجولة الجديدة من انتخابات "الكنيست" الإسرائيلي، دعت "منظمات المعبد" </w:t>
      </w:r>
      <w:r w:rsidR="00BE544F">
        <w:rPr>
          <w:rFonts w:ascii="Simplified Arabic" w:hAnsi="Simplified Arabic" w:cs="Simplified Arabic" w:hint="cs"/>
          <w:sz w:val="28"/>
          <w:szCs w:val="28"/>
          <w:rtl/>
        </w:rPr>
        <w:t xml:space="preserve">أنصارها </w:t>
      </w:r>
      <w:r>
        <w:rPr>
          <w:rFonts w:ascii="Simplified Arabic" w:hAnsi="Simplified Arabic" w:cs="Simplified Arabic" w:hint="cs"/>
          <w:sz w:val="28"/>
          <w:szCs w:val="28"/>
          <w:rtl/>
        </w:rPr>
        <w:t>إلى تنفيذ اقتحامات حاشدة في اليوم الذي تُجرى فيه الانتخابات في 23/3/2020. وبالتزامن مع إطلاق ه</w:t>
      </w:r>
      <w:r>
        <w:rPr>
          <w:rFonts w:ascii="Simplified Arabic" w:hAnsi="Simplified Arabic" w:cs="Simplified Arabic" w:hint="cs"/>
          <w:sz w:val="28"/>
          <w:szCs w:val="28"/>
          <w:rtl/>
        </w:rPr>
        <w:t>ذ</w:t>
      </w:r>
      <w:r>
        <w:rPr>
          <w:rFonts w:ascii="Simplified Arabic" w:hAnsi="Simplified Arabic" w:cs="Simplified Arabic" w:hint="cs"/>
          <w:sz w:val="28"/>
          <w:szCs w:val="28"/>
          <w:rtl/>
        </w:rPr>
        <w:t xml:space="preserve">ه الدعوات في 17/3 اقتحم الأقصى </w:t>
      </w:r>
      <w:r w:rsidR="002D7125">
        <w:rPr>
          <w:rFonts w:ascii="Simplified Arabic" w:hAnsi="Simplified Arabic" w:cs="Simplified Arabic" w:hint="cs"/>
          <w:sz w:val="28"/>
          <w:szCs w:val="28"/>
          <w:rtl/>
        </w:rPr>
        <w:t>152</w:t>
      </w:r>
      <w:r>
        <w:rPr>
          <w:rFonts w:ascii="Simplified Arabic" w:hAnsi="Simplified Arabic" w:cs="Simplified Arabic" w:hint="cs"/>
          <w:sz w:val="28"/>
          <w:szCs w:val="28"/>
          <w:rtl/>
        </w:rPr>
        <w:t xml:space="preserve"> مستوطنًا،</w:t>
      </w:r>
      <w:r w:rsidR="002D7125">
        <w:rPr>
          <w:rFonts w:ascii="Simplified Arabic" w:hAnsi="Simplified Arabic" w:cs="Simplified Arabic" w:hint="cs"/>
          <w:sz w:val="28"/>
          <w:szCs w:val="28"/>
          <w:rtl/>
        </w:rPr>
        <w:t xml:space="preserve"> من بينهم طلاب في معاهد الاحتلال التلمودية،</w:t>
      </w:r>
      <w:r>
        <w:rPr>
          <w:rFonts w:ascii="Simplified Arabic" w:hAnsi="Simplified Arabic" w:cs="Simplified Arabic" w:hint="cs"/>
          <w:sz w:val="28"/>
          <w:szCs w:val="28"/>
          <w:rtl/>
        </w:rPr>
        <w:t xml:space="preserve"> بحماية م</w:t>
      </w:r>
      <w:r>
        <w:rPr>
          <w:rFonts w:ascii="Simplified Arabic" w:hAnsi="Simplified Arabic" w:cs="Simplified Arabic" w:hint="cs"/>
          <w:sz w:val="28"/>
          <w:szCs w:val="28"/>
          <w:rtl/>
        </w:rPr>
        <w:t>ش</w:t>
      </w:r>
      <w:r>
        <w:rPr>
          <w:rFonts w:ascii="Simplified Arabic" w:hAnsi="Simplified Arabic" w:cs="Simplified Arabic" w:hint="cs"/>
          <w:sz w:val="28"/>
          <w:szCs w:val="28"/>
          <w:rtl/>
        </w:rPr>
        <w:t>ددة من قوات الاحتلال، وك</w:t>
      </w:r>
      <w:r>
        <w:rPr>
          <w:rFonts w:ascii="Simplified Arabic" w:hAnsi="Simplified Arabic" w:cs="Simplified Arabic" w:hint="cs"/>
          <w:sz w:val="28"/>
          <w:szCs w:val="28"/>
          <w:rtl/>
        </w:rPr>
        <w:t>ش</w:t>
      </w:r>
      <w:r>
        <w:rPr>
          <w:rFonts w:ascii="Simplified Arabic" w:hAnsi="Simplified Arabic" w:cs="Simplified Arabic" w:hint="cs"/>
          <w:sz w:val="28"/>
          <w:szCs w:val="28"/>
          <w:rtl/>
        </w:rPr>
        <w:t xml:space="preserve">فت دائرة الأوقاف الإسلامية أن </w:t>
      </w:r>
      <w:r w:rsidR="002D7125">
        <w:rPr>
          <w:rFonts w:ascii="Simplified Arabic" w:hAnsi="Simplified Arabic" w:cs="Simplified Arabic" w:hint="cs"/>
          <w:sz w:val="28"/>
          <w:szCs w:val="28"/>
          <w:rtl/>
        </w:rPr>
        <w:t xml:space="preserve">22 عنصرًا من </w:t>
      </w:r>
      <w:r w:rsidR="002D7125">
        <w:rPr>
          <w:rFonts w:ascii="Simplified Arabic" w:hAnsi="Simplified Arabic" w:cs="Simplified Arabic" w:hint="cs"/>
          <w:sz w:val="28"/>
          <w:szCs w:val="28"/>
          <w:rtl/>
        </w:rPr>
        <w:t>ش</w:t>
      </w:r>
      <w:r w:rsidR="002D7125">
        <w:rPr>
          <w:rFonts w:ascii="Simplified Arabic" w:hAnsi="Simplified Arabic" w:cs="Simplified Arabic" w:hint="cs"/>
          <w:sz w:val="28"/>
          <w:szCs w:val="28"/>
          <w:rtl/>
        </w:rPr>
        <w:t>رطة الاحتلال اقتحموا المصليات المسقوفة في الأقصى، رافقهم موظف في سلطة الآثار الإسرائيلية.</w:t>
      </w:r>
    </w:p>
    <w:p w14:paraId="3CD0C6D4" w14:textId="66463A42" w:rsidR="0057194F" w:rsidRDefault="002D7125" w:rsidP="00DE747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الاقتحامات </w:t>
      </w:r>
      <w:r>
        <w:rPr>
          <w:rFonts w:ascii="Simplified Arabic" w:hAnsi="Simplified Arabic" w:cs="Simplified Arabic" w:hint="cs"/>
          <w:sz w:val="28"/>
          <w:szCs w:val="28"/>
          <w:rtl/>
        </w:rPr>
        <w:t>ش</w:t>
      </w:r>
      <w:r>
        <w:rPr>
          <w:rFonts w:ascii="Simplified Arabic" w:hAnsi="Simplified Arabic" w:cs="Simplified Arabic" w:hint="cs"/>
          <w:sz w:val="28"/>
          <w:szCs w:val="28"/>
          <w:rtl/>
        </w:rPr>
        <w:t>به اليومية</w:t>
      </w:r>
      <w:r w:rsidR="00BE544F">
        <w:rPr>
          <w:rFonts w:ascii="Simplified Arabic" w:hAnsi="Simplified Arabic" w:cs="Simplified Arabic" w:hint="cs"/>
          <w:sz w:val="28"/>
          <w:szCs w:val="28"/>
          <w:rtl/>
        </w:rPr>
        <w:t xml:space="preserve"> للمسجد</w:t>
      </w:r>
      <w:r>
        <w:rPr>
          <w:rFonts w:ascii="Simplified Arabic" w:hAnsi="Simplified Arabic" w:cs="Simplified Arabic" w:hint="cs"/>
          <w:sz w:val="28"/>
          <w:szCs w:val="28"/>
          <w:rtl/>
        </w:rPr>
        <w:t xml:space="preserve">، </w:t>
      </w:r>
      <w:r w:rsidR="00BE544F">
        <w:rPr>
          <w:rFonts w:ascii="Simplified Arabic" w:hAnsi="Simplified Arabic" w:cs="Simplified Arabic" w:hint="cs"/>
          <w:sz w:val="28"/>
          <w:szCs w:val="28"/>
          <w:rtl/>
        </w:rPr>
        <w:t xml:space="preserve">اقتحم الأقصى 99 مستوطنًا </w:t>
      </w:r>
      <w:r>
        <w:rPr>
          <w:rFonts w:ascii="Simplified Arabic" w:hAnsi="Simplified Arabic" w:cs="Simplified Arabic" w:hint="cs"/>
          <w:sz w:val="28"/>
          <w:szCs w:val="28"/>
          <w:rtl/>
        </w:rPr>
        <w:t>في 18/3، من بينهم 43 طالبًا يهوديًا، ولليوم الثاني على التوالي اقتحم</w:t>
      </w:r>
      <w:r w:rsidR="00BE544F">
        <w:rPr>
          <w:rFonts w:ascii="Simplified Arabic" w:hAnsi="Simplified Arabic" w:cs="Simplified Arabic" w:hint="cs"/>
          <w:sz w:val="28"/>
          <w:szCs w:val="28"/>
          <w:rtl/>
        </w:rPr>
        <w:t xml:space="preserve"> مصليات الأقصى المسقوفة</w:t>
      </w:r>
      <w:r>
        <w:rPr>
          <w:rFonts w:ascii="Simplified Arabic" w:hAnsi="Simplified Arabic" w:cs="Simplified Arabic" w:hint="cs"/>
          <w:sz w:val="28"/>
          <w:szCs w:val="28"/>
          <w:rtl/>
        </w:rPr>
        <w:t xml:space="preserve"> 11 عنصرًا من مخابرات </w:t>
      </w:r>
      <w:r>
        <w:rPr>
          <w:rFonts w:ascii="Simplified Arabic" w:hAnsi="Simplified Arabic" w:cs="Simplified Arabic" w:hint="cs"/>
          <w:sz w:val="28"/>
          <w:szCs w:val="28"/>
          <w:rtl/>
        </w:rPr>
        <w:lastRenderedPageBreak/>
        <w:t>الاحتلال</w:t>
      </w:r>
      <w:r w:rsidR="00DE7471">
        <w:rPr>
          <w:rFonts w:ascii="Simplified Arabic" w:hAnsi="Simplified Arabic" w:cs="Simplified Arabic" w:hint="cs"/>
          <w:sz w:val="28"/>
          <w:szCs w:val="28"/>
          <w:rtl/>
        </w:rPr>
        <w:t>، وسط ت</w:t>
      </w:r>
      <w:r w:rsidR="00DE7471">
        <w:rPr>
          <w:rFonts w:ascii="Simplified Arabic" w:hAnsi="Simplified Arabic" w:cs="Simplified Arabic" w:hint="cs"/>
          <w:sz w:val="28"/>
          <w:szCs w:val="28"/>
          <w:rtl/>
        </w:rPr>
        <w:t>ش</w:t>
      </w:r>
      <w:r w:rsidR="00DE7471">
        <w:rPr>
          <w:rFonts w:ascii="Simplified Arabic" w:hAnsi="Simplified Arabic" w:cs="Simplified Arabic" w:hint="cs"/>
          <w:sz w:val="28"/>
          <w:szCs w:val="28"/>
          <w:rtl/>
        </w:rPr>
        <w:t xml:space="preserve">ديد </w:t>
      </w:r>
      <w:r w:rsidR="00BE544F">
        <w:rPr>
          <w:rFonts w:ascii="Simplified Arabic" w:hAnsi="Simplified Arabic" w:cs="Simplified Arabic" w:hint="cs"/>
          <w:sz w:val="28"/>
          <w:szCs w:val="28"/>
          <w:rtl/>
        </w:rPr>
        <w:t>قوات</w:t>
      </w:r>
      <w:r w:rsidR="00DE7471">
        <w:rPr>
          <w:rFonts w:ascii="Simplified Arabic" w:hAnsi="Simplified Arabic" w:cs="Simplified Arabic" w:hint="cs"/>
          <w:sz w:val="28"/>
          <w:szCs w:val="28"/>
          <w:rtl/>
        </w:rPr>
        <w:t xml:space="preserve"> الاحتلال إجراءاتها أمام أبواب المسجد</w:t>
      </w:r>
      <w:r w:rsidR="00BE544F">
        <w:rPr>
          <w:rFonts w:ascii="Simplified Arabic" w:hAnsi="Simplified Arabic" w:cs="Simplified Arabic" w:hint="cs"/>
          <w:sz w:val="28"/>
          <w:szCs w:val="28"/>
          <w:rtl/>
        </w:rPr>
        <w:t>، التي دققت في هويات المصلين</w:t>
      </w:r>
      <w:r w:rsidR="00DE7471">
        <w:rPr>
          <w:rFonts w:ascii="Simplified Arabic" w:hAnsi="Simplified Arabic" w:cs="Simplified Arabic" w:hint="cs"/>
          <w:sz w:val="28"/>
          <w:szCs w:val="28"/>
          <w:rtl/>
        </w:rPr>
        <w:t>. وفي 21/3 اقتحم الأقصى 89 مستوطنًا، من بينهم 50 طالبًا يهوديًا، وشهد الاقتحام أداء بعض المقتحمين صلواتٍ تلمودية علنية. وفي 22/3 اقتحم الأقصى 63 مستوطنًا، من بينهم 15 طالبًا يهوديًا، إضافةً إلى 14 عنصرًا من مخابرات الاحتلال اقتحموا مصليات المسجد. وبالتزامن مع انتخابات "الكنيست" في 23/3 اقتحم الأقصى 82 مستوطنًا</w:t>
      </w:r>
      <w:r w:rsidR="00FC56A2">
        <w:rPr>
          <w:rFonts w:ascii="Simplified Arabic" w:hAnsi="Simplified Arabic" w:cs="Simplified Arabic" w:hint="cs"/>
          <w:sz w:val="28"/>
          <w:szCs w:val="28"/>
          <w:rtl/>
        </w:rPr>
        <w:t xml:space="preserve"> في مدة الاقتحام الصباحية، ومنعت قوات الاحتلال المصلين من عمارة الباحات الشرقية للمسجد</w:t>
      </w:r>
      <w:r w:rsidR="00BE544F">
        <w:rPr>
          <w:rFonts w:ascii="Simplified Arabic" w:hAnsi="Simplified Arabic" w:cs="Simplified Arabic" w:hint="cs"/>
          <w:sz w:val="28"/>
          <w:szCs w:val="28"/>
          <w:rtl/>
        </w:rPr>
        <w:t>، وأشار متابعون إلى أن هذا الرقم ليس بالمستوى المطلوب، ما يعني فشلًا ضمنيًا لهذه المنظمات.</w:t>
      </w:r>
    </w:p>
    <w:p w14:paraId="066C4457" w14:textId="7DC4901C" w:rsidR="00A65E54" w:rsidRPr="00BB2E12" w:rsidRDefault="00FC56A2" w:rsidP="00FC56A2">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وشهد أـسبوع الرصد استهدافًا جديدًا للمرأة الفلسطينية، ففي 22/3 احتجزت قوات الاحتلال 10 نساء فلسطينيات من الضفة الغربية</w:t>
      </w:r>
      <w:r w:rsidR="00BE544F">
        <w:rPr>
          <w:rFonts w:ascii="Simplified Arabic" w:hAnsi="Simplified Arabic" w:cs="Simplified Arabic" w:hint="cs"/>
          <w:sz w:val="28"/>
          <w:szCs w:val="28"/>
          <w:rtl/>
        </w:rPr>
        <w:t xml:space="preserve"> مع أطفالهن</w:t>
      </w:r>
      <w:r>
        <w:rPr>
          <w:rFonts w:ascii="Simplified Arabic" w:hAnsi="Simplified Arabic" w:cs="Simplified Arabic" w:hint="cs"/>
          <w:sz w:val="28"/>
          <w:szCs w:val="28"/>
          <w:rtl/>
        </w:rPr>
        <w:t xml:space="preserve"> قرب باب الساهرة، أثناء توجههن للصلاة في الأقصى، بذريعة عدم امتلاك تصريح للدخول إلى المسجد.</w:t>
      </w:r>
    </w:p>
    <w:p w14:paraId="44BFD29A" w14:textId="0293B321" w:rsidR="00BB2E12" w:rsidRPr="00BB2E12" w:rsidRDefault="00BB2E12" w:rsidP="00BB2E12">
      <w:pPr>
        <w:bidi/>
        <w:spacing w:line="276" w:lineRule="auto"/>
        <w:jc w:val="lowKashida"/>
        <w:rPr>
          <w:rFonts w:ascii="Simplified Arabic" w:hAnsi="Simplified Arabic" w:cs="Simplified Arabic"/>
          <w:sz w:val="28"/>
          <w:szCs w:val="28"/>
          <w:rtl/>
        </w:rPr>
      </w:pPr>
    </w:p>
    <w:p w14:paraId="52D61F4E" w14:textId="404171AE" w:rsidR="002664B8" w:rsidRDefault="00673B78" w:rsidP="004647E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19833D2A" w14:textId="526AF96B" w:rsidR="002C7CEF" w:rsidRDefault="007B3C01" w:rsidP="007B3C01">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سلطات الاحتلال هدم منازل الفلسطينيين ومنشآتهم، ففي 18/3 أجبرت بلدية الاحتلال شقيقين مقدسيين على إفراغ منزليهما في بلدة سلوان، تمهيدًا لهدمهما، وقد فرضت بلدية الاحتلال على الشقيقين في عام 2016 غرامة مالية قيمتها 70 ألف شيكل (نحو 21 ألف دولار أمريكي). وفي اليوم نفسه هدمت جرافات الاحتلال منشأة تجارية في شارع المطار شمال القدس المحتلة. </w:t>
      </w:r>
      <w:r w:rsidR="00D5735C">
        <w:rPr>
          <w:rFonts w:ascii="Simplified Arabic" w:hAnsi="Simplified Arabic" w:cs="Simplified Arabic" w:hint="cs"/>
          <w:sz w:val="28"/>
          <w:szCs w:val="28"/>
          <w:rtl/>
          <w:lang w:bidi="ar-LB"/>
        </w:rPr>
        <w:t xml:space="preserve">وفي 21/3 أجبرت سلطات الاحتلال مقدسيًا على هدم منزله في حي المدارس في العيسوية، </w:t>
      </w:r>
      <w:r w:rsidR="00F24F87">
        <w:rPr>
          <w:rFonts w:ascii="Simplified Arabic" w:hAnsi="Simplified Arabic" w:cs="Simplified Arabic" w:hint="cs"/>
          <w:sz w:val="28"/>
          <w:szCs w:val="28"/>
          <w:rtl/>
          <w:lang w:bidi="ar-LB"/>
        </w:rPr>
        <w:t>تجنبًا لدفع غرامات باهظة تصل إلى أكثر من 200 ألف شيكل (نحو 60 ألف دولار أمريكي). وفي اليوم نفسه هدم مقدسي 5 محال تجارية ومنزلين قيد الإنشاء في مخيم شعفاط، على أثر تهديده من قبل بلدية الاحتلال تغريمه 300 ألف شيكل (نحو 90 ألف دولار أمريكي).</w:t>
      </w:r>
    </w:p>
    <w:p w14:paraId="6CEF6F03" w14:textId="2389C921" w:rsidR="00F24F87" w:rsidRDefault="00F24F87" w:rsidP="00F24F87">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آخر من استهداف الوجود الفلسطيني، </w:t>
      </w:r>
      <w:r w:rsidR="00E53AAA">
        <w:rPr>
          <w:rFonts w:ascii="Simplified Arabic" w:hAnsi="Simplified Arabic" w:cs="Simplified Arabic" w:hint="cs"/>
          <w:sz w:val="28"/>
          <w:szCs w:val="28"/>
          <w:rtl/>
          <w:lang w:bidi="ar-LB"/>
        </w:rPr>
        <w:t xml:space="preserve">كشفت وسائل إعلام عبرية أن بلدية الاحتلال في القدس، تروج أنها بصدد بناء مكب </w:t>
      </w:r>
      <w:r w:rsidR="00E53AAA" w:rsidRPr="00272862">
        <w:rPr>
          <w:rFonts w:ascii="Simplified Arabic" w:hAnsi="Simplified Arabic" w:cs="Simplified Arabic"/>
          <w:sz w:val="28"/>
          <w:szCs w:val="28"/>
          <w:rtl/>
        </w:rPr>
        <w:t>للنفايات بالقرب من مخيم شعفاط شمال البلدة القديمة من القدس،</w:t>
      </w:r>
      <w:r w:rsidR="00E53AAA">
        <w:rPr>
          <w:rFonts w:ascii="Simplified Arabic" w:hAnsi="Simplified Arabic" w:cs="Simplified Arabic" w:hint="cs"/>
          <w:sz w:val="28"/>
          <w:szCs w:val="28"/>
          <w:rtl/>
        </w:rPr>
        <w:t xml:space="preserve"> متجاوزة المخاطر البيئية والتلوث لبناء هذا المكب قرب مناطق الفلسطينيين، ويعود المخطط إلى عام </w:t>
      </w:r>
      <w:r w:rsidR="00E53AAA">
        <w:rPr>
          <w:rFonts w:ascii="Simplified Arabic" w:hAnsi="Simplified Arabic" w:cs="Simplified Arabic" w:hint="cs"/>
          <w:sz w:val="28"/>
          <w:szCs w:val="28"/>
          <w:rtl/>
        </w:rPr>
        <w:lastRenderedPageBreak/>
        <w:t xml:space="preserve">2016، ولكن بلدية الاحتلال أوقفته بعد اعتراض سكان مخيم شعفاط </w:t>
      </w:r>
      <w:proofErr w:type="spellStart"/>
      <w:r w:rsidR="00E53AAA">
        <w:rPr>
          <w:rFonts w:ascii="Simplified Arabic" w:hAnsi="Simplified Arabic" w:cs="Simplified Arabic" w:hint="cs"/>
          <w:sz w:val="28"/>
          <w:szCs w:val="28"/>
          <w:rtl/>
        </w:rPr>
        <w:t>والعيسوية</w:t>
      </w:r>
      <w:proofErr w:type="spellEnd"/>
      <w:r w:rsidR="00E53AAA">
        <w:rPr>
          <w:rFonts w:ascii="Simplified Arabic" w:hAnsi="Simplified Arabic" w:cs="Simplified Arabic" w:hint="cs"/>
          <w:sz w:val="28"/>
          <w:szCs w:val="28"/>
          <w:rtl/>
        </w:rPr>
        <w:t>.</w:t>
      </w:r>
    </w:p>
    <w:p w14:paraId="71F7E995" w14:textId="1AC6AAA2" w:rsidR="00E25903" w:rsidRDefault="00E25903" w:rsidP="00E25903">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ومع استمرار الرفض الفلسطيني لقرارات تهجير العائلات المقدسية من حي الشيخ جراح، في 19/3 قمعت قوات الاحتلال مسيرة احتجاجية داخل الحي، </w:t>
      </w:r>
      <w:r w:rsidRPr="00E25903">
        <w:rPr>
          <w:rFonts w:ascii="Simplified Arabic" w:hAnsi="Simplified Arabic" w:cs="Simplified Arabic"/>
          <w:sz w:val="28"/>
          <w:szCs w:val="28"/>
          <w:rtl/>
        </w:rPr>
        <w:t>واعتدت قوات الاحتلال بالضرب على مشاركات بالوقفة</w:t>
      </w:r>
      <w:r>
        <w:rPr>
          <w:rFonts w:ascii="Simplified Arabic" w:hAnsi="Simplified Arabic" w:cs="Simplified Arabic" w:hint="cs"/>
          <w:sz w:val="28"/>
          <w:szCs w:val="28"/>
          <w:rtl/>
        </w:rPr>
        <w:t xml:space="preserve">، </w:t>
      </w:r>
      <w:r w:rsidRPr="00E25903">
        <w:rPr>
          <w:rFonts w:ascii="Simplified Arabic" w:hAnsi="Simplified Arabic" w:cs="Simplified Arabic"/>
          <w:sz w:val="28"/>
          <w:szCs w:val="28"/>
          <w:rtl/>
        </w:rPr>
        <w:t>وحاولت اعتقال</w:t>
      </w:r>
      <w:r>
        <w:rPr>
          <w:rFonts w:ascii="Simplified Arabic" w:hAnsi="Simplified Arabic" w:cs="Simplified Arabic" w:hint="cs"/>
          <w:sz w:val="28"/>
          <w:szCs w:val="28"/>
          <w:rtl/>
        </w:rPr>
        <w:t xml:space="preserve"> بعض</w:t>
      </w:r>
      <w:r w:rsidRPr="00E25903">
        <w:rPr>
          <w:rFonts w:ascii="Simplified Arabic" w:hAnsi="Simplified Arabic" w:cs="Simplified Arabic"/>
          <w:sz w:val="28"/>
          <w:szCs w:val="28"/>
          <w:rtl/>
        </w:rPr>
        <w:t>هن،</w:t>
      </w:r>
      <w:r>
        <w:rPr>
          <w:rFonts w:ascii="Simplified Arabic" w:hAnsi="Simplified Arabic" w:cs="Simplified Arabic" w:hint="cs"/>
          <w:sz w:val="28"/>
          <w:szCs w:val="28"/>
          <w:rtl/>
        </w:rPr>
        <w:t xml:space="preserve"> </w:t>
      </w:r>
      <w:r w:rsidRPr="00E25903">
        <w:rPr>
          <w:rFonts w:ascii="Simplified Arabic" w:hAnsi="Simplified Arabic" w:cs="Simplified Arabic" w:hint="cs"/>
          <w:sz w:val="28"/>
          <w:szCs w:val="28"/>
          <w:rtl/>
        </w:rPr>
        <w:t>ورفع المشاركون شعارات بعنوان "أنقذوا حي الشيخ جراح"، و"وقف الاستيطان في القدس"، و"نكبة جديدة في الشيخ جراح</w:t>
      </w:r>
      <w:r>
        <w:rPr>
          <w:rFonts w:ascii="Simplified Arabic" w:hAnsi="Simplified Arabic" w:cs="Simplified Arabic" w:hint="cs"/>
          <w:sz w:val="28"/>
          <w:szCs w:val="28"/>
          <w:rtl/>
        </w:rPr>
        <w:t>".</w:t>
      </w:r>
    </w:p>
    <w:p w14:paraId="1F1A4991" w14:textId="7FF8C7F4" w:rsidR="007B3C01" w:rsidRPr="007B3C01" w:rsidRDefault="00E25903" w:rsidP="007B3C0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w:t>
      </w:r>
      <w:r w:rsidR="00E53AAA">
        <w:rPr>
          <w:rFonts w:ascii="Simplified Arabic" w:hAnsi="Simplified Arabic" w:cs="Simplified Arabic" w:hint="cs"/>
          <w:sz w:val="28"/>
          <w:szCs w:val="28"/>
          <w:rtl/>
        </w:rPr>
        <w:t xml:space="preserve">ي سياق مواجهة مشاريع الاحتلال ومخططاته، دعا نشطاء مقدسيون في 20/3 إلى تشكيل لجانٍ جماهيرية للتصدي لسياسات الاحتلال التهويدية، على أن تتضمن لجان قانونية، وأخرى للعمل الاجتماعي والجماهيري، </w:t>
      </w:r>
      <w:r>
        <w:rPr>
          <w:rFonts w:ascii="Simplified Arabic" w:hAnsi="Simplified Arabic" w:cs="Simplified Arabic" w:hint="cs"/>
          <w:sz w:val="28"/>
          <w:szCs w:val="28"/>
          <w:rtl/>
        </w:rPr>
        <w:t>خاصة أن الفعل الجماهيري في القدس المحتلة، قادرٌ على إرغام الاحتلال على التراجع.</w:t>
      </w:r>
    </w:p>
    <w:p w14:paraId="01BFD14A" w14:textId="66F350A6" w:rsidR="00483DB0" w:rsidRDefault="00483DB0" w:rsidP="00483DB0">
      <w:pPr>
        <w:bidi/>
        <w:spacing w:line="276" w:lineRule="auto"/>
        <w:rPr>
          <w:rFonts w:ascii="Simplified Arabic" w:hAnsi="Simplified Arabic" w:cs="Simplified Arabic"/>
          <w:sz w:val="28"/>
          <w:szCs w:val="28"/>
          <w:rtl/>
        </w:rPr>
      </w:pPr>
    </w:p>
    <w:p w14:paraId="3E36BD28" w14:textId="4D045B33" w:rsidR="00E25903" w:rsidRDefault="00E25903" w:rsidP="00E25903">
      <w:pPr>
        <w:bidi/>
        <w:spacing w:after="200" w:line="276" w:lineRule="auto"/>
        <w:jc w:val="lowKashida"/>
        <w:rPr>
          <w:rFonts w:ascii="Simplified Arabic" w:hAnsi="Simplified Arabic" w:cs="Simplified Arabic"/>
          <w:b/>
          <w:bCs/>
          <w:sz w:val="28"/>
          <w:szCs w:val="28"/>
          <w:u w:val="single"/>
          <w:rtl/>
        </w:rPr>
      </w:pPr>
      <w:r w:rsidRPr="008D40D6">
        <w:rPr>
          <w:rFonts w:ascii="Simplified Arabic" w:hAnsi="Simplified Arabic" w:cs="Simplified Arabic" w:hint="cs"/>
          <w:b/>
          <w:bCs/>
          <w:sz w:val="28"/>
          <w:szCs w:val="28"/>
          <w:u w:val="single"/>
          <w:rtl/>
        </w:rPr>
        <w:t>قضايا:</w:t>
      </w:r>
    </w:p>
    <w:p w14:paraId="3B2BA425" w14:textId="03025E7A" w:rsidR="00E25903" w:rsidRPr="00E25903" w:rsidRDefault="00E25903" w:rsidP="00E25903">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لا تترك أذرع الاحتلال أي فرصة لفرض المزيد من التضييق على الفلسطينيين، ففي 17/3 أصدرت محكمة تابعة للاحتلال قرارًا بتغريم </w:t>
      </w:r>
      <w:r w:rsidRPr="00A65E54">
        <w:rPr>
          <w:rFonts w:ascii="Simplified Arabic" w:hAnsi="Simplified Arabic" w:cs="Simplified Arabic"/>
          <w:sz w:val="28"/>
          <w:szCs w:val="28"/>
          <w:rtl/>
        </w:rPr>
        <w:t xml:space="preserve">الشاب المقدسي عرين هيثم </w:t>
      </w:r>
      <w:proofErr w:type="spellStart"/>
      <w:r w:rsidRPr="00A65E54">
        <w:rPr>
          <w:rFonts w:ascii="Simplified Arabic" w:hAnsi="Simplified Arabic" w:cs="Simplified Arabic"/>
          <w:sz w:val="28"/>
          <w:szCs w:val="28"/>
          <w:rtl/>
        </w:rPr>
        <w:t>زعانين</w:t>
      </w:r>
      <w:proofErr w:type="spellEnd"/>
      <w:r w:rsidRPr="00A65E54">
        <w:rPr>
          <w:rFonts w:ascii="Simplified Arabic" w:hAnsi="Simplified Arabic" w:cs="Simplified Arabic"/>
          <w:sz w:val="28"/>
          <w:szCs w:val="28"/>
          <w:rtl/>
        </w:rPr>
        <w:t xml:space="preserve"> مبلغ</w:t>
      </w:r>
      <w:r>
        <w:rPr>
          <w:rFonts w:ascii="Simplified Arabic" w:hAnsi="Simplified Arabic" w:cs="Simplified Arabic" w:hint="cs"/>
          <w:sz w:val="28"/>
          <w:szCs w:val="28"/>
          <w:rtl/>
        </w:rPr>
        <w:t xml:space="preserve">ًا وقدره 60 ألف </w:t>
      </w:r>
      <w:r w:rsidRPr="00A65E54">
        <w:rPr>
          <w:rFonts w:ascii="Simplified Arabic" w:hAnsi="Simplified Arabic" w:cs="Simplified Arabic"/>
          <w:sz w:val="28"/>
          <w:szCs w:val="28"/>
          <w:rtl/>
        </w:rPr>
        <w:t>شيكل</w:t>
      </w:r>
      <w:r>
        <w:rPr>
          <w:rFonts w:ascii="Simplified Arabic" w:hAnsi="Simplified Arabic" w:cs="Simplified Arabic" w:hint="cs"/>
          <w:sz w:val="28"/>
          <w:szCs w:val="28"/>
          <w:rtl/>
        </w:rPr>
        <w:t xml:space="preserve"> (نحو 18 ألف دولار أمريكي)، </w:t>
      </w:r>
      <w:r w:rsidR="00D35B74">
        <w:rPr>
          <w:rFonts w:ascii="Simplified Arabic" w:hAnsi="Simplified Arabic" w:cs="Simplified Arabic" w:hint="cs"/>
          <w:sz w:val="28"/>
          <w:szCs w:val="28"/>
          <w:rtl/>
        </w:rPr>
        <w:t xml:space="preserve">بزعم الاعتداء على الحاخام المتطرف يهودا غليك، وقد تعرض </w:t>
      </w:r>
      <w:r w:rsidR="00D35B74" w:rsidRPr="00A65E54">
        <w:rPr>
          <w:rFonts w:ascii="Simplified Arabic" w:hAnsi="Simplified Arabic" w:cs="Simplified Arabic"/>
          <w:sz w:val="28"/>
          <w:szCs w:val="28"/>
          <w:rtl/>
        </w:rPr>
        <w:t>الشاب</w:t>
      </w:r>
      <w:r w:rsidR="00D35B74">
        <w:rPr>
          <w:rFonts w:ascii="Simplified Arabic" w:hAnsi="Simplified Arabic" w:cs="Simplified Arabic" w:hint="cs"/>
          <w:sz w:val="28"/>
          <w:szCs w:val="28"/>
          <w:rtl/>
        </w:rPr>
        <w:t xml:space="preserve"> بسجنه 5 </w:t>
      </w:r>
      <w:r w:rsidR="00D35B74" w:rsidRPr="00A65E54">
        <w:rPr>
          <w:rFonts w:ascii="Simplified Arabic" w:hAnsi="Simplified Arabic" w:cs="Simplified Arabic"/>
          <w:sz w:val="28"/>
          <w:szCs w:val="28"/>
          <w:rtl/>
        </w:rPr>
        <w:t>أشهر</w:t>
      </w:r>
      <w:r w:rsidR="00D35B74">
        <w:rPr>
          <w:rFonts w:ascii="Simplified Arabic" w:hAnsi="Simplified Arabic" w:cs="Simplified Arabic" w:hint="cs"/>
          <w:sz w:val="28"/>
          <w:szCs w:val="28"/>
          <w:rtl/>
        </w:rPr>
        <w:t xml:space="preserve"> بالتهمة ذاتها، ولكنه تفاجأ بالقرار منشورًا في الصحف العبرية.</w:t>
      </w:r>
    </w:p>
    <w:p w14:paraId="1F69F05C" w14:textId="77777777" w:rsidR="00E25903" w:rsidRPr="00E25903" w:rsidRDefault="00E25903" w:rsidP="00E25903">
      <w:pPr>
        <w:bidi/>
        <w:spacing w:line="276" w:lineRule="auto"/>
        <w:rPr>
          <w:rFonts w:ascii="Simplified Arabic" w:hAnsi="Simplified Arabic" w:cs="Simplified Arabic"/>
          <w:sz w:val="28"/>
          <w:szCs w:val="28"/>
          <w:rtl/>
        </w:rPr>
      </w:pPr>
    </w:p>
    <w:p w14:paraId="22258881" w14:textId="77777777" w:rsidR="008A7323" w:rsidRDefault="0098359C" w:rsidP="0086218D">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14:paraId="2A6CD056" w14:textId="3273A8EC" w:rsidR="00195451" w:rsidRPr="0057194F" w:rsidRDefault="00E25903" w:rsidP="00E25903">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في </w:t>
      </w:r>
      <w:r w:rsidR="0057194F">
        <w:rPr>
          <w:rFonts w:ascii="Simplified Arabic" w:hAnsi="Simplified Arabic" w:cs="Simplified Arabic" w:hint="cs"/>
          <w:sz w:val="28"/>
          <w:szCs w:val="28"/>
          <w:rtl/>
        </w:rPr>
        <w:t xml:space="preserve">20/3 </w:t>
      </w:r>
      <w:r>
        <w:rPr>
          <w:rFonts w:ascii="Simplified Arabic" w:hAnsi="Simplified Arabic" w:cs="Simplified Arabic" w:hint="cs"/>
          <w:sz w:val="28"/>
          <w:szCs w:val="28"/>
          <w:rtl/>
        </w:rPr>
        <w:t>علقت</w:t>
      </w:r>
      <w:r w:rsidR="0057194F" w:rsidRPr="0057194F">
        <w:rPr>
          <w:rFonts w:ascii="Simplified Arabic" w:hAnsi="Simplified Arabic" w:cs="Simplified Arabic"/>
          <w:sz w:val="28"/>
          <w:szCs w:val="28"/>
          <w:rtl/>
        </w:rPr>
        <w:t xml:space="preserve"> وزارة الخارجية التركية </w:t>
      </w:r>
      <w:r>
        <w:rPr>
          <w:rFonts w:ascii="Simplified Arabic" w:hAnsi="Simplified Arabic" w:cs="Simplified Arabic" w:hint="cs"/>
          <w:sz w:val="28"/>
          <w:szCs w:val="28"/>
          <w:rtl/>
        </w:rPr>
        <w:t>على</w:t>
      </w:r>
      <w:r w:rsidR="0057194F" w:rsidRPr="0057194F">
        <w:rPr>
          <w:rFonts w:ascii="Simplified Arabic" w:hAnsi="Simplified Arabic" w:cs="Simplified Arabic"/>
          <w:sz w:val="28"/>
          <w:szCs w:val="28"/>
          <w:rtl/>
        </w:rPr>
        <w:t xml:space="preserve"> قرارات</w:t>
      </w:r>
      <w:r>
        <w:rPr>
          <w:rFonts w:ascii="Simplified Arabic" w:hAnsi="Simplified Arabic" w:cs="Simplified Arabic" w:hint="cs"/>
          <w:sz w:val="28"/>
          <w:szCs w:val="28"/>
          <w:rtl/>
        </w:rPr>
        <w:t xml:space="preserve"> الاحتلال</w:t>
      </w:r>
      <w:r w:rsidR="0057194F" w:rsidRPr="0057194F">
        <w:rPr>
          <w:rFonts w:ascii="Simplified Arabic" w:hAnsi="Simplified Arabic" w:cs="Simplified Arabic"/>
          <w:sz w:val="28"/>
          <w:szCs w:val="28"/>
          <w:rtl/>
        </w:rPr>
        <w:t xml:space="preserve"> الأخيرة</w:t>
      </w:r>
      <w:r>
        <w:rPr>
          <w:rFonts w:ascii="Simplified Arabic" w:hAnsi="Simplified Arabic" w:cs="Simplified Arabic" w:hint="cs"/>
          <w:sz w:val="28"/>
          <w:szCs w:val="28"/>
          <w:rtl/>
        </w:rPr>
        <w:t xml:space="preserve"> في القدس المحتلة، واصفة إياها بأنها </w:t>
      </w:r>
      <w:r w:rsidR="0057194F" w:rsidRPr="0057194F">
        <w:rPr>
          <w:rFonts w:ascii="Simplified Arabic" w:hAnsi="Simplified Arabic" w:cs="Simplified Arabic"/>
          <w:sz w:val="28"/>
          <w:szCs w:val="28"/>
          <w:rtl/>
        </w:rPr>
        <w:t>مثال آخر على انتهاك</w:t>
      </w:r>
      <w:r>
        <w:rPr>
          <w:rFonts w:ascii="Simplified Arabic" w:hAnsi="Simplified Arabic" w:cs="Simplified Arabic" w:hint="cs"/>
          <w:sz w:val="28"/>
          <w:szCs w:val="28"/>
          <w:rtl/>
        </w:rPr>
        <w:t xml:space="preserve"> "إسرائيل"</w:t>
      </w:r>
      <w:r w:rsidR="0057194F" w:rsidRPr="0057194F">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0057194F" w:rsidRPr="0057194F">
        <w:rPr>
          <w:rFonts w:ascii="Simplified Arabic" w:hAnsi="Simplified Arabic" w:cs="Simplified Arabic"/>
          <w:sz w:val="28"/>
          <w:szCs w:val="28"/>
          <w:rtl/>
        </w:rPr>
        <w:t>لقانون الدولي</w:t>
      </w:r>
      <w:r>
        <w:rPr>
          <w:rFonts w:ascii="Simplified Arabic" w:hAnsi="Simplified Arabic" w:cs="Simplified Arabic" w:hint="cs"/>
          <w:sz w:val="28"/>
          <w:szCs w:val="28"/>
          <w:rtl/>
        </w:rPr>
        <w:t xml:space="preserve">، وتناول بيان الخارجية التركية مصادرة الاحتلال منازل الفلسطينيين في الشيخ جراح، </w:t>
      </w:r>
      <w:r w:rsidR="0057194F" w:rsidRPr="0057194F">
        <w:rPr>
          <w:rFonts w:ascii="Simplified Arabic" w:hAnsi="Simplified Arabic" w:cs="Simplified Arabic"/>
          <w:sz w:val="28"/>
          <w:szCs w:val="28"/>
          <w:rtl/>
        </w:rPr>
        <w:t>ودعت الوزارة المجتمع الدولي إلى إظهار التضامن مع الشعب الفلسطيني في وجه سياسات الاحتلال التوسعية</w:t>
      </w:r>
      <w:r w:rsidR="0057194F" w:rsidRPr="0057194F">
        <w:rPr>
          <w:rFonts w:ascii="Simplified Arabic" w:hAnsi="Simplified Arabic" w:cs="Simplified Arabic"/>
          <w:sz w:val="28"/>
          <w:szCs w:val="28"/>
        </w:rPr>
        <w:t>.</w:t>
      </w:r>
    </w:p>
    <w:sectPr w:rsidR="00195451" w:rsidRPr="0057194F"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787F5" w14:textId="77777777" w:rsidR="00E3383F" w:rsidRDefault="00E3383F" w:rsidP="0069310C">
      <w:r>
        <w:separator/>
      </w:r>
    </w:p>
  </w:endnote>
  <w:endnote w:type="continuationSeparator" w:id="0">
    <w:p w14:paraId="182EA243" w14:textId="77777777" w:rsidR="00E3383F" w:rsidRDefault="00E3383F"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panose1 w:val="02000503000000000000"/>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0584" w14:textId="77777777" w:rsidR="00844363" w:rsidRDefault="00844363">
    <w:pPr>
      <w:pStyle w:val="Footer"/>
    </w:pPr>
    <w:r>
      <w:rPr>
        <w:noProof/>
      </w:rPr>
      <w:drawing>
        <wp:anchor distT="0" distB="0" distL="114300" distR="114300" simplePos="0" relativeHeight="251657215" behindDoc="1" locked="0" layoutInCell="1" allowOverlap="1" wp14:anchorId="4670DE29" wp14:editId="7307A9FA">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4CBCC" w14:textId="77777777" w:rsidR="00E3383F" w:rsidRDefault="00E3383F" w:rsidP="0069310C">
      <w:r>
        <w:separator/>
      </w:r>
    </w:p>
  </w:footnote>
  <w:footnote w:type="continuationSeparator" w:id="0">
    <w:p w14:paraId="1A04E4CF" w14:textId="77777777" w:rsidR="00E3383F" w:rsidRDefault="00E3383F"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F188" w14:textId="77777777"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44BB0C6C" wp14:editId="56D8639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4BB0C6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11"/>
  </w:num>
  <w:num w:numId="6">
    <w:abstractNumId w:val="7"/>
  </w:num>
  <w:num w:numId="7">
    <w:abstractNumId w:val="5"/>
  </w:num>
  <w:num w:numId="8">
    <w:abstractNumId w:val="30"/>
  </w:num>
  <w:num w:numId="9">
    <w:abstractNumId w:val="17"/>
  </w:num>
  <w:num w:numId="10">
    <w:abstractNumId w:val="1"/>
  </w:num>
  <w:num w:numId="11">
    <w:abstractNumId w:val="8"/>
  </w:num>
  <w:num w:numId="12">
    <w:abstractNumId w:val="6"/>
  </w:num>
  <w:num w:numId="13">
    <w:abstractNumId w:val="10"/>
  </w:num>
  <w:num w:numId="14">
    <w:abstractNumId w:val="22"/>
  </w:num>
  <w:num w:numId="15">
    <w:abstractNumId w:val="32"/>
  </w:num>
  <w:num w:numId="16">
    <w:abstractNumId w:val="31"/>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15"/>
  </w:num>
  <w:num w:numId="23">
    <w:abstractNumId w:val="20"/>
  </w:num>
  <w:num w:numId="24">
    <w:abstractNumId w:val="4"/>
  </w:num>
  <w:num w:numId="25">
    <w:abstractNumId w:val="24"/>
  </w:num>
  <w:num w:numId="26">
    <w:abstractNumId w:val="13"/>
  </w:num>
  <w:num w:numId="27">
    <w:abstractNumId w:val="18"/>
  </w:num>
  <w:num w:numId="28">
    <w:abstractNumId w:val="19"/>
  </w:num>
  <w:num w:numId="29">
    <w:abstractNumId w:val="25"/>
  </w:num>
  <w:num w:numId="30">
    <w:abstractNumId w:val="12"/>
  </w:num>
  <w:num w:numId="31">
    <w:abstractNumId w:val="23"/>
  </w:num>
  <w:num w:numId="32">
    <w:abstractNumId w:val="9"/>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4C19"/>
    <w:rsid w:val="000510F4"/>
    <w:rsid w:val="0005367F"/>
    <w:rsid w:val="00055F19"/>
    <w:rsid w:val="0006027C"/>
    <w:rsid w:val="0006265C"/>
    <w:rsid w:val="00063C93"/>
    <w:rsid w:val="00065C71"/>
    <w:rsid w:val="00067355"/>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A70CC"/>
    <w:rsid w:val="000B2C35"/>
    <w:rsid w:val="000B5BA3"/>
    <w:rsid w:val="000C726C"/>
    <w:rsid w:val="000C779B"/>
    <w:rsid w:val="000D074B"/>
    <w:rsid w:val="000D48AD"/>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60F8"/>
    <w:rsid w:val="0012037E"/>
    <w:rsid w:val="001214E2"/>
    <w:rsid w:val="00122C61"/>
    <w:rsid w:val="00123679"/>
    <w:rsid w:val="0012427E"/>
    <w:rsid w:val="0012485B"/>
    <w:rsid w:val="00125999"/>
    <w:rsid w:val="00133C46"/>
    <w:rsid w:val="001364E6"/>
    <w:rsid w:val="0013650E"/>
    <w:rsid w:val="0014052A"/>
    <w:rsid w:val="0014060F"/>
    <w:rsid w:val="00141A7A"/>
    <w:rsid w:val="00141FEA"/>
    <w:rsid w:val="00144498"/>
    <w:rsid w:val="00152D9A"/>
    <w:rsid w:val="00153769"/>
    <w:rsid w:val="00155B03"/>
    <w:rsid w:val="001577E6"/>
    <w:rsid w:val="00164BC2"/>
    <w:rsid w:val="00166AA0"/>
    <w:rsid w:val="00167318"/>
    <w:rsid w:val="001675F6"/>
    <w:rsid w:val="0017076A"/>
    <w:rsid w:val="0017675D"/>
    <w:rsid w:val="00180E67"/>
    <w:rsid w:val="0018347F"/>
    <w:rsid w:val="00186015"/>
    <w:rsid w:val="00186094"/>
    <w:rsid w:val="00187B8A"/>
    <w:rsid w:val="001920D2"/>
    <w:rsid w:val="00195451"/>
    <w:rsid w:val="00196266"/>
    <w:rsid w:val="001973B0"/>
    <w:rsid w:val="00197BD2"/>
    <w:rsid w:val="001A12CF"/>
    <w:rsid w:val="001A31D7"/>
    <w:rsid w:val="001A3C7A"/>
    <w:rsid w:val="001B0499"/>
    <w:rsid w:val="001B4895"/>
    <w:rsid w:val="001C4F1E"/>
    <w:rsid w:val="001D037C"/>
    <w:rsid w:val="001E02E9"/>
    <w:rsid w:val="001E23B7"/>
    <w:rsid w:val="001E4532"/>
    <w:rsid w:val="001E4E4E"/>
    <w:rsid w:val="001E682C"/>
    <w:rsid w:val="001F089F"/>
    <w:rsid w:val="001F225E"/>
    <w:rsid w:val="001F64CC"/>
    <w:rsid w:val="00200019"/>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64B8"/>
    <w:rsid w:val="00267397"/>
    <w:rsid w:val="0026745E"/>
    <w:rsid w:val="00270AAE"/>
    <w:rsid w:val="00272862"/>
    <w:rsid w:val="00273E68"/>
    <w:rsid w:val="0027669B"/>
    <w:rsid w:val="00277553"/>
    <w:rsid w:val="00280B06"/>
    <w:rsid w:val="00280E6B"/>
    <w:rsid w:val="00281856"/>
    <w:rsid w:val="00281DED"/>
    <w:rsid w:val="00282181"/>
    <w:rsid w:val="00286F62"/>
    <w:rsid w:val="00287A48"/>
    <w:rsid w:val="00291EA4"/>
    <w:rsid w:val="00295EDD"/>
    <w:rsid w:val="00297510"/>
    <w:rsid w:val="002A3329"/>
    <w:rsid w:val="002B0804"/>
    <w:rsid w:val="002B0C6A"/>
    <w:rsid w:val="002B1239"/>
    <w:rsid w:val="002B364F"/>
    <w:rsid w:val="002B4655"/>
    <w:rsid w:val="002B56B4"/>
    <w:rsid w:val="002C1225"/>
    <w:rsid w:val="002C1CED"/>
    <w:rsid w:val="002C248B"/>
    <w:rsid w:val="002C2721"/>
    <w:rsid w:val="002C43F4"/>
    <w:rsid w:val="002C7400"/>
    <w:rsid w:val="002C7CEF"/>
    <w:rsid w:val="002D28D2"/>
    <w:rsid w:val="002D3FF3"/>
    <w:rsid w:val="002D7125"/>
    <w:rsid w:val="002D7ABC"/>
    <w:rsid w:val="002E258B"/>
    <w:rsid w:val="002E3B0A"/>
    <w:rsid w:val="002E76BF"/>
    <w:rsid w:val="002F2C77"/>
    <w:rsid w:val="002F4708"/>
    <w:rsid w:val="003014EB"/>
    <w:rsid w:val="00302905"/>
    <w:rsid w:val="00302CB1"/>
    <w:rsid w:val="00311FA0"/>
    <w:rsid w:val="0031467C"/>
    <w:rsid w:val="00314ADF"/>
    <w:rsid w:val="003177C8"/>
    <w:rsid w:val="0032000A"/>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32B"/>
    <w:rsid w:val="003879A8"/>
    <w:rsid w:val="003907FA"/>
    <w:rsid w:val="00391003"/>
    <w:rsid w:val="00393BC6"/>
    <w:rsid w:val="0039469B"/>
    <w:rsid w:val="003A04A5"/>
    <w:rsid w:val="003A2D28"/>
    <w:rsid w:val="003A7E08"/>
    <w:rsid w:val="003B054B"/>
    <w:rsid w:val="003B2124"/>
    <w:rsid w:val="003B2755"/>
    <w:rsid w:val="003B4650"/>
    <w:rsid w:val="003B4C5F"/>
    <w:rsid w:val="003B6740"/>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8C6"/>
    <w:rsid w:val="0040296F"/>
    <w:rsid w:val="00414AA0"/>
    <w:rsid w:val="0041574C"/>
    <w:rsid w:val="00417AEB"/>
    <w:rsid w:val="00421BDD"/>
    <w:rsid w:val="004247C5"/>
    <w:rsid w:val="004250CF"/>
    <w:rsid w:val="00430AA5"/>
    <w:rsid w:val="00430C1E"/>
    <w:rsid w:val="00433BF6"/>
    <w:rsid w:val="0043458D"/>
    <w:rsid w:val="00440286"/>
    <w:rsid w:val="004421AC"/>
    <w:rsid w:val="00442F03"/>
    <w:rsid w:val="00445566"/>
    <w:rsid w:val="00450A7D"/>
    <w:rsid w:val="00452ADB"/>
    <w:rsid w:val="00456D2B"/>
    <w:rsid w:val="004647E1"/>
    <w:rsid w:val="00465AD4"/>
    <w:rsid w:val="00466FE4"/>
    <w:rsid w:val="00470230"/>
    <w:rsid w:val="0047183B"/>
    <w:rsid w:val="00477EA0"/>
    <w:rsid w:val="00481008"/>
    <w:rsid w:val="00482D83"/>
    <w:rsid w:val="00483DB0"/>
    <w:rsid w:val="004848DA"/>
    <w:rsid w:val="00484D5F"/>
    <w:rsid w:val="004864BD"/>
    <w:rsid w:val="00486B6E"/>
    <w:rsid w:val="00491CBF"/>
    <w:rsid w:val="00496D0E"/>
    <w:rsid w:val="004A1763"/>
    <w:rsid w:val="004A1BB4"/>
    <w:rsid w:val="004A1C86"/>
    <w:rsid w:val="004A2537"/>
    <w:rsid w:val="004A5480"/>
    <w:rsid w:val="004A57E0"/>
    <w:rsid w:val="004A78D8"/>
    <w:rsid w:val="004B1920"/>
    <w:rsid w:val="004B41AD"/>
    <w:rsid w:val="004B47B1"/>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3414"/>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194F"/>
    <w:rsid w:val="00575558"/>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092"/>
    <w:rsid w:val="005A535F"/>
    <w:rsid w:val="005B1486"/>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1EFD"/>
    <w:rsid w:val="006132D0"/>
    <w:rsid w:val="00617EB2"/>
    <w:rsid w:val="00623D1B"/>
    <w:rsid w:val="00624800"/>
    <w:rsid w:val="00625037"/>
    <w:rsid w:val="00625D5F"/>
    <w:rsid w:val="00625DFC"/>
    <w:rsid w:val="00627E6B"/>
    <w:rsid w:val="0063090F"/>
    <w:rsid w:val="00633A96"/>
    <w:rsid w:val="0063411B"/>
    <w:rsid w:val="0063710B"/>
    <w:rsid w:val="00641E24"/>
    <w:rsid w:val="00643F9A"/>
    <w:rsid w:val="00645423"/>
    <w:rsid w:val="00653F32"/>
    <w:rsid w:val="00656166"/>
    <w:rsid w:val="0066134B"/>
    <w:rsid w:val="006614FD"/>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CB4"/>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062D"/>
    <w:rsid w:val="00734FA7"/>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3C01"/>
    <w:rsid w:val="007B61ED"/>
    <w:rsid w:val="007C026C"/>
    <w:rsid w:val="007D1D7C"/>
    <w:rsid w:val="007D23DA"/>
    <w:rsid w:val="007D57C1"/>
    <w:rsid w:val="007D5DD1"/>
    <w:rsid w:val="007D627F"/>
    <w:rsid w:val="007D65DA"/>
    <w:rsid w:val="007D7605"/>
    <w:rsid w:val="007E1AC8"/>
    <w:rsid w:val="007E377E"/>
    <w:rsid w:val="007E579B"/>
    <w:rsid w:val="007F0125"/>
    <w:rsid w:val="007F0286"/>
    <w:rsid w:val="007F2419"/>
    <w:rsid w:val="00800F9F"/>
    <w:rsid w:val="008027B4"/>
    <w:rsid w:val="00803216"/>
    <w:rsid w:val="00803B71"/>
    <w:rsid w:val="00804239"/>
    <w:rsid w:val="0080459D"/>
    <w:rsid w:val="00812C77"/>
    <w:rsid w:val="00815D5A"/>
    <w:rsid w:val="00816172"/>
    <w:rsid w:val="008170F9"/>
    <w:rsid w:val="00817702"/>
    <w:rsid w:val="00822538"/>
    <w:rsid w:val="008225C2"/>
    <w:rsid w:val="00826A4B"/>
    <w:rsid w:val="0082723C"/>
    <w:rsid w:val="00832FEC"/>
    <w:rsid w:val="008356CD"/>
    <w:rsid w:val="0084023D"/>
    <w:rsid w:val="00841074"/>
    <w:rsid w:val="00844363"/>
    <w:rsid w:val="0085190E"/>
    <w:rsid w:val="00857246"/>
    <w:rsid w:val="00857536"/>
    <w:rsid w:val="0086218D"/>
    <w:rsid w:val="00864263"/>
    <w:rsid w:val="00864932"/>
    <w:rsid w:val="00873965"/>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115F"/>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B2E"/>
    <w:rsid w:val="008F3EE8"/>
    <w:rsid w:val="008F3F69"/>
    <w:rsid w:val="008F4236"/>
    <w:rsid w:val="008F4310"/>
    <w:rsid w:val="008F5A7D"/>
    <w:rsid w:val="008F5F06"/>
    <w:rsid w:val="008F79CC"/>
    <w:rsid w:val="009004EE"/>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33E8"/>
    <w:rsid w:val="00996E1E"/>
    <w:rsid w:val="009976E3"/>
    <w:rsid w:val="00997CA7"/>
    <w:rsid w:val="00997D44"/>
    <w:rsid w:val="009A0094"/>
    <w:rsid w:val="009A18DE"/>
    <w:rsid w:val="009A6062"/>
    <w:rsid w:val="009A704A"/>
    <w:rsid w:val="009B2C10"/>
    <w:rsid w:val="009B43C1"/>
    <w:rsid w:val="009B44BF"/>
    <w:rsid w:val="009B46F4"/>
    <w:rsid w:val="009B499B"/>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7A9C"/>
    <w:rsid w:val="00A22B41"/>
    <w:rsid w:val="00A30EB1"/>
    <w:rsid w:val="00A34B1F"/>
    <w:rsid w:val="00A400CB"/>
    <w:rsid w:val="00A42E50"/>
    <w:rsid w:val="00A55175"/>
    <w:rsid w:val="00A57146"/>
    <w:rsid w:val="00A621EF"/>
    <w:rsid w:val="00A6299D"/>
    <w:rsid w:val="00A65E54"/>
    <w:rsid w:val="00A72BD4"/>
    <w:rsid w:val="00A740A0"/>
    <w:rsid w:val="00A76AE2"/>
    <w:rsid w:val="00A9080D"/>
    <w:rsid w:val="00A932DA"/>
    <w:rsid w:val="00A962E4"/>
    <w:rsid w:val="00A96D29"/>
    <w:rsid w:val="00A97337"/>
    <w:rsid w:val="00A97BAC"/>
    <w:rsid w:val="00AA23AC"/>
    <w:rsid w:val="00AA3601"/>
    <w:rsid w:val="00AB0ED7"/>
    <w:rsid w:val="00AB37B2"/>
    <w:rsid w:val="00AB4067"/>
    <w:rsid w:val="00AB6D65"/>
    <w:rsid w:val="00AC18AD"/>
    <w:rsid w:val="00AC62A4"/>
    <w:rsid w:val="00AD027B"/>
    <w:rsid w:val="00AD1531"/>
    <w:rsid w:val="00AD1AFD"/>
    <w:rsid w:val="00AD1C1F"/>
    <w:rsid w:val="00AD1D8E"/>
    <w:rsid w:val="00AD2E49"/>
    <w:rsid w:val="00AD5BB9"/>
    <w:rsid w:val="00AD6A82"/>
    <w:rsid w:val="00AD71C4"/>
    <w:rsid w:val="00AE00F8"/>
    <w:rsid w:val="00AE052F"/>
    <w:rsid w:val="00AE0DEF"/>
    <w:rsid w:val="00AE15B6"/>
    <w:rsid w:val="00AE33C4"/>
    <w:rsid w:val="00AE3B13"/>
    <w:rsid w:val="00AE4AA2"/>
    <w:rsid w:val="00AF0741"/>
    <w:rsid w:val="00AF1F5B"/>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72E2"/>
    <w:rsid w:val="00B27EC0"/>
    <w:rsid w:val="00B356CD"/>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A0E54"/>
    <w:rsid w:val="00BA1B26"/>
    <w:rsid w:val="00BA42B7"/>
    <w:rsid w:val="00BA4459"/>
    <w:rsid w:val="00BA4EBA"/>
    <w:rsid w:val="00BA6A56"/>
    <w:rsid w:val="00BA717E"/>
    <w:rsid w:val="00BA7A75"/>
    <w:rsid w:val="00BB1B65"/>
    <w:rsid w:val="00BB2E12"/>
    <w:rsid w:val="00BB3B2F"/>
    <w:rsid w:val="00BB4A40"/>
    <w:rsid w:val="00BB5206"/>
    <w:rsid w:val="00BC0380"/>
    <w:rsid w:val="00BC39A9"/>
    <w:rsid w:val="00BC7718"/>
    <w:rsid w:val="00BC7FCC"/>
    <w:rsid w:val="00BD160F"/>
    <w:rsid w:val="00BD56B1"/>
    <w:rsid w:val="00BD69B7"/>
    <w:rsid w:val="00BD7E49"/>
    <w:rsid w:val="00BE4970"/>
    <w:rsid w:val="00BE544F"/>
    <w:rsid w:val="00BE5D38"/>
    <w:rsid w:val="00BF2B55"/>
    <w:rsid w:val="00BF479F"/>
    <w:rsid w:val="00BF49D5"/>
    <w:rsid w:val="00BF4B14"/>
    <w:rsid w:val="00BF65E8"/>
    <w:rsid w:val="00BF6F3F"/>
    <w:rsid w:val="00C00839"/>
    <w:rsid w:val="00C02922"/>
    <w:rsid w:val="00C02A07"/>
    <w:rsid w:val="00C03D7F"/>
    <w:rsid w:val="00C04DA1"/>
    <w:rsid w:val="00C05DCD"/>
    <w:rsid w:val="00C05E82"/>
    <w:rsid w:val="00C10400"/>
    <w:rsid w:val="00C112B2"/>
    <w:rsid w:val="00C26CA1"/>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4492"/>
    <w:rsid w:val="00C95CB9"/>
    <w:rsid w:val="00CA074C"/>
    <w:rsid w:val="00CA123C"/>
    <w:rsid w:val="00CA164F"/>
    <w:rsid w:val="00CA2A0B"/>
    <w:rsid w:val="00CA464F"/>
    <w:rsid w:val="00CB105F"/>
    <w:rsid w:val="00CB240C"/>
    <w:rsid w:val="00CB3AC3"/>
    <w:rsid w:val="00CB4275"/>
    <w:rsid w:val="00CB43A2"/>
    <w:rsid w:val="00CB6131"/>
    <w:rsid w:val="00CB7BFD"/>
    <w:rsid w:val="00CC0771"/>
    <w:rsid w:val="00CC0A02"/>
    <w:rsid w:val="00CC30BE"/>
    <w:rsid w:val="00CC3A49"/>
    <w:rsid w:val="00CC6F55"/>
    <w:rsid w:val="00CC7418"/>
    <w:rsid w:val="00CC7F58"/>
    <w:rsid w:val="00CD1487"/>
    <w:rsid w:val="00CD445E"/>
    <w:rsid w:val="00CD7BF1"/>
    <w:rsid w:val="00CD7DA4"/>
    <w:rsid w:val="00CE2687"/>
    <w:rsid w:val="00CE3DDC"/>
    <w:rsid w:val="00CE3FE6"/>
    <w:rsid w:val="00CE46CA"/>
    <w:rsid w:val="00CE56AD"/>
    <w:rsid w:val="00CF066B"/>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1E51"/>
    <w:rsid w:val="00D3541D"/>
    <w:rsid w:val="00D35B74"/>
    <w:rsid w:val="00D36F69"/>
    <w:rsid w:val="00D3759C"/>
    <w:rsid w:val="00D37B57"/>
    <w:rsid w:val="00D40A29"/>
    <w:rsid w:val="00D425DD"/>
    <w:rsid w:val="00D4333F"/>
    <w:rsid w:val="00D43568"/>
    <w:rsid w:val="00D44175"/>
    <w:rsid w:val="00D473FF"/>
    <w:rsid w:val="00D4745A"/>
    <w:rsid w:val="00D47D3D"/>
    <w:rsid w:val="00D52F33"/>
    <w:rsid w:val="00D56140"/>
    <w:rsid w:val="00D5735C"/>
    <w:rsid w:val="00D61AB7"/>
    <w:rsid w:val="00D63B62"/>
    <w:rsid w:val="00D65ED2"/>
    <w:rsid w:val="00D66648"/>
    <w:rsid w:val="00D700E5"/>
    <w:rsid w:val="00D71D87"/>
    <w:rsid w:val="00D72D13"/>
    <w:rsid w:val="00D75AC9"/>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C0E81"/>
    <w:rsid w:val="00DD6782"/>
    <w:rsid w:val="00DE185A"/>
    <w:rsid w:val="00DE1FDC"/>
    <w:rsid w:val="00DE2847"/>
    <w:rsid w:val="00DE54A2"/>
    <w:rsid w:val="00DE7471"/>
    <w:rsid w:val="00DF0410"/>
    <w:rsid w:val="00DF0809"/>
    <w:rsid w:val="00DF0901"/>
    <w:rsid w:val="00DF5773"/>
    <w:rsid w:val="00DF737A"/>
    <w:rsid w:val="00DF7D71"/>
    <w:rsid w:val="00E00B9D"/>
    <w:rsid w:val="00E047C8"/>
    <w:rsid w:val="00E0685A"/>
    <w:rsid w:val="00E0798D"/>
    <w:rsid w:val="00E14AA7"/>
    <w:rsid w:val="00E167A4"/>
    <w:rsid w:val="00E20983"/>
    <w:rsid w:val="00E219CD"/>
    <w:rsid w:val="00E23A34"/>
    <w:rsid w:val="00E25903"/>
    <w:rsid w:val="00E25C9B"/>
    <w:rsid w:val="00E25E36"/>
    <w:rsid w:val="00E321E9"/>
    <w:rsid w:val="00E33792"/>
    <w:rsid w:val="00E3383F"/>
    <w:rsid w:val="00E34F1A"/>
    <w:rsid w:val="00E36077"/>
    <w:rsid w:val="00E41D9E"/>
    <w:rsid w:val="00E44547"/>
    <w:rsid w:val="00E45885"/>
    <w:rsid w:val="00E45F31"/>
    <w:rsid w:val="00E5208C"/>
    <w:rsid w:val="00E53AAA"/>
    <w:rsid w:val="00E54859"/>
    <w:rsid w:val="00E57636"/>
    <w:rsid w:val="00E577E7"/>
    <w:rsid w:val="00E61A38"/>
    <w:rsid w:val="00E6424B"/>
    <w:rsid w:val="00E642AF"/>
    <w:rsid w:val="00E650DB"/>
    <w:rsid w:val="00E66453"/>
    <w:rsid w:val="00E72AA0"/>
    <w:rsid w:val="00E736C4"/>
    <w:rsid w:val="00E76AB2"/>
    <w:rsid w:val="00E80487"/>
    <w:rsid w:val="00E84F48"/>
    <w:rsid w:val="00E93826"/>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100CE"/>
    <w:rsid w:val="00F11B72"/>
    <w:rsid w:val="00F1510A"/>
    <w:rsid w:val="00F20DC6"/>
    <w:rsid w:val="00F23886"/>
    <w:rsid w:val="00F24C94"/>
    <w:rsid w:val="00F24F87"/>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0E6"/>
    <w:rsid w:val="00F84F61"/>
    <w:rsid w:val="00F8586B"/>
    <w:rsid w:val="00F85E3E"/>
    <w:rsid w:val="00F9474C"/>
    <w:rsid w:val="00FA253A"/>
    <w:rsid w:val="00FA629B"/>
    <w:rsid w:val="00FB4D1E"/>
    <w:rsid w:val="00FB7E4D"/>
    <w:rsid w:val="00FC56A2"/>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D280"/>
  <w15:docId w15:val="{40543EC8-B1E3-48D4-B682-A8264E31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61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9110878">
      <w:bodyDiv w:val="1"/>
      <w:marLeft w:val="0"/>
      <w:marRight w:val="0"/>
      <w:marTop w:val="0"/>
      <w:marBottom w:val="0"/>
      <w:divBdr>
        <w:top w:val="none" w:sz="0" w:space="0" w:color="auto"/>
        <w:left w:val="none" w:sz="0" w:space="0" w:color="auto"/>
        <w:bottom w:val="none" w:sz="0" w:space="0" w:color="auto"/>
        <w:right w:val="none" w:sz="0" w:space="0" w:color="auto"/>
      </w:divBdr>
      <w:divsChild>
        <w:div w:id="183833184">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0077">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9182242">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123972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1724659">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32502">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060076">
      <w:bodyDiv w:val="1"/>
      <w:marLeft w:val="0"/>
      <w:marRight w:val="0"/>
      <w:marTop w:val="0"/>
      <w:marBottom w:val="0"/>
      <w:divBdr>
        <w:top w:val="none" w:sz="0" w:space="0" w:color="auto"/>
        <w:left w:val="none" w:sz="0" w:space="0" w:color="auto"/>
        <w:bottom w:val="none" w:sz="0" w:space="0" w:color="auto"/>
        <w:right w:val="none" w:sz="0" w:space="0" w:color="auto"/>
      </w:divBdr>
      <w:divsChild>
        <w:div w:id="1082333943">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4439">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0298031">
      <w:bodyDiv w:val="1"/>
      <w:marLeft w:val="0"/>
      <w:marRight w:val="0"/>
      <w:marTop w:val="0"/>
      <w:marBottom w:val="0"/>
      <w:divBdr>
        <w:top w:val="none" w:sz="0" w:space="0" w:color="auto"/>
        <w:left w:val="none" w:sz="0" w:space="0" w:color="auto"/>
        <w:bottom w:val="none" w:sz="0" w:space="0" w:color="auto"/>
        <w:right w:val="none" w:sz="0" w:space="0" w:color="auto"/>
      </w:divBdr>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2899107">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078484">
      <w:bodyDiv w:val="1"/>
      <w:marLeft w:val="0"/>
      <w:marRight w:val="0"/>
      <w:marTop w:val="0"/>
      <w:marBottom w:val="0"/>
      <w:divBdr>
        <w:top w:val="none" w:sz="0" w:space="0" w:color="auto"/>
        <w:left w:val="none" w:sz="0" w:space="0" w:color="auto"/>
        <w:bottom w:val="none" w:sz="0" w:space="0" w:color="auto"/>
        <w:right w:val="none" w:sz="0" w:space="0" w:color="auto"/>
      </w:divBdr>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865005">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690578">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066328">
      <w:bodyDiv w:val="1"/>
      <w:marLeft w:val="0"/>
      <w:marRight w:val="0"/>
      <w:marTop w:val="0"/>
      <w:marBottom w:val="0"/>
      <w:divBdr>
        <w:top w:val="none" w:sz="0" w:space="0" w:color="auto"/>
        <w:left w:val="none" w:sz="0" w:space="0" w:color="auto"/>
        <w:bottom w:val="none" w:sz="0" w:space="0" w:color="auto"/>
        <w:right w:val="none" w:sz="0" w:space="0" w:color="auto"/>
      </w:divBdr>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5464445">
      <w:bodyDiv w:val="1"/>
      <w:marLeft w:val="0"/>
      <w:marRight w:val="0"/>
      <w:marTop w:val="0"/>
      <w:marBottom w:val="0"/>
      <w:divBdr>
        <w:top w:val="none" w:sz="0" w:space="0" w:color="auto"/>
        <w:left w:val="none" w:sz="0" w:space="0" w:color="auto"/>
        <w:bottom w:val="none" w:sz="0" w:space="0" w:color="auto"/>
        <w:right w:val="none" w:sz="0" w:space="0" w:color="auto"/>
      </w:divBdr>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3748">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196750">
      <w:bodyDiv w:val="1"/>
      <w:marLeft w:val="0"/>
      <w:marRight w:val="0"/>
      <w:marTop w:val="0"/>
      <w:marBottom w:val="0"/>
      <w:divBdr>
        <w:top w:val="none" w:sz="0" w:space="0" w:color="auto"/>
        <w:left w:val="none" w:sz="0" w:space="0" w:color="auto"/>
        <w:bottom w:val="none" w:sz="0" w:space="0" w:color="auto"/>
        <w:right w:val="none" w:sz="0" w:space="0" w:color="auto"/>
      </w:divBdr>
      <w:divsChild>
        <w:div w:id="1216700598">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3415550">
      <w:bodyDiv w:val="1"/>
      <w:marLeft w:val="0"/>
      <w:marRight w:val="0"/>
      <w:marTop w:val="0"/>
      <w:marBottom w:val="0"/>
      <w:divBdr>
        <w:top w:val="none" w:sz="0" w:space="0" w:color="auto"/>
        <w:left w:val="none" w:sz="0" w:space="0" w:color="auto"/>
        <w:bottom w:val="none" w:sz="0" w:space="0" w:color="auto"/>
        <w:right w:val="none" w:sz="0" w:space="0" w:color="auto"/>
      </w:divBdr>
    </w:div>
    <w:div w:id="1015158534">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4749634">
      <w:bodyDiv w:val="1"/>
      <w:marLeft w:val="0"/>
      <w:marRight w:val="0"/>
      <w:marTop w:val="0"/>
      <w:marBottom w:val="0"/>
      <w:divBdr>
        <w:top w:val="none" w:sz="0" w:space="0" w:color="auto"/>
        <w:left w:val="none" w:sz="0" w:space="0" w:color="auto"/>
        <w:bottom w:val="none" w:sz="0" w:space="0" w:color="auto"/>
        <w:right w:val="none" w:sz="0" w:space="0" w:color="auto"/>
      </w:divBdr>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111840">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864830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932319">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78248">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6382698">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36449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443348">
      <w:bodyDiv w:val="1"/>
      <w:marLeft w:val="0"/>
      <w:marRight w:val="0"/>
      <w:marTop w:val="0"/>
      <w:marBottom w:val="0"/>
      <w:divBdr>
        <w:top w:val="none" w:sz="0" w:space="0" w:color="auto"/>
        <w:left w:val="none" w:sz="0" w:space="0" w:color="auto"/>
        <w:bottom w:val="none" w:sz="0" w:space="0" w:color="auto"/>
        <w:right w:val="none" w:sz="0" w:space="0" w:color="auto"/>
      </w:divBdr>
      <w:divsChild>
        <w:div w:id="878519153">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21143">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309105">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8968097">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9415005">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44239">
      <w:bodyDiv w:val="1"/>
      <w:marLeft w:val="0"/>
      <w:marRight w:val="0"/>
      <w:marTop w:val="0"/>
      <w:marBottom w:val="0"/>
      <w:divBdr>
        <w:top w:val="none" w:sz="0" w:space="0" w:color="auto"/>
        <w:left w:val="none" w:sz="0" w:space="0" w:color="auto"/>
        <w:bottom w:val="none" w:sz="0" w:space="0" w:color="auto"/>
        <w:right w:val="none" w:sz="0" w:space="0" w:color="auto"/>
      </w:divBdr>
      <w:divsChild>
        <w:div w:id="16927965">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32249">
      <w:bodyDiv w:val="1"/>
      <w:marLeft w:val="0"/>
      <w:marRight w:val="0"/>
      <w:marTop w:val="0"/>
      <w:marBottom w:val="0"/>
      <w:divBdr>
        <w:top w:val="none" w:sz="0" w:space="0" w:color="auto"/>
        <w:left w:val="none" w:sz="0" w:space="0" w:color="auto"/>
        <w:bottom w:val="none" w:sz="0" w:space="0" w:color="auto"/>
        <w:right w:val="none" w:sz="0" w:space="0" w:color="auto"/>
      </w:divBdr>
      <w:divsChild>
        <w:div w:id="494996443">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066543">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4019285">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4107291">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157724">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4423479">
      <w:bodyDiv w:val="1"/>
      <w:marLeft w:val="0"/>
      <w:marRight w:val="0"/>
      <w:marTop w:val="0"/>
      <w:marBottom w:val="0"/>
      <w:divBdr>
        <w:top w:val="none" w:sz="0" w:space="0" w:color="auto"/>
        <w:left w:val="none" w:sz="0" w:space="0" w:color="auto"/>
        <w:bottom w:val="none" w:sz="0" w:space="0" w:color="auto"/>
        <w:right w:val="none" w:sz="0" w:space="0" w:color="auto"/>
      </w:divBdr>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175446">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6801491">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786804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679721">
      <w:bodyDiv w:val="1"/>
      <w:marLeft w:val="0"/>
      <w:marRight w:val="0"/>
      <w:marTop w:val="0"/>
      <w:marBottom w:val="0"/>
      <w:divBdr>
        <w:top w:val="none" w:sz="0" w:space="0" w:color="auto"/>
        <w:left w:val="none" w:sz="0" w:space="0" w:color="auto"/>
        <w:bottom w:val="none" w:sz="0" w:space="0" w:color="auto"/>
        <w:right w:val="none" w:sz="0" w:space="0" w:color="auto"/>
      </w:divBdr>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722206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014028">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033440">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1929576">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5333-940E-42E2-A802-2A7BE6D1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12034</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 ibrahim</cp:lastModifiedBy>
  <cp:revision>175</cp:revision>
  <cp:lastPrinted>2019-09-04T09:32:00Z</cp:lastPrinted>
  <dcterms:created xsi:type="dcterms:W3CDTF">2018-11-28T12:35:00Z</dcterms:created>
  <dcterms:modified xsi:type="dcterms:W3CDTF">2021-03-24T14:15:00Z</dcterms:modified>
</cp:coreProperties>
</file>